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Pr>
          <w:rFonts w:asciiTheme="minorHAnsi" w:eastAsiaTheme="minorEastAsia" w:hAnsiTheme="minorHAnsi" w:cstheme="minorBidi"/>
          <w:b/>
          <w:bCs/>
          <w:color w:val="000000"/>
          <w:spacing w:val="-30"/>
          <w:sz w:val="72"/>
          <w:szCs w:val="72"/>
          <w:lang w:val="es-CL" w:eastAsia="es-CL"/>
        </w:rPr>
        <w:t xml:space="preserve">Evaluación 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Theme="minorHAnsi" w:eastAsiaTheme="minorEastAsia" w:hAnsiTheme="minorHAnsi" w:cstheme="minorBidi"/>
          <w:b/>
          <w:bCs/>
          <w:color w:val="000000"/>
          <w:spacing w:val="-30"/>
          <w:sz w:val="48"/>
          <w:szCs w:val="48"/>
          <w:lang w:val="es-CL" w:eastAsia="es-CL"/>
        </w:rPr>
        <w:t xml:space="preserve">Nombre: Autoevaluación 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Ponderación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r>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semana 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 xml:space="preserve">Resultado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 xml:space="preserve">Indicador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IL 1.2</w:t>
            </w:r>
            <w:r>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 xml:space="preserve">IL 1.3  </w:t>
            </w:r>
            <w:r>
              <w:rPr>
                <w:rFonts w:asciiTheme="minorHAnsi" w:eastAsiaTheme="minorEastAsia" w:hAnsiTheme="minorHAnsi" w:cstheme="minorBidi"/>
                <w:color w:val="3B3838" w:themeColor="background2" w:themeShade="40"/>
              </w:rPr>
              <w:t xml:space="preserve">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Pr>
                <w:rFonts w:asciiTheme="minorHAnsi" w:eastAsiaTheme="minorEastAsia" w:hAnsiTheme="minorHAnsi" w:cstheme="minorBidi"/>
                <w:color w:val="3B3838" w:themeColor="background2" w:themeShade="40"/>
              </w:rPr>
              <w:t xml:space="preserve">Cumple con los indicadores de calidad requeridos en la presentación del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color w:val="000000" w:themeColor="text1"/>
                <w:sz w:val="22"/>
                <w:szCs w:val="22"/>
                <w:lang w:val="es-CL" w:eastAsia="es-CL"/>
              </w:rPr>
              <w:t>Es</w:t>
            </w:r>
            <w:r>
              <w:rPr>
                <w:rFonts w:asciiTheme="minorHAnsi" w:eastAsiaTheme="minorEastAsia" w:hAnsiTheme="minorHAnsi" w:cstheme="minorBidi"/>
                <w:sz w:val="22"/>
                <w:szCs w:val="22"/>
                <w:lang w:val="es-CL" w:eastAsia="es-CL"/>
              </w:rPr>
              <w:t xml:space="preserve">ta es una evaluación que corresponde a una </w:t>
            </w:r>
            <w:r>
              <w:rPr>
                <w:rFonts w:asciiTheme="minorHAnsi" w:eastAsiaTheme="minorEastAsia" w:hAnsiTheme="minorHAnsi" w:cstheme="minorBidi"/>
                <w:sz w:val="22"/>
                <w:szCs w:val="22"/>
              </w:rPr>
              <w:t>autoevaluación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 xml:space="preserve">y es </w:t>
            </w:r>
            <w:r>
              <w:rPr>
                <w:rFonts w:asciiTheme="minorHAnsi" w:eastAsiaTheme="minorEastAsia" w:hAnsiTheme="minorHAnsi" w:cstheme="minorBidi"/>
                <w:sz w:val="22"/>
                <w:szCs w:val="22"/>
              </w:rPr>
              <w:t>de carácter formativo, por lo que no tiene</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ponderación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El </w:t>
            </w:r>
            <w:r>
              <w:rPr>
                <w:rFonts w:asciiTheme="minorHAnsi" w:eastAsiaTheme="minorEastAsia" w:hAnsiTheme="minorHAnsi" w:cstheme="minorBidi"/>
                <w:b/>
                <w:bCs/>
                <w:sz w:val="22"/>
                <w:szCs w:val="22"/>
              </w:rPr>
              <w:t>tiempo</w:t>
            </w:r>
            <w:r>
              <w:rPr>
                <w:rFonts w:asciiTheme="minorHAnsi" w:eastAsiaTheme="minorEastAsia" w:hAnsiTheme="minorHAnsi" w:cstheme="minorBidi"/>
                <w:sz w:val="22"/>
                <w:szCs w:val="22"/>
              </w:rPr>
              <w:t xml:space="preserve"> que puedes destinar</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 xml:space="preserve">para desarrollar esta evaluación es de 20 minutos</w:t>
            </w:r>
            <w:r>
              <w:rPr>
                <w:rFonts w:asciiTheme="minorHAnsi" w:eastAsiaTheme="minorEastAsia" w:hAnsiTheme="minorHAnsi" w:cstheme="minorBidi"/>
                <w:b/>
                <w:bCs/>
                <w:sz w:val="22"/>
                <w:szCs w:val="22"/>
              </w:rPr>
              <w:t xml:space="preserve"> </w:t>
            </w:r>
            <w:r>
              <w:rPr>
                <w:rFonts w:asciiTheme="minorHAnsi" w:eastAsiaTheme="minorEastAsia" w:hAnsiTheme="minorHAnsi" w:cstheme="minorBidi"/>
                <w:sz w:val="22"/>
                <w:szCs w:val="22"/>
              </w:rPr>
              <w:t>y se realiza de manera</w:t>
            </w:r>
            <w:r>
              <w:rPr>
                <w:rFonts w:asciiTheme="minorHAnsi" w:eastAsiaTheme="minorEastAsia" w:hAnsiTheme="minorHAnsi" w:cstheme="minorBidi"/>
                <w:b/>
                <w:bCs/>
                <w:sz w:val="22"/>
                <w:szCs w:val="22"/>
              </w:rPr>
              <w:t xml:space="preserve"> individual</w:t>
            </w:r>
            <w:r>
              <w:rPr>
                <w:rFonts w:asciiTheme="minorHAnsi" w:eastAsiaTheme="minorEastAsia" w:hAnsiTheme="minorHAnsi" w:cstheme="minorBidi"/>
                <w:sz w:val="22"/>
                <w:szCs w:val="22"/>
              </w:rPr>
              <w:t xml:space="preserve"> en el taller de proyectos 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Pr>
                <w:rStyle w:val="normaltextrun"/>
                <w:rFonts w:ascii="Calibri" w:eastAsia="Calibri" w:hAnsi="Calibri" w:cs="Calibri"/>
                <w:b/>
                <w:bCs/>
                <w:color w:val="000000" w:themeColor="text1"/>
                <w:sz w:val="22"/>
                <w:szCs w:val="22"/>
              </w:rPr>
              <w:t>Deberán redactar los siguientes apartados según este formato:</w:t>
            </w:r>
            <w:r>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 xml:space="preserve">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Revisa con tu docente todos los </w:t>
            </w:r>
            <w:r>
              <w:rPr>
                <w:rFonts w:asciiTheme="minorHAnsi" w:eastAsiaTheme="minorEastAsia" w:hAnsiTheme="minorHAnsi" w:cstheme="minorBidi"/>
                <w:b/>
                <w:bCs/>
                <w:sz w:val="22"/>
                <w:szCs w:val="22"/>
              </w:rPr>
              <w:t xml:space="preserve">indicadores </w:t>
            </w:r>
            <w:r>
              <w:rPr>
                <w:rFonts w:asciiTheme="minorHAnsi" w:eastAsiaTheme="minorEastAsia" w:hAnsiTheme="minorHAnsi" w:cstheme="minorBidi"/>
                <w:sz w:val="22"/>
                <w:szCs w:val="22"/>
              </w:rPr>
              <w:t xml:space="preserve">que serán incluidos en la evaluación de esta experiencia (fase1). Pide </w:t>
            </w:r>
            <w:r>
              <w:rPr>
                <w:rFonts w:asciiTheme="minorHAnsi" w:eastAsiaTheme="minorEastAsia" w:hAnsiTheme="minorHAnsi" w:cstheme="minorBidi"/>
                <w:b/>
                <w:bCs/>
                <w:sz w:val="22"/>
                <w:szCs w:val="22"/>
              </w:rPr>
              <w:t xml:space="preserve">retroalimentación </w:t>
            </w:r>
            <w:r>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Descarga la pauta (en AVA) para que puedas </w:t>
            </w:r>
            <w:r>
              <w:rPr>
                <w:rFonts w:asciiTheme="minorHAnsi" w:eastAsiaTheme="minorEastAsia" w:hAnsiTheme="minorHAnsi" w:cstheme="minorBidi"/>
                <w:b/>
                <w:bCs/>
                <w:sz w:val="22"/>
                <w:szCs w:val="22"/>
              </w:rPr>
              <w:t xml:space="preserve">autoevaluar </w:t>
            </w:r>
            <w:r>
              <w:rPr>
                <w:rFonts w:asciiTheme="minorHAnsi" w:eastAsiaTheme="minorEastAsia" w:hAnsiTheme="minorHAnsi" w:cstheme="minorBidi"/>
                <w:sz w:val="22"/>
                <w:szCs w:val="22"/>
              </w:rPr>
              <w:t xml:space="preserve">la definición de tu </w:t>
            </w:r>
            <w:r>
              <w:rPr>
                <w:rFonts w:asciiTheme="minorHAnsi" w:eastAsiaTheme="minorEastAsia" w:hAnsiTheme="minorHAnsi" w:cstheme="minorBidi"/>
                <w:b/>
                <w:bCs/>
                <w:sz w:val="22"/>
                <w:szCs w:val="22"/>
              </w:rPr>
              <w:t xml:space="preserve">Proyecto APT. </w:t>
            </w:r>
            <w:r>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 xml:space="preserve">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 xml:space="preserve">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 xml:space="preserve">Demuestra logro destacado en todos los aspectos evaluados en el indicador. 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 xml:space="preserve">Demuestra logro en los elementos básicos del indicador, las omisiones, dificultades o errores le permiten ser considerado competente.</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Pr>
                <w:rFonts w:asciiTheme="minorHAnsi" w:eastAsiaTheme="minorEastAsia" w:hAnsiTheme="minorHAnsi" w:cstheme="minorBidi"/>
                <w:lang w:eastAsia="en-US"/>
              </w:rPr>
              <w:t xml:space="preserve">Presenta importantes omisiones, dificultades o errores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 xml:space="preserve">Presenta ausencia o incorrecto 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 xml:space="preserve">Categorías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 xml:space="preserve">Completamente Logrado (</w:t>
            </w:r>
            <w:r>
              <w:rPr>
                <w:rFonts w:asciiTheme="minorHAnsi" w:eastAsiaTheme="minorEastAsia" w:hAnsiTheme="minorHAnsi" w:cstheme="minorBidi"/>
                <w:b/>
                <w:bCs/>
                <w:lang w:eastAsia="es-CL"/>
              </w:rPr>
              <w:t>100%)</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Logrado</w:t>
            </w:r>
            <w:r>
              <w:rPr>
                <w:rFonts w:asciiTheme="minorHAnsi" w:eastAsiaTheme="minorEastAsia" w:hAnsiTheme="minorHAnsi" w:cstheme="minorBidi"/>
                <w:b/>
                <w:bCs/>
                <w:lang w:eastAsia="es-CL"/>
              </w:rPr>
              <w:t xml:space="preserve">  (60%)</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(30%)</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No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(0%)</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FFF2A8"/>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brevemente en qué consiste el proyecto APT, justificando la relevancia, impacto o beneficio (real o simulado) que tendría en el campo laboral de mi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brevemente en qué consiste el proyecto APT, señalando la relevancia, impacto o beneficio (real o simulado) que tendría, pero no queda clara la relación con el campo laboral de mi carrera.</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449" w:type="dxa"/>
            <w:vAlign w:val="center"/>
            <w:hideMark/>
          </w:tcPr>
          <w:p w14:paraId="4083791F" w14:textId="21C2E184" w:rsidR="001C0F79" w:rsidRPr="001C0F79" w:rsidRDefault="2CAAC75B" w:rsidP="1DE770DF">
            <w:pPr>
              <w:jc w:val="center"/>
            </w:pPr>
            <w:r>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FFF2A8"/>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relación coherente entre mi proyecto y el perfil de egreso de mi plan de estudio, especificando cómo debo utilizar distintas competencias para desarrollar mi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relación coherente entre mi proyecto y el perfil de egreso de mi plan de estudio, pero no especifique cómo debo </w:t>
              <w:lastRenderedPageBreak/>
              <w:t xml:space="preserve">utilizar distintas competencias para desarrollar mi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relación que tiene elementos pero que no son coherentes entre mi proyecto y el perfil de </w:t>
              <w:lastRenderedPageBreak/>
              <w:t xml:space="preserve">egreso de mi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relación sin coherencia entre mi proyecto y el perfil de egreso de mi plan de estudio.</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lastRenderedPageBreak/>
              <w:t xml:space="preserve">No relacioné el proyecto con mi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Mencioné mis intereses profesionales y expliqué con claridad cómo estos se ven reflejados en mi proyecto. </w:t>
            </w:r>
          </w:p>
        </w:tc>
        <w:tc>
          <w:tcPr>
            <w:tcW w:w="2126" w:type="dxa"/>
            <w:shd w:val="clear" w:color="auto" w:fill="FFF2A8"/>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Mencioné mis intereses profesionales, pero no queda completamente clara su conexión con mi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Menciona mis intereses profesionales sin conectarlos con mi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menciona mis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FFF2A8"/>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Justifiqué por qué el proyecto puede desarrollarse considerado tiempo, materiales y factores externos, y en caso de posibles dificultades plantee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Justifiqué por qué el proyecto puede desarrollarse, considerando el tiempo y materiales o factores externos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 xml:space="preserve">En caso de posibles dificultades no plantee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 xml:space="preserve">En caso de posibles dificultades no plantee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justifiqué las razones de porque mi proyecto puede desarrollarse. </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268" w:type="dxa"/>
            <w:shd w:val="clear" w:color="auto" w:fill="FFF2A8"/>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Formulé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plantee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FFF2A8"/>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metodología pertinente con los requerimientos disciplinares, pero no contemplé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7. Establece un plan de trabajo para su proyecto APT </w:t>
              <w:lastRenderedPageBreak/>
              <w:t xml:space="preserve">considerando los recursos, duración, facilitadores y obstaculizadores en el desarrollo de las actividades.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FFF2A8"/>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Establecí un plan de trabajo con todas las actividades necesarias para cumplir mis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un plan de trabajo con la mayoría </w:t>
              <w:lastRenderedPageBreak/>
              <w:t xml:space="preserve">de las actividades necesarias para cumplir mis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un plan de trabajo que carece de </w:t>
              <w:lastRenderedPageBreak/>
              <w:t xml:space="preserve">actividades necesarias para cumplir mis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No establecí un plan de trabajo, o bien este </w:t>
              <w:lastRenderedPageBreak/>
              <w:t xml:space="preserve">no permite cumplir los objetivos de mi 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FFF2A8"/>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Describí evidencias que permiten dar cuenta del logro de las actividades de mi proyecto APT, pero no justifiqué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incluí evidencias que pueden dar cuenta del desarrollo de mi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FFF2A8"/>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cumple con las reglas ortografía y de redacción en todos sus apartados.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 xml:space="preserve">Utilicé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FFF2A8"/>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shd w:val="clear" w:color="auto" w:fill="FFF2A8"/>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20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siguiendo una secuencia lógica en la que todas las oraciones </w:t>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siguiendo una secuencia lógica en la que gran parte de las </w:t>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usando una secuencia limitada o desorganizada que </w:t>
              <w:lastRenderedPageBreak/>
              <w:t>dificulta la comprensión de las ideas,  utilizando inadecuadamente las estructuras gramaticales y el vocabulario pertinentes al tema.</w:t>
            </w:r>
          </w:p>
        </w:tc>
        <w:tc>
          <w:tcPr>
            <w:tcW w:w="2052" w:type="dxa"/>
            <w:shd w:val="clear" w:color="auto" w:fill="FFF2A8"/>
            <w:vAlign w:val="center"/>
          </w:tcPr>
          <w:p w14:paraId="639AD834" w14:textId="77777777" w:rsidR="00286901" w:rsidRPr="00286901" w:rsidRDefault="00286901" w:rsidP="00286901">
            <w:pPr>
              <w:rPr>
                <w:rFonts w:asciiTheme="minorHAnsi" w:hAnsiTheme="minorHAnsi" w:cstheme="minorHAnsi"/>
              </w:rPr>
            </w:pPr>
            <w:r>
              <w:rPr>
                <w:rFonts w:asciiTheme="minorHAnsi" w:hAnsiTheme="minorHAnsi" w:cstheme="minorHAnsi"/>
              </w:rPr>
              <w:t>No produce texto en inglés</w:t>
            </w:r>
          </w:p>
          <w:p w14:paraId="46653E39" w14:textId="77777777" w:rsidR="00286901" w:rsidRPr="00286901" w:rsidRDefault="00286901" w:rsidP="00286901">
            <w:pPr>
              <w:rPr>
                <w:rFonts w:asciiTheme="minorHAnsi" w:hAnsiTheme="minorHAnsi" w:cstheme="minorHAnsi"/>
              </w:rPr>
            </w:pPr>
            <w:r>
              <w:rPr>
                <w:rFonts w:asciiTheme="minorHAnsi" w:hAnsiTheme="minorHAnsi" w:cstheme="minorHAnsi"/>
              </w:rPr>
              <w:t xml:space="preserve">o escribe frases sueltas que no se </w:t>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