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725C9" w14:textId="77777777" w:rsidR="0003309E" w:rsidRDefault="0003309E" w:rsidP="0003309E"/>
    <w:p w14:paraId="5D1164C3" w14:textId="77777777" w:rsidR="0003309E" w:rsidRDefault="0003309E" w:rsidP="0003309E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040D9366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85E57B" w14:textId="77777777" w:rsidR="0003309E" w:rsidRDefault="0003309E" w:rsidP="0003309E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A8D66F8" w14:textId="7772022A" w:rsidR="00CE0AA8" w:rsidRPr="00231F2A" w:rsidRDefault="00CE0AA8" w:rsidP="00CE0AA8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2.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Desarrollo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332AEDC3" w14:textId="5DCBCE3D" w:rsidR="0003309E" w:rsidRPr="00231F2A" w:rsidRDefault="00CE0AA8" w:rsidP="0003309E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proofErr w:type="spellStart"/>
                              <w:r w:rsidR="009552E5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81AEC" id="Grupo 27" o:spid="_x0000_s1026" style="position:absolute;margin-left:0;margin-top:.75pt;width:491.25pt;height:123pt;z-index:251659264;mso-position-horizontal:center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1585E57B" w14:textId="77777777" w:rsidR="0003309E" w:rsidRDefault="0003309E" w:rsidP="0003309E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A8D66F8" w14:textId="7772022A" w:rsidR="00CE0AA8" w:rsidRPr="00231F2A" w:rsidRDefault="00CE0AA8" w:rsidP="00CE0AA8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2.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Desarrollo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332AEDC3" w14:textId="5DCBCE3D" w:rsidR="0003309E" w:rsidRPr="00231F2A" w:rsidRDefault="00CE0AA8" w:rsidP="0003309E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proofErr w:type="spellStart"/>
                        <w:r w:rsidR="009552E5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proofErr w:type="spellEnd"/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7F537762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017F60B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246DF2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3ECEA17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2DD29E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99E646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39"/>
      </w:tblGrid>
      <w:tr w:rsidR="0003309E" w14:paraId="68853070" w14:textId="77777777" w:rsidTr="00C5122E">
        <w:trPr>
          <w:trHeight w:val="440"/>
        </w:trPr>
        <w:tc>
          <w:tcPr>
            <w:tcW w:w="9639" w:type="dxa"/>
            <w:vAlign w:val="center"/>
          </w:tcPr>
          <w:p w14:paraId="1C7FA90E" w14:textId="2183587C" w:rsidR="0003309E" w:rsidRPr="00BF2EA6" w:rsidRDefault="0003309E" w:rsidP="00C5122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FD5149">
              <w:rPr>
                <w:b/>
                <w:color w:val="1F3864" w:themeColor="accent1" w:themeShade="80"/>
                <w:sz w:val="28"/>
                <w:szCs w:val="28"/>
              </w:rPr>
              <w:t xml:space="preserve">Resumen </w:t>
            </w:r>
            <w:r w:rsidR="006B242E">
              <w:rPr>
                <w:b/>
                <w:color w:val="1F3864" w:themeColor="accent1" w:themeShade="80"/>
                <w:sz w:val="28"/>
                <w:szCs w:val="28"/>
              </w:rPr>
              <w:t xml:space="preserve">avance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Proyecto APT</w:t>
            </w:r>
          </w:p>
        </w:tc>
      </w:tr>
      <w:tr w:rsidR="0003309E" w14:paraId="104F9294" w14:textId="77777777" w:rsidTr="00C5122E">
        <w:trPr>
          <w:trHeight w:val="800"/>
        </w:trPr>
        <w:tc>
          <w:tcPr>
            <w:tcW w:w="9639" w:type="dxa"/>
            <w:shd w:val="clear" w:color="auto" w:fill="D9E2F3" w:themeFill="accent1" w:themeFillTint="33"/>
            <w:vAlign w:val="center"/>
          </w:tcPr>
          <w:p w14:paraId="58A014EC" w14:textId="77777777" w:rsidR="0003309E" w:rsidRPr="00DA1615" w:rsidRDefault="0003309E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A continuación, encontrarás distintos campos que deberás completar con la información solicitada. </w:t>
            </w:r>
          </w:p>
        </w:tc>
      </w:tr>
    </w:tbl>
    <w:p w14:paraId="57B7005F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29616BA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28"/>
        <w:gridCol w:w="7111"/>
      </w:tblGrid>
      <w:tr w:rsidR="0003309E" w14:paraId="416C77F4" w14:textId="77777777" w:rsidTr="000A1331">
        <w:tc>
          <w:tcPr>
            <w:tcW w:w="2528" w:type="dxa"/>
            <w:vAlign w:val="center"/>
          </w:tcPr>
          <w:p w14:paraId="72F2ABB8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Resumen</w:t>
            </w:r>
            <w:r w:rsidRPr="006608A6">
              <w:rPr>
                <w:rFonts w:ascii="Calibri" w:hAnsi="Calibri"/>
                <w:color w:val="1F3864" w:themeColor="accent1" w:themeShade="80"/>
              </w:rPr>
              <w:t xml:space="preserve"> de</w:t>
            </w:r>
            <w:r>
              <w:rPr>
                <w:rFonts w:ascii="Calibri" w:hAnsi="Calibri"/>
                <w:color w:val="1F3864" w:themeColor="accent1" w:themeShade="80"/>
              </w:rPr>
              <w:t xml:space="preserve"> avance proyecto APT</w:t>
            </w:r>
          </w:p>
        </w:tc>
        <w:tc>
          <w:tcPr>
            <w:tcW w:w="7111" w:type="dxa"/>
          </w:tcPr>
          <w:p w14:paraId="1B290978" w14:textId="77777777" w:rsidR="00C30FC8" w:rsidRPr="00C30FC8" w:rsidRDefault="00C30FC8" w:rsidP="00C30FC8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30FC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El Proyecto APT </w:t>
            </w:r>
            <w:proofErr w:type="spellStart"/>
            <w:r w:rsidRPr="00C30FC8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LigaPro</w:t>
            </w:r>
            <w:proofErr w:type="spellEnd"/>
            <w:r w:rsidRPr="00C30FC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es una plataforma web para la gestión de la Liga Sin Fronteras (categorías, equipos, jugadores, partidos, posiciones y fases). Se aplica metodología </w:t>
            </w:r>
            <w:r w:rsidRPr="00C30FC8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Scrum</w:t>
            </w:r>
            <w:r w:rsidRPr="00C30FC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 con equipo de dos integrantes (</w:t>
            </w:r>
            <w:r w:rsidRPr="00C30FC8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Mathieu</w:t>
            </w:r>
            <w:r w:rsidRPr="00C30FC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y </w:t>
            </w:r>
            <w:r w:rsidRPr="00C30FC8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Darien</w:t>
            </w:r>
            <w:r w:rsidRPr="00C30FC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) y un plan de </w:t>
            </w:r>
            <w:r w:rsidRPr="00C30FC8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15 semanas</w:t>
            </w:r>
            <w:r w:rsidRPr="00C30FC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(11/08/2026 – 23/11/2026): Sprint 0 más 6 </w:t>
            </w:r>
            <w:proofErr w:type="spellStart"/>
            <w:r w:rsidRPr="00C30FC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sprints</w:t>
            </w:r>
            <w:proofErr w:type="spellEnd"/>
            <w:r w:rsidRPr="00C30FC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de desarrollo.</w:t>
            </w:r>
          </w:p>
          <w:p w14:paraId="105CF86B" w14:textId="77777777" w:rsidR="00C30FC8" w:rsidRPr="00C30FC8" w:rsidRDefault="00C30FC8" w:rsidP="00C30FC8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30FC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Hasta esta fecha se han </w:t>
            </w:r>
            <w:r w:rsidRPr="00C30FC8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 xml:space="preserve">cerrado el Sprint 0 y los </w:t>
            </w:r>
            <w:proofErr w:type="spellStart"/>
            <w:r w:rsidRPr="00C30FC8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Sprints</w:t>
            </w:r>
            <w:proofErr w:type="spellEnd"/>
            <w:r w:rsidRPr="00C30FC8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 xml:space="preserve"> 1, 2 y 3</w:t>
            </w:r>
            <w:r w:rsidRPr="00C30FC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:</w:t>
            </w:r>
          </w:p>
          <w:p w14:paraId="59B2E0B5" w14:textId="77777777" w:rsidR="00C30FC8" w:rsidRPr="00C30FC8" w:rsidRDefault="00C30FC8" w:rsidP="00C30FC8">
            <w:pPr>
              <w:numPr>
                <w:ilvl w:val="0"/>
                <w:numId w:val="3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30FC8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Sprint 0:</w:t>
            </w:r>
            <w:r w:rsidRPr="00C30FC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reglas de negocio, historias de usuario, </w:t>
            </w:r>
            <w:proofErr w:type="spellStart"/>
            <w:r w:rsidRPr="00C30FC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Product</w:t>
            </w:r>
            <w:proofErr w:type="spellEnd"/>
            <w:r w:rsidRPr="00C30FC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Backlog, modelo de datos (</w:t>
            </w:r>
            <w:proofErr w:type="spellStart"/>
            <w:r w:rsidRPr="00C30FC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schema.sql</w:t>
            </w:r>
            <w:proofErr w:type="spellEnd"/>
            <w:r w:rsidRPr="00C30FC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) y ambiente Docker </w:t>
            </w:r>
            <w:proofErr w:type="spellStart"/>
            <w:r w:rsidRPr="00C30FC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Compose</w:t>
            </w:r>
            <w:proofErr w:type="spellEnd"/>
            <w:r w:rsidRPr="00C30FC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.</w:t>
            </w:r>
          </w:p>
          <w:p w14:paraId="3E6376AA" w14:textId="77777777" w:rsidR="00C30FC8" w:rsidRPr="00C30FC8" w:rsidRDefault="00C30FC8" w:rsidP="00C30FC8">
            <w:pPr>
              <w:numPr>
                <w:ilvl w:val="0"/>
                <w:numId w:val="3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30FC8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Sprint 1:</w:t>
            </w:r>
            <w:r w:rsidRPr="00C30FC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catálogo en lectura (categorías, equipos, jugadores) con API Express, panel </w:t>
            </w:r>
            <w:proofErr w:type="spellStart"/>
            <w:r w:rsidRPr="00C30FC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React</w:t>
            </w:r>
            <w:proofErr w:type="spellEnd"/>
            <w:r w:rsidRPr="00C30FC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y PostgreSQL.</w:t>
            </w:r>
          </w:p>
          <w:p w14:paraId="08CC3BB7" w14:textId="77777777" w:rsidR="00C30FC8" w:rsidRPr="00C30FC8" w:rsidRDefault="00C30FC8" w:rsidP="00C30FC8">
            <w:pPr>
              <w:numPr>
                <w:ilvl w:val="0"/>
                <w:numId w:val="3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30FC8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Sprint 2:</w:t>
            </w:r>
            <w:r w:rsidRPr="00C30FC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autenticación del panel (login JWT y roles </w:t>
            </w:r>
            <w:proofErr w:type="spellStart"/>
            <w:r w:rsidRPr="00C30FC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admin</w:t>
            </w:r>
            <w:proofErr w:type="spellEnd"/>
            <w:r w:rsidRPr="00C30FC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/operador).</w:t>
            </w:r>
          </w:p>
          <w:p w14:paraId="1E1B9ACC" w14:textId="77777777" w:rsidR="00C30FC8" w:rsidRPr="00C30FC8" w:rsidRDefault="00C30FC8" w:rsidP="00C30FC8">
            <w:pPr>
              <w:numPr>
                <w:ilvl w:val="0"/>
                <w:numId w:val="3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30FC8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Sprint 3:</w:t>
            </w:r>
            <w:r w:rsidRPr="00C30FC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CRUD de categorías y equipos, y eliminación de </w:t>
            </w:r>
            <w:proofErr w:type="spellStart"/>
            <w:r w:rsidRPr="00C30FC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mocks</w:t>
            </w:r>
            <w:proofErr w:type="spellEnd"/>
            <w:r w:rsidRPr="00C30FC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del catálogo en el </w:t>
            </w:r>
            <w:proofErr w:type="spellStart"/>
            <w:r w:rsidRPr="00C30FC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frontend</w:t>
            </w:r>
            <w:proofErr w:type="spellEnd"/>
            <w:r w:rsidRPr="00C30FC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.</w:t>
            </w:r>
          </w:p>
          <w:p w14:paraId="240E4A3F" w14:textId="77777777" w:rsidR="00C30FC8" w:rsidRPr="00C30FC8" w:rsidRDefault="00C30FC8" w:rsidP="00C30FC8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30FC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La documentación disciplinaria (visión y roles, épicas e historias, </w:t>
            </w:r>
            <w:proofErr w:type="spellStart"/>
            <w:r w:rsidRPr="00C30FC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Product</w:t>
            </w:r>
            <w:proofErr w:type="spellEnd"/>
            <w:r w:rsidRPr="00C30FC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Backlog, Sprint Backlogs, validación y retrospectiva de </w:t>
            </w:r>
            <w:proofErr w:type="spellStart"/>
            <w:r w:rsidRPr="00C30FC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sprints</w:t>
            </w:r>
            <w:proofErr w:type="spellEnd"/>
            <w:r w:rsidRPr="00C30FC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, DAS, EDT, control de cambios, </w:t>
            </w:r>
            <w:proofErr w:type="spellStart"/>
            <w:r w:rsidRPr="00C30FC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burndown</w:t>
            </w:r>
            <w:proofErr w:type="spellEnd"/>
            <w:r w:rsidRPr="00C30FC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) está completa según lo solicitado, </w:t>
            </w:r>
            <w:r w:rsidRPr="00C30FC8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 xml:space="preserve">sin </w:t>
            </w:r>
            <w:proofErr w:type="spellStart"/>
            <w:r w:rsidRPr="00C30FC8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testing</w:t>
            </w:r>
            <w:proofErr w:type="spellEnd"/>
            <w:r w:rsidRPr="00C30FC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 priorizando el desarrollo.</w:t>
            </w:r>
          </w:p>
          <w:p w14:paraId="6C70E0C9" w14:textId="3195B69F" w:rsidR="0003309E" w:rsidRPr="00711C16" w:rsidRDefault="00C30FC8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30FC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Ajustes realizados:</w:t>
            </w:r>
            <w:r w:rsidRPr="00C30FC8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r w:rsidRPr="00C30FC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se confirmó el equipo de solo dos personas y se priorizó el catálogo en lectura antes de autenticación, CRUD y registro de partidos, para no sobrecargar el alcance.</w:t>
            </w:r>
          </w:p>
        </w:tc>
      </w:tr>
      <w:tr w:rsidR="0003309E" w14:paraId="054DAFFB" w14:textId="77777777" w:rsidTr="000A1331">
        <w:trPr>
          <w:trHeight w:val="1247"/>
        </w:trPr>
        <w:tc>
          <w:tcPr>
            <w:tcW w:w="2528" w:type="dxa"/>
            <w:vAlign w:val="center"/>
          </w:tcPr>
          <w:p w14:paraId="7942AC12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Objetivos</w:t>
            </w:r>
          </w:p>
        </w:tc>
        <w:tc>
          <w:tcPr>
            <w:tcW w:w="7111" w:type="dxa"/>
            <w:vAlign w:val="center"/>
          </w:tcPr>
          <w:p w14:paraId="0E386E1A" w14:textId="77777777" w:rsidR="00C30FC8" w:rsidRPr="00C30FC8" w:rsidRDefault="00C30FC8" w:rsidP="00C30FC8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30FC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Se mantienen los objetivos del producto final.</w:t>
            </w:r>
          </w:p>
          <w:p w14:paraId="0DD025FA" w14:textId="24FF9CC7" w:rsidR="0003309E" w:rsidRPr="00C30FC8" w:rsidRDefault="00C30FC8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30FC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Ajuste de alcance por fase: el avance de esta etapa corresponde al cierre de </w:t>
            </w:r>
            <w:proofErr w:type="spellStart"/>
            <w:r w:rsidRPr="00C30FC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Sprints</w:t>
            </w:r>
            <w:proofErr w:type="spellEnd"/>
            <w:r w:rsidRPr="00C30FC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0 a 3 (base técnica, catálogo, autenticación y escritura del catálogo). Partidos, posiciones y fixture quedan para </w:t>
            </w:r>
            <w:proofErr w:type="spellStart"/>
            <w:r w:rsidRPr="00C30FC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Sprints</w:t>
            </w:r>
            <w:proofErr w:type="spellEnd"/>
            <w:r w:rsidRPr="00C30FC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4 a 6.</w:t>
            </w:r>
          </w:p>
        </w:tc>
      </w:tr>
      <w:tr w:rsidR="0003309E" w14:paraId="2FEF1C0D" w14:textId="77777777" w:rsidTr="000A1331">
        <w:trPr>
          <w:trHeight w:val="939"/>
        </w:trPr>
        <w:tc>
          <w:tcPr>
            <w:tcW w:w="2528" w:type="dxa"/>
            <w:vAlign w:val="center"/>
          </w:tcPr>
          <w:p w14:paraId="1064E0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lastRenderedPageBreak/>
              <w:t>Metodología</w:t>
            </w:r>
          </w:p>
        </w:tc>
        <w:tc>
          <w:tcPr>
            <w:tcW w:w="7111" w:type="dxa"/>
            <w:vAlign w:val="center"/>
          </w:tcPr>
          <w:p w14:paraId="1CC50236" w14:textId="77777777" w:rsidR="00C30FC8" w:rsidRPr="00C30FC8" w:rsidRDefault="00C30FC8" w:rsidP="00C30FC8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30FC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Se mantiene Scrum (backlog, </w:t>
            </w:r>
            <w:proofErr w:type="spellStart"/>
            <w:r w:rsidRPr="00C30FC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sprints</w:t>
            </w:r>
            <w:proofErr w:type="spellEnd"/>
            <w:r w:rsidRPr="00C30FC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, DoD, retrospectivas, </w:t>
            </w:r>
            <w:proofErr w:type="spellStart"/>
            <w:r w:rsidRPr="00C30FC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burndown</w:t>
            </w:r>
            <w:proofErr w:type="spellEnd"/>
            <w:r w:rsidRPr="00C30FC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).</w:t>
            </w:r>
          </w:p>
          <w:p w14:paraId="4CF29B92" w14:textId="77777777" w:rsidR="00C30FC8" w:rsidRPr="00C30FC8" w:rsidRDefault="00C30FC8" w:rsidP="00C30FC8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30FC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Ajuste: el orden de entrega se fijó en catálogo lectura → </w:t>
            </w:r>
            <w:proofErr w:type="spellStart"/>
            <w:r w:rsidRPr="00C30FC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auth</w:t>
            </w:r>
            <w:proofErr w:type="spellEnd"/>
            <w:r w:rsidRPr="00C30FC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→ CRUD, para asegurar un incremento estable antes de la lógica de competencia (partidos y fases).</w:t>
            </w:r>
          </w:p>
          <w:p w14:paraId="0908C15F" w14:textId="7C63D3E5" w:rsidR="0003309E" w:rsidRPr="00711C16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  <w:tr w:rsidR="0003309E" w14:paraId="74E704B1" w14:textId="77777777" w:rsidTr="000A1331">
        <w:trPr>
          <w:trHeight w:val="2377"/>
        </w:trPr>
        <w:tc>
          <w:tcPr>
            <w:tcW w:w="2528" w:type="dxa"/>
            <w:vAlign w:val="center"/>
          </w:tcPr>
          <w:p w14:paraId="0313DD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Evidencias de avance</w:t>
            </w:r>
          </w:p>
        </w:tc>
        <w:tc>
          <w:tcPr>
            <w:tcW w:w="7111" w:type="dxa"/>
            <w:vAlign w:val="center"/>
          </w:tcPr>
          <w:p w14:paraId="42F1ED81" w14:textId="77777777" w:rsidR="00C30FC8" w:rsidRPr="00C30FC8" w:rsidRDefault="00C30FC8" w:rsidP="00C30FC8">
            <w:pPr>
              <w:numPr>
                <w:ilvl w:val="0"/>
                <w:numId w:val="4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30FC8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Código en Git:</w:t>
            </w:r>
            <w:r w:rsidRPr="00C30FC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C30FC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Ligapro</w:t>
            </w:r>
            <w:proofErr w:type="spellEnd"/>
            <w:r w:rsidRPr="00C30FC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con </w:t>
            </w:r>
            <w:proofErr w:type="spellStart"/>
            <w:r w:rsidRPr="00C30FC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frontend</w:t>
            </w:r>
            <w:proofErr w:type="spellEnd"/>
            <w:r w:rsidRPr="00C30FC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C30FC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React</w:t>
            </w:r>
            <w:proofErr w:type="spellEnd"/>
            <w:r w:rsidRPr="00C30FC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, </w:t>
            </w:r>
            <w:proofErr w:type="spellStart"/>
            <w:r w:rsidRPr="00C30FC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backend</w:t>
            </w:r>
            <w:proofErr w:type="spellEnd"/>
            <w:r w:rsidRPr="00C30FC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Express, </w:t>
            </w:r>
            <w:proofErr w:type="spellStart"/>
            <w:r w:rsidRPr="00C30FC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schema.sql</w:t>
            </w:r>
            <w:proofErr w:type="spellEnd"/>
            <w:r w:rsidRPr="00C30FC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y Docker </w:t>
            </w:r>
            <w:proofErr w:type="spellStart"/>
            <w:r w:rsidRPr="00C30FC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Compose</w:t>
            </w:r>
            <w:proofErr w:type="spellEnd"/>
            <w:r w:rsidRPr="00C30FC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.</w:t>
            </w:r>
          </w:p>
          <w:p w14:paraId="56313F3C" w14:textId="77777777" w:rsidR="00C30FC8" w:rsidRPr="00C30FC8" w:rsidRDefault="00C30FC8" w:rsidP="00C30FC8">
            <w:pPr>
              <w:numPr>
                <w:ilvl w:val="0"/>
                <w:numId w:val="4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30FC8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Sistema:</w:t>
            </w:r>
            <w:r w:rsidRPr="00C30FC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panel con catálogo (lectura y escritura) y acceso autenticado.</w:t>
            </w:r>
          </w:p>
          <w:p w14:paraId="3A53C4AD" w14:textId="77777777" w:rsidR="00C30FC8" w:rsidRPr="00C30FC8" w:rsidRDefault="00C30FC8" w:rsidP="00C30FC8">
            <w:pPr>
              <w:numPr>
                <w:ilvl w:val="0"/>
                <w:numId w:val="4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30FC8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Documentación:</w:t>
            </w:r>
            <w:r w:rsidRPr="00C30FC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visión, épicas, </w:t>
            </w:r>
            <w:proofErr w:type="spellStart"/>
            <w:r w:rsidRPr="00C30FC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Product</w:t>
            </w:r>
            <w:proofErr w:type="spellEnd"/>
            <w:r w:rsidRPr="00C30FC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Backlog, Sprint Backlogs 1–3, validación y retrospectiva de </w:t>
            </w:r>
            <w:proofErr w:type="spellStart"/>
            <w:r w:rsidRPr="00C30FC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Sprints</w:t>
            </w:r>
            <w:proofErr w:type="spellEnd"/>
            <w:r w:rsidRPr="00C30FC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1–3, DAS, EDT, control de cambios, </w:t>
            </w:r>
            <w:proofErr w:type="spellStart"/>
            <w:r w:rsidRPr="00C30FC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burndown</w:t>
            </w:r>
            <w:proofErr w:type="spellEnd"/>
            <w:r w:rsidRPr="00C30FC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.</w:t>
            </w:r>
          </w:p>
          <w:p w14:paraId="3AACFF8F" w14:textId="77777777" w:rsidR="00C30FC8" w:rsidRPr="00C30FC8" w:rsidRDefault="00C30FC8" w:rsidP="00C30FC8">
            <w:pPr>
              <w:numPr>
                <w:ilvl w:val="0"/>
                <w:numId w:val="4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30FC8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Trello:</w:t>
            </w:r>
            <w:r w:rsidRPr="00C30FC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historias de </w:t>
            </w:r>
            <w:proofErr w:type="spellStart"/>
            <w:r w:rsidRPr="00C30FC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Sprints</w:t>
            </w:r>
            <w:proofErr w:type="spellEnd"/>
            <w:r w:rsidRPr="00C30FC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1–3 en Done y </w:t>
            </w:r>
            <w:proofErr w:type="spellStart"/>
            <w:r w:rsidRPr="00C30FC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docs</w:t>
            </w:r>
            <w:proofErr w:type="spellEnd"/>
            <w:r w:rsidRPr="00C30FC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enlazados.</w:t>
            </w:r>
          </w:p>
          <w:p w14:paraId="19D4DB35" w14:textId="77777777" w:rsidR="00C30FC8" w:rsidRPr="00C30FC8" w:rsidRDefault="00C30FC8" w:rsidP="00C30FC8">
            <w:pPr>
              <w:numPr>
                <w:ilvl w:val="0"/>
                <w:numId w:val="4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30FC8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Carta Gantt:</w:t>
            </w:r>
            <w:r w:rsidRPr="00C30FC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plan de 15 semanas.</w:t>
            </w:r>
          </w:p>
          <w:p w14:paraId="15EA33F5" w14:textId="77777777" w:rsidR="00C30FC8" w:rsidRPr="00C30FC8" w:rsidRDefault="00C30FC8" w:rsidP="00C30FC8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30FC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La calidad se resguarda con Scrum, separación </w:t>
            </w:r>
            <w:proofErr w:type="spellStart"/>
            <w:r w:rsidRPr="00C30FC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backend</w:t>
            </w:r>
            <w:proofErr w:type="spellEnd"/>
            <w:r w:rsidRPr="00C30FC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/</w:t>
            </w:r>
            <w:proofErr w:type="spellStart"/>
            <w:r w:rsidRPr="00C30FC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frontend</w:t>
            </w:r>
            <w:proofErr w:type="spellEnd"/>
            <w:r w:rsidRPr="00C30FC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 Git y una sola fuente de verdad en PostgreSQL.</w:t>
            </w:r>
          </w:p>
          <w:p w14:paraId="51E5B895" w14:textId="49F7CFF6" w:rsidR="0003309E" w:rsidRPr="00A370C8" w:rsidRDefault="0003309E" w:rsidP="00585A13">
            <w:p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tbl>
      <w:tblPr>
        <w:tblStyle w:val="Tablaconcuadrcula"/>
        <w:tblpPr w:leftFromText="141" w:rightFromText="141" w:vertAnchor="text" w:horzAnchor="margin" w:tblpX="-719" w:tblpY="-116"/>
        <w:tblW w:w="964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40"/>
      </w:tblGrid>
      <w:tr w:rsidR="00586C9C" w14:paraId="31DD54DD" w14:textId="77777777" w:rsidTr="000A1331">
        <w:trPr>
          <w:trHeight w:val="440"/>
        </w:trPr>
        <w:tc>
          <w:tcPr>
            <w:tcW w:w="9640" w:type="dxa"/>
            <w:vAlign w:val="center"/>
          </w:tcPr>
          <w:p w14:paraId="26CA16E7" w14:textId="77777777" w:rsidR="00586C9C" w:rsidRPr="00BF2EA6" w:rsidRDefault="00586C9C" w:rsidP="000A1331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2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Monitoreo del Plan de Trabajo </w:t>
            </w:r>
          </w:p>
        </w:tc>
      </w:tr>
      <w:tr w:rsidR="00586C9C" w14:paraId="07A4A632" w14:textId="77777777" w:rsidTr="000A1331">
        <w:trPr>
          <w:trHeight w:val="800"/>
        </w:trPr>
        <w:tc>
          <w:tcPr>
            <w:tcW w:w="9640" w:type="dxa"/>
            <w:shd w:val="clear" w:color="auto" w:fill="D9E2F3" w:themeFill="accent1" w:themeFillTint="33"/>
            <w:vAlign w:val="center"/>
          </w:tcPr>
          <w:p w14:paraId="130D7DED" w14:textId="5701F8AA" w:rsidR="00586C9C" w:rsidRPr="00DA1615" w:rsidRDefault="00586C9C" w:rsidP="00D714E2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Examina cuidadosamente tu plan de trabajo, enfocándote especialmente en la columna de </w:t>
            </w:r>
            <w:r w:rsidR="00BE1024">
              <w:rPr>
                <w:rFonts w:ascii="Calibri" w:hAnsi="Calibri"/>
                <w:color w:val="1F3864" w:themeColor="accent1" w:themeShade="80"/>
              </w:rPr>
              <w:t xml:space="preserve">estado de avance </w:t>
            </w:r>
            <w:r w:rsidRPr="00DA1615">
              <w:rPr>
                <w:rFonts w:ascii="Calibri" w:hAnsi="Calibri"/>
                <w:color w:val="1F3864" w:themeColor="accent1" w:themeShade="80"/>
              </w:rPr>
              <w:t>y ajustes.</w:t>
            </w:r>
          </w:p>
        </w:tc>
      </w:tr>
    </w:tbl>
    <w:p w14:paraId="5DABEEF6" w14:textId="59A60B1E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page" w:horzAnchor="margin" w:tblpXSpec="center" w:tblpY="3517"/>
        <w:tblW w:w="9776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328"/>
        <w:gridCol w:w="1077"/>
        <w:gridCol w:w="1276"/>
        <w:gridCol w:w="1276"/>
        <w:gridCol w:w="1275"/>
        <w:gridCol w:w="1276"/>
        <w:gridCol w:w="1418"/>
        <w:gridCol w:w="850"/>
      </w:tblGrid>
      <w:tr w:rsidR="00FD5149" w:rsidRPr="00C30FC8" w14:paraId="66FA4353" w14:textId="77777777" w:rsidTr="00EA0C09">
        <w:trPr>
          <w:trHeight w:val="415"/>
        </w:trPr>
        <w:tc>
          <w:tcPr>
            <w:tcW w:w="9776" w:type="dxa"/>
            <w:gridSpan w:val="8"/>
            <w:vAlign w:val="center"/>
          </w:tcPr>
          <w:p w14:paraId="0EAB9185" w14:textId="77777777" w:rsidR="00FD5149" w:rsidRPr="00C30FC8" w:rsidRDefault="00FD5149" w:rsidP="00FD5149">
            <w:pPr>
              <w:jc w:val="center"/>
              <w:rPr>
                <w:rFonts w:ascii="Arial" w:hAnsi="Arial" w:cs="Arial"/>
                <w:color w:val="1F3864" w:themeColor="accent1" w:themeShade="80"/>
                <w:sz w:val="20"/>
                <w:szCs w:val="20"/>
              </w:rPr>
            </w:pPr>
            <w:r w:rsidRPr="00C30FC8">
              <w:rPr>
                <w:rFonts w:ascii="Arial" w:hAnsi="Arial" w:cs="Arial"/>
                <w:color w:val="1F3864" w:themeColor="accent1" w:themeShade="80"/>
                <w:sz w:val="20"/>
                <w:szCs w:val="20"/>
              </w:rPr>
              <w:lastRenderedPageBreak/>
              <w:t>Plan de Trabajo</w:t>
            </w:r>
          </w:p>
        </w:tc>
      </w:tr>
      <w:tr w:rsidR="00FD5149" w:rsidRPr="00C30FC8" w14:paraId="54BB210F" w14:textId="77777777" w:rsidTr="009552E5">
        <w:trPr>
          <w:trHeight w:val="711"/>
        </w:trPr>
        <w:tc>
          <w:tcPr>
            <w:tcW w:w="1328" w:type="dxa"/>
            <w:vAlign w:val="center"/>
          </w:tcPr>
          <w:p w14:paraId="29F5C735" w14:textId="77777777" w:rsidR="00FD5149" w:rsidRPr="00C30FC8" w:rsidRDefault="00FD5149" w:rsidP="00FD5149">
            <w:pPr>
              <w:jc w:val="center"/>
              <w:rPr>
                <w:rFonts w:ascii="Arial" w:hAnsi="Arial" w:cs="Arial"/>
                <w:color w:val="1F3864" w:themeColor="accent1" w:themeShade="80"/>
                <w:sz w:val="20"/>
                <w:szCs w:val="20"/>
              </w:rPr>
            </w:pPr>
            <w:r w:rsidRPr="00C30FC8">
              <w:rPr>
                <w:rFonts w:ascii="Arial" w:hAnsi="Arial" w:cs="Arial"/>
                <w:color w:val="1F3864" w:themeColor="accent1" w:themeShade="80"/>
                <w:sz w:val="20"/>
                <w:szCs w:val="20"/>
              </w:rPr>
              <w:t>Competencia o unidades de competencias</w:t>
            </w:r>
          </w:p>
        </w:tc>
        <w:tc>
          <w:tcPr>
            <w:tcW w:w="1077" w:type="dxa"/>
            <w:vAlign w:val="center"/>
          </w:tcPr>
          <w:p w14:paraId="54E7FFFD" w14:textId="77777777" w:rsidR="00FD5149" w:rsidRPr="00C30FC8" w:rsidRDefault="00FD5149" w:rsidP="00FD5149">
            <w:pPr>
              <w:jc w:val="center"/>
              <w:rPr>
                <w:rFonts w:ascii="Arial" w:hAnsi="Arial" w:cs="Arial"/>
                <w:color w:val="1F3864" w:themeColor="accent1" w:themeShade="80"/>
                <w:sz w:val="20"/>
                <w:szCs w:val="20"/>
              </w:rPr>
            </w:pPr>
            <w:r w:rsidRPr="00C30FC8">
              <w:rPr>
                <w:rFonts w:ascii="Arial" w:hAnsi="Arial" w:cs="Arial"/>
                <w:color w:val="1F3864" w:themeColor="accent1" w:themeShade="80"/>
                <w:sz w:val="20"/>
                <w:szCs w:val="20"/>
              </w:rPr>
              <w:t>Actividades</w:t>
            </w:r>
          </w:p>
        </w:tc>
        <w:tc>
          <w:tcPr>
            <w:tcW w:w="1276" w:type="dxa"/>
            <w:vAlign w:val="center"/>
          </w:tcPr>
          <w:p w14:paraId="63546E8A" w14:textId="77777777" w:rsidR="00FD5149" w:rsidRPr="00C30FC8" w:rsidRDefault="00FD5149" w:rsidP="00FD5149">
            <w:pPr>
              <w:jc w:val="center"/>
              <w:rPr>
                <w:rFonts w:ascii="Arial" w:hAnsi="Arial" w:cs="Arial"/>
                <w:color w:val="1F3864" w:themeColor="accent1" w:themeShade="80"/>
                <w:sz w:val="20"/>
                <w:szCs w:val="20"/>
              </w:rPr>
            </w:pPr>
            <w:r w:rsidRPr="00C30FC8">
              <w:rPr>
                <w:rFonts w:ascii="Arial" w:hAnsi="Arial" w:cs="Arial"/>
                <w:color w:val="1F3864" w:themeColor="accent1" w:themeShade="80"/>
                <w:sz w:val="20"/>
                <w:szCs w:val="20"/>
              </w:rPr>
              <w:t>Recursos</w:t>
            </w:r>
          </w:p>
        </w:tc>
        <w:tc>
          <w:tcPr>
            <w:tcW w:w="1276" w:type="dxa"/>
            <w:vAlign w:val="center"/>
          </w:tcPr>
          <w:p w14:paraId="392197F9" w14:textId="77777777" w:rsidR="00FD5149" w:rsidRPr="00C30FC8" w:rsidRDefault="00FD5149" w:rsidP="00FD5149">
            <w:pPr>
              <w:jc w:val="center"/>
              <w:rPr>
                <w:rFonts w:ascii="Arial" w:hAnsi="Arial" w:cs="Arial"/>
                <w:color w:val="1F3864" w:themeColor="accent1" w:themeShade="80"/>
                <w:sz w:val="20"/>
                <w:szCs w:val="20"/>
              </w:rPr>
            </w:pPr>
            <w:r w:rsidRPr="00C30FC8">
              <w:rPr>
                <w:rFonts w:ascii="Arial" w:hAnsi="Arial" w:cs="Arial"/>
                <w:color w:val="1F3864" w:themeColor="accent1" w:themeShade="80"/>
                <w:sz w:val="20"/>
                <w:szCs w:val="20"/>
              </w:rPr>
              <w:t>Duración de la actividad</w:t>
            </w:r>
          </w:p>
        </w:tc>
        <w:tc>
          <w:tcPr>
            <w:tcW w:w="1275" w:type="dxa"/>
            <w:vAlign w:val="center"/>
          </w:tcPr>
          <w:p w14:paraId="58CFFE40" w14:textId="77777777" w:rsidR="00FD5149" w:rsidRPr="00C30FC8" w:rsidRDefault="00FD5149" w:rsidP="00FD5149">
            <w:pPr>
              <w:jc w:val="center"/>
              <w:rPr>
                <w:rFonts w:ascii="Arial" w:hAnsi="Arial" w:cs="Arial"/>
                <w:color w:val="1F3864" w:themeColor="accent1" w:themeShade="80"/>
                <w:sz w:val="20"/>
                <w:szCs w:val="20"/>
              </w:rPr>
            </w:pPr>
            <w:r w:rsidRPr="00C30FC8">
              <w:rPr>
                <w:rFonts w:ascii="Arial" w:hAnsi="Arial" w:cs="Arial"/>
                <w:color w:val="1F3864" w:themeColor="accent1" w:themeShade="80"/>
                <w:sz w:val="20"/>
                <w:szCs w:val="20"/>
              </w:rPr>
              <w:t>Responsable</w:t>
            </w:r>
            <w:r w:rsidRPr="00C30FC8">
              <w:rPr>
                <w:rStyle w:val="Refdenotaalpie"/>
                <w:rFonts w:ascii="Arial" w:hAnsi="Arial" w:cs="Arial"/>
                <w:color w:val="1F3864" w:themeColor="accent1" w:themeShade="80"/>
                <w:sz w:val="20"/>
                <w:szCs w:val="20"/>
              </w:rPr>
              <w:footnoteReference w:id="1"/>
            </w:r>
          </w:p>
        </w:tc>
        <w:tc>
          <w:tcPr>
            <w:tcW w:w="1276" w:type="dxa"/>
            <w:vAlign w:val="center"/>
          </w:tcPr>
          <w:p w14:paraId="3E59D270" w14:textId="77777777" w:rsidR="00FD5149" w:rsidRPr="00C30FC8" w:rsidRDefault="00FD5149" w:rsidP="00FD5149">
            <w:pPr>
              <w:jc w:val="center"/>
              <w:rPr>
                <w:rFonts w:ascii="Arial" w:hAnsi="Arial" w:cs="Arial"/>
                <w:color w:val="1F3864" w:themeColor="accent1" w:themeShade="80"/>
                <w:sz w:val="20"/>
                <w:szCs w:val="20"/>
              </w:rPr>
            </w:pPr>
            <w:r w:rsidRPr="00C30FC8">
              <w:rPr>
                <w:rFonts w:ascii="Arial" w:hAnsi="Arial" w:cs="Arial"/>
                <w:color w:val="1F3864" w:themeColor="accent1" w:themeShade="80"/>
                <w:sz w:val="20"/>
                <w:szCs w:val="20"/>
              </w:rPr>
              <w:t>Observaciones</w:t>
            </w:r>
          </w:p>
        </w:tc>
        <w:tc>
          <w:tcPr>
            <w:tcW w:w="1418" w:type="dxa"/>
            <w:vAlign w:val="center"/>
          </w:tcPr>
          <w:p w14:paraId="16EAEFD4" w14:textId="77777777" w:rsidR="00FD5149" w:rsidRPr="00C30FC8" w:rsidRDefault="00FD5149" w:rsidP="00FD5149">
            <w:pPr>
              <w:jc w:val="center"/>
              <w:rPr>
                <w:rFonts w:ascii="Arial" w:hAnsi="Arial" w:cs="Arial"/>
                <w:color w:val="1F3864" w:themeColor="accent1" w:themeShade="80"/>
                <w:sz w:val="20"/>
                <w:szCs w:val="20"/>
              </w:rPr>
            </w:pPr>
            <w:r w:rsidRPr="00C30FC8">
              <w:rPr>
                <w:rFonts w:ascii="Arial" w:hAnsi="Arial" w:cs="Arial"/>
                <w:color w:val="1F3864" w:themeColor="accent1" w:themeShade="80"/>
                <w:sz w:val="20"/>
                <w:szCs w:val="20"/>
              </w:rPr>
              <w:t>Estado de avance</w:t>
            </w:r>
          </w:p>
        </w:tc>
        <w:tc>
          <w:tcPr>
            <w:tcW w:w="850" w:type="dxa"/>
            <w:vAlign w:val="center"/>
          </w:tcPr>
          <w:p w14:paraId="4DFF4306" w14:textId="77777777" w:rsidR="00FD5149" w:rsidRPr="00C30FC8" w:rsidRDefault="00FD5149" w:rsidP="00FD5149">
            <w:pPr>
              <w:jc w:val="center"/>
              <w:rPr>
                <w:rFonts w:ascii="Arial" w:hAnsi="Arial" w:cs="Arial"/>
                <w:color w:val="1F3864" w:themeColor="accent1" w:themeShade="80"/>
                <w:sz w:val="20"/>
                <w:szCs w:val="20"/>
              </w:rPr>
            </w:pPr>
            <w:r w:rsidRPr="00C30FC8">
              <w:rPr>
                <w:rFonts w:ascii="Arial" w:hAnsi="Arial" w:cs="Arial"/>
                <w:color w:val="1F3864" w:themeColor="accent1" w:themeShade="80"/>
                <w:sz w:val="20"/>
                <w:szCs w:val="20"/>
              </w:rPr>
              <w:t>Ajustes</w:t>
            </w:r>
          </w:p>
        </w:tc>
      </w:tr>
      <w:tr w:rsidR="00C30FC8" w:rsidRPr="00C30FC8" w14:paraId="0D4FAAA2" w14:textId="77777777" w:rsidTr="002C56D1">
        <w:trPr>
          <w:trHeight w:val="2410"/>
        </w:trPr>
        <w:tc>
          <w:tcPr>
            <w:tcW w:w="1328" w:type="dxa"/>
            <w:vAlign w:val="center"/>
          </w:tcPr>
          <w:p w14:paraId="29F01B29" w14:textId="017AE4F8" w:rsidR="00C30FC8" w:rsidRPr="00C30FC8" w:rsidRDefault="00C30FC8" w:rsidP="00C30FC8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C30FC8">
              <w:rPr>
                <w:rFonts w:ascii="Arial" w:hAnsi="Arial" w:cs="Arial"/>
                <w:sz w:val="20"/>
                <w:szCs w:val="20"/>
              </w:rPr>
              <w:t>Gestionar proyectos informáticos</w:t>
            </w:r>
          </w:p>
        </w:tc>
        <w:tc>
          <w:tcPr>
            <w:tcW w:w="1077" w:type="dxa"/>
            <w:vAlign w:val="center"/>
          </w:tcPr>
          <w:p w14:paraId="7B4EBE25" w14:textId="61D3ABBD" w:rsidR="00C30FC8" w:rsidRPr="00C30FC8" w:rsidRDefault="00C30FC8" w:rsidP="00C30FC8">
            <w:pPr>
              <w:jc w:val="both"/>
              <w:rPr>
                <w:rFonts w:ascii="Arial" w:hAnsi="Arial" w:cs="Arial"/>
                <w:i/>
                <w:color w:val="548DD4"/>
                <w:sz w:val="20"/>
                <w:szCs w:val="20"/>
                <w:lang w:eastAsia="es-CL"/>
              </w:rPr>
            </w:pPr>
            <w:r w:rsidRPr="00C30FC8">
              <w:rPr>
                <w:rFonts w:ascii="Arial" w:hAnsi="Arial" w:cs="Arial"/>
                <w:sz w:val="20"/>
                <w:szCs w:val="20"/>
              </w:rPr>
              <w:t>Sprint 0: reglas, HU, backlog, ambiente</w:t>
            </w:r>
          </w:p>
        </w:tc>
        <w:tc>
          <w:tcPr>
            <w:tcW w:w="1276" w:type="dxa"/>
            <w:vAlign w:val="center"/>
          </w:tcPr>
          <w:p w14:paraId="16E191DF" w14:textId="40A56CCF" w:rsidR="00C30FC8" w:rsidRPr="00C30FC8" w:rsidRDefault="00C30FC8" w:rsidP="00C30FC8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C30FC8">
              <w:rPr>
                <w:rFonts w:ascii="Arial" w:hAnsi="Arial" w:cs="Arial"/>
                <w:sz w:val="20"/>
                <w:szCs w:val="20"/>
              </w:rPr>
              <w:t>Trello, plantillas, Docker</w:t>
            </w:r>
          </w:p>
        </w:tc>
        <w:tc>
          <w:tcPr>
            <w:tcW w:w="1276" w:type="dxa"/>
            <w:vAlign w:val="center"/>
          </w:tcPr>
          <w:p w14:paraId="66A5D860" w14:textId="722F31E4" w:rsidR="00C30FC8" w:rsidRPr="00C30FC8" w:rsidRDefault="00C30FC8" w:rsidP="00C30FC8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C30FC8">
              <w:rPr>
                <w:rFonts w:ascii="Arial" w:hAnsi="Arial" w:cs="Arial"/>
                <w:sz w:val="20"/>
                <w:szCs w:val="20"/>
              </w:rPr>
              <w:t>Antes del 11/08</w:t>
            </w:r>
          </w:p>
        </w:tc>
        <w:tc>
          <w:tcPr>
            <w:tcW w:w="1275" w:type="dxa"/>
            <w:vAlign w:val="center"/>
          </w:tcPr>
          <w:p w14:paraId="036AB5D8" w14:textId="067CF74C" w:rsidR="00C30FC8" w:rsidRPr="00C30FC8" w:rsidRDefault="00C30FC8" w:rsidP="00C30FC8">
            <w:pPr>
              <w:jc w:val="both"/>
              <w:rPr>
                <w:rFonts w:ascii="Arial" w:hAnsi="Arial" w:cs="Arial"/>
                <w:i/>
                <w:color w:val="548DD4"/>
                <w:sz w:val="20"/>
                <w:szCs w:val="20"/>
                <w:lang w:eastAsia="es-CL"/>
              </w:rPr>
            </w:pPr>
            <w:r w:rsidRPr="00C30FC8">
              <w:rPr>
                <w:rFonts w:ascii="Arial" w:hAnsi="Arial" w:cs="Arial"/>
                <w:sz w:val="20"/>
                <w:szCs w:val="20"/>
              </w:rPr>
              <w:t>Mathieu / Darien</w:t>
            </w:r>
          </w:p>
        </w:tc>
        <w:tc>
          <w:tcPr>
            <w:tcW w:w="1276" w:type="dxa"/>
            <w:vAlign w:val="center"/>
          </w:tcPr>
          <w:p w14:paraId="2FCEC037" w14:textId="2B6B33E1" w:rsidR="00C30FC8" w:rsidRPr="00C30FC8" w:rsidRDefault="00C30FC8" w:rsidP="00C30FC8">
            <w:pPr>
              <w:jc w:val="both"/>
              <w:rPr>
                <w:rFonts w:ascii="Arial" w:hAnsi="Arial" w:cs="Arial"/>
                <w:i/>
                <w:color w:val="548DD4"/>
                <w:sz w:val="20"/>
                <w:szCs w:val="20"/>
                <w:lang w:eastAsia="es-CL"/>
              </w:rPr>
            </w:pPr>
            <w:r w:rsidRPr="00C30FC8">
              <w:rPr>
                <w:rFonts w:ascii="Arial" w:hAnsi="Arial" w:cs="Arial"/>
                <w:sz w:val="20"/>
                <w:szCs w:val="20"/>
              </w:rPr>
              <w:t>Base del proyecto</w:t>
            </w:r>
          </w:p>
        </w:tc>
        <w:tc>
          <w:tcPr>
            <w:tcW w:w="1418" w:type="dxa"/>
            <w:vAlign w:val="center"/>
          </w:tcPr>
          <w:p w14:paraId="2163602D" w14:textId="2AD38C0F" w:rsidR="00C30FC8" w:rsidRPr="00C30FC8" w:rsidRDefault="00C30FC8" w:rsidP="00C30FC8">
            <w:pPr>
              <w:jc w:val="both"/>
              <w:rPr>
                <w:rFonts w:ascii="Arial" w:hAnsi="Arial" w:cs="Arial"/>
                <w:i/>
                <w:color w:val="C00000"/>
                <w:sz w:val="20"/>
                <w:szCs w:val="20"/>
                <w:lang w:eastAsia="es-CL"/>
              </w:rPr>
            </w:pPr>
            <w:r w:rsidRPr="00C30FC8">
              <w:rPr>
                <w:rStyle w:val="Fuerte"/>
                <w:rFonts w:ascii="Arial" w:hAnsi="Arial" w:cs="Arial"/>
                <w:sz w:val="20"/>
                <w:szCs w:val="20"/>
              </w:rPr>
              <w:t>Completado</w:t>
            </w:r>
          </w:p>
        </w:tc>
        <w:tc>
          <w:tcPr>
            <w:tcW w:w="850" w:type="dxa"/>
            <w:vAlign w:val="center"/>
          </w:tcPr>
          <w:p w14:paraId="7C6D6F31" w14:textId="6C04947D" w:rsidR="00C30FC8" w:rsidRPr="00C30FC8" w:rsidRDefault="00C30FC8" w:rsidP="00C30FC8">
            <w:pPr>
              <w:jc w:val="both"/>
              <w:rPr>
                <w:rFonts w:ascii="Arial" w:hAnsi="Arial" w:cs="Arial"/>
                <w:i/>
                <w:color w:val="548DD4"/>
                <w:sz w:val="20"/>
                <w:szCs w:val="20"/>
                <w:lang w:eastAsia="es-CL"/>
              </w:rPr>
            </w:pPr>
            <w:r w:rsidRPr="00C30FC8">
              <w:rPr>
                <w:rFonts w:ascii="Arial" w:hAnsi="Arial" w:cs="Arial"/>
                <w:sz w:val="20"/>
                <w:szCs w:val="20"/>
              </w:rPr>
              <w:t>Ninguno</w:t>
            </w:r>
          </w:p>
        </w:tc>
      </w:tr>
      <w:tr w:rsidR="00C30FC8" w:rsidRPr="00C30FC8" w14:paraId="19B086B4" w14:textId="77777777" w:rsidTr="002C56D1">
        <w:trPr>
          <w:trHeight w:val="2410"/>
        </w:trPr>
        <w:tc>
          <w:tcPr>
            <w:tcW w:w="1328" w:type="dxa"/>
            <w:vAlign w:val="center"/>
          </w:tcPr>
          <w:p w14:paraId="0C2F0267" w14:textId="06C17247" w:rsidR="00C30FC8" w:rsidRPr="00C30FC8" w:rsidRDefault="00C30FC8" w:rsidP="00C30FC8">
            <w:pPr>
              <w:jc w:val="both"/>
              <w:rPr>
                <w:rFonts w:ascii="Arial" w:hAnsi="Arial" w:cs="Arial"/>
                <w:i/>
                <w:color w:val="548DD4"/>
                <w:sz w:val="20"/>
                <w:szCs w:val="20"/>
                <w:lang w:eastAsia="es-CL"/>
              </w:rPr>
            </w:pPr>
            <w:r w:rsidRPr="00C30FC8">
              <w:rPr>
                <w:rFonts w:ascii="Arial" w:hAnsi="Arial" w:cs="Arial"/>
                <w:sz w:val="20"/>
                <w:szCs w:val="20"/>
              </w:rPr>
              <w:t>Construir modelos de datos</w:t>
            </w:r>
          </w:p>
        </w:tc>
        <w:tc>
          <w:tcPr>
            <w:tcW w:w="1077" w:type="dxa"/>
            <w:vAlign w:val="center"/>
          </w:tcPr>
          <w:p w14:paraId="027BD6D4" w14:textId="4649D2CD" w:rsidR="00C30FC8" w:rsidRPr="00C30FC8" w:rsidRDefault="00C30FC8" w:rsidP="00C30FC8">
            <w:pPr>
              <w:jc w:val="both"/>
              <w:rPr>
                <w:rFonts w:ascii="Arial" w:hAnsi="Arial" w:cs="Arial"/>
                <w:i/>
                <w:color w:val="548DD4"/>
                <w:sz w:val="20"/>
                <w:szCs w:val="20"/>
                <w:lang w:eastAsia="es-CL"/>
              </w:rPr>
            </w:pPr>
            <w:r w:rsidRPr="00C30FC8">
              <w:rPr>
                <w:rFonts w:ascii="Arial" w:hAnsi="Arial" w:cs="Arial"/>
                <w:sz w:val="20"/>
                <w:szCs w:val="20"/>
              </w:rPr>
              <w:t>Schema PostgreSQL</w:t>
            </w:r>
          </w:p>
        </w:tc>
        <w:tc>
          <w:tcPr>
            <w:tcW w:w="1276" w:type="dxa"/>
            <w:vAlign w:val="center"/>
          </w:tcPr>
          <w:p w14:paraId="63ED3956" w14:textId="1928E77B" w:rsidR="00C30FC8" w:rsidRPr="00C30FC8" w:rsidRDefault="00C30FC8" w:rsidP="00C30FC8">
            <w:pPr>
              <w:jc w:val="both"/>
              <w:rPr>
                <w:rFonts w:ascii="Arial" w:hAnsi="Arial" w:cs="Arial"/>
                <w:i/>
                <w:color w:val="548DD4"/>
                <w:sz w:val="20"/>
                <w:szCs w:val="20"/>
                <w:lang w:eastAsia="es-CL"/>
              </w:rPr>
            </w:pPr>
            <w:proofErr w:type="spellStart"/>
            <w:r w:rsidRPr="00C30FC8">
              <w:rPr>
                <w:rFonts w:ascii="Arial" w:hAnsi="Arial" w:cs="Arial"/>
                <w:sz w:val="20"/>
                <w:szCs w:val="20"/>
              </w:rPr>
              <w:t>schema.sql</w:t>
            </w:r>
            <w:proofErr w:type="spellEnd"/>
            <w:r w:rsidRPr="00C30FC8">
              <w:rPr>
                <w:rFonts w:ascii="Arial" w:hAnsi="Arial" w:cs="Arial"/>
                <w:sz w:val="20"/>
                <w:szCs w:val="20"/>
              </w:rPr>
              <w:t>, Docker</w:t>
            </w:r>
          </w:p>
        </w:tc>
        <w:tc>
          <w:tcPr>
            <w:tcW w:w="1276" w:type="dxa"/>
            <w:vAlign w:val="center"/>
          </w:tcPr>
          <w:p w14:paraId="1EBD8C89" w14:textId="51450777" w:rsidR="00C30FC8" w:rsidRPr="00C30FC8" w:rsidRDefault="00C30FC8" w:rsidP="00C30FC8">
            <w:pPr>
              <w:jc w:val="both"/>
              <w:rPr>
                <w:rFonts w:ascii="Arial" w:hAnsi="Arial" w:cs="Arial"/>
                <w:i/>
                <w:color w:val="548DD4"/>
                <w:sz w:val="20"/>
                <w:szCs w:val="20"/>
                <w:lang w:eastAsia="es-CL"/>
              </w:rPr>
            </w:pPr>
            <w:r w:rsidRPr="00C30FC8">
              <w:rPr>
                <w:rFonts w:ascii="Arial" w:hAnsi="Arial" w:cs="Arial"/>
                <w:sz w:val="20"/>
                <w:szCs w:val="20"/>
              </w:rPr>
              <w:t>Sprint 0–1</w:t>
            </w:r>
          </w:p>
        </w:tc>
        <w:tc>
          <w:tcPr>
            <w:tcW w:w="1275" w:type="dxa"/>
            <w:vAlign w:val="center"/>
          </w:tcPr>
          <w:p w14:paraId="68C52AA6" w14:textId="603C3965" w:rsidR="00C30FC8" w:rsidRPr="00C30FC8" w:rsidRDefault="00C30FC8" w:rsidP="00C30FC8">
            <w:pPr>
              <w:jc w:val="both"/>
              <w:rPr>
                <w:rFonts w:ascii="Arial" w:hAnsi="Arial" w:cs="Arial"/>
                <w:i/>
                <w:color w:val="548DD4"/>
                <w:sz w:val="20"/>
                <w:szCs w:val="20"/>
                <w:lang w:eastAsia="es-CL"/>
              </w:rPr>
            </w:pPr>
            <w:r w:rsidRPr="00C30FC8">
              <w:rPr>
                <w:rFonts w:ascii="Arial" w:hAnsi="Arial" w:cs="Arial"/>
                <w:sz w:val="20"/>
                <w:szCs w:val="20"/>
              </w:rPr>
              <w:t>Mathieu</w:t>
            </w:r>
          </w:p>
        </w:tc>
        <w:tc>
          <w:tcPr>
            <w:tcW w:w="1276" w:type="dxa"/>
            <w:vAlign w:val="center"/>
          </w:tcPr>
          <w:p w14:paraId="6F021C10" w14:textId="0172B761" w:rsidR="00C30FC8" w:rsidRPr="00C30FC8" w:rsidRDefault="00C30FC8" w:rsidP="00C30FC8">
            <w:pPr>
              <w:jc w:val="both"/>
              <w:rPr>
                <w:rFonts w:ascii="Arial" w:hAnsi="Arial" w:cs="Arial"/>
                <w:i/>
                <w:color w:val="548DD4"/>
                <w:sz w:val="20"/>
                <w:szCs w:val="20"/>
                <w:lang w:eastAsia="es-CL"/>
              </w:rPr>
            </w:pPr>
            <w:r w:rsidRPr="00C30FC8">
              <w:rPr>
                <w:rFonts w:ascii="Arial" w:hAnsi="Arial" w:cs="Arial"/>
                <w:sz w:val="20"/>
                <w:szCs w:val="20"/>
              </w:rPr>
              <w:t>Modelo escalable</w:t>
            </w:r>
          </w:p>
        </w:tc>
        <w:tc>
          <w:tcPr>
            <w:tcW w:w="1418" w:type="dxa"/>
            <w:vAlign w:val="center"/>
          </w:tcPr>
          <w:p w14:paraId="3EFB7205" w14:textId="28F1B5FE" w:rsidR="00C30FC8" w:rsidRPr="00C30FC8" w:rsidRDefault="00C30FC8" w:rsidP="00C30FC8">
            <w:pPr>
              <w:jc w:val="both"/>
              <w:rPr>
                <w:rFonts w:ascii="Arial" w:hAnsi="Arial" w:cs="Arial"/>
                <w:i/>
                <w:color w:val="548DD4"/>
                <w:sz w:val="20"/>
                <w:szCs w:val="20"/>
                <w:lang w:eastAsia="es-CL"/>
              </w:rPr>
            </w:pPr>
            <w:r w:rsidRPr="00C30FC8">
              <w:rPr>
                <w:rStyle w:val="Fuerte"/>
                <w:rFonts w:ascii="Arial" w:hAnsi="Arial" w:cs="Arial"/>
                <w:sz w:val="20"/>
                <w:szCs w:val="20"/>
              </w:rPr>
              <w:t>Completado</w:t>
            </w:r>
          </w:p>
        </w:tc>
        <w:tc>
          <w:tcPr>
            <w:tcW w:w="850" w:type="dxa"/>
            <w:vAlign w:val="center"/>
          </w:tcPr>
          <w:p w14:paraId="4F520C59" w14:textId="5BDF9C20" w:rsidR="00C30FC8" w:rsidRPr="00C30FC8" w:rsidRDefault="00C30FC8" w:rsidP="00C30FC8">
            <w:pPr>
              <w:jc w:val="both"/>
              <w:rPr>
                <w:rFonts w:ascii="Arial" w:hAnsi="Arial" w:cs="Arial"/>
                <w:i/>
                <w:color w:val="548DD4"/>
                <w:sz w:val="20"/>
                <w:szCs w:val="20"/>
                <w:lang w:eastAsia="es-CL"/>
              </w:rPr>
            </w:pPr>
            <w:r w:rsidRPr="00C30FC8">
              <w:rPr>
                <w:rFonts w:ascii="Arial" w:hAnsi="Arial" w:cs="Arial"/>
                <w:sz w:val="20"/>
                <w:szCs w:val="20"/>
              </w:rPr>
              <w:t>Alineado al código real</w:t>
            </w:r>
          </w:p>
        </w:tc>
      </w:tr>
      <w:tr w:rsidR="00C30FC8" w:rsidRPr="00C30FC8" w14:paraId="278C301C" w14:textId="77777777" w:rsidTr="002C56D1">
        <w:trPr>
          <w:trHeight w:val="2410"/>
        </w:trPr>
        <w:tc>
          <w:tcPr>
            <w:tcW w:w="1328" w:type="dxa"/>
            <w:vAlign w:val="center"/>
          </w:tcPr>
          <w:p w14:paraId="56519665" w14:textId="2C756E93" w:rsidR="00C30FC8" w:rsidRPr="00C30FC8" w:rsidRDefault="00C30FC8" w:rsidP="00C30FC8">
            <w:pPr>
              <w:jc w:val="both"/>
              <w:rPr>
                <w:rFonts w:ascii="Arial" w:hAnsi="Arial" w:cs="Arial"/>
                <w:i/>
                <w:color w:val="548DD4"/>
                <w:sz w:val="20"/>
                <w:szCs w:val="20"/>
                <w:lang w:eastAsia="es-CL"/>
              </w:rPr>
            </w:pPr>
            <w:r w:rsidRPr="00C30FC8">
              <w:rPr>
                <w:rFonts w:ascii="Arial" w:hAnsi="Arial" w:cs="Arial"/>
                <w:sz w:val="20"/>
                <w:szCs w:val="20"/>
              </w:rPr>
              <w:t>Desarrollar solución de software</w:t>
            </w:r>
          </w:p>
        </w:tc>
        <w:tc>
          <w:tcPr>
            <w:tcW w:w="1077" w:type="dxa"/>
            <w:vAlign w:val="center"/>
          </w:tcPr>
          <w:p w14:paraId="1303889F" w14:textId="301FD19F" w:rsidR="00C30FC8" w:rsidRPr="00C30FC8" w:rsidRDefault="00C30FC8" w:rsidP="00C30FC8">
            <w:pPr>
              <w:jc w:val="both"/>
              <w:rPr>
                <w:rFonts w:ascii="Arial" w:hAnsi="Arial" w:cs="Arial"/>
                <w:i/>
                <w:color w:val="548DD4"/>
                <w:sz w:val="20"/>
                <w:szCs w:val="20"/>
                <w:lang w:eastAsia="es-CL"/>
              </w:rPr>
            </w:pPr>
            <w:r w:rsidRPr="00C30FC8">
              <w:rPr>
                <w:rFonts w:ascii="Arial" w:hAnsi="Arial" w:cs="Arial"/>
                <w:sz w:val="20"/>
                <w:szCs w:val="20"/>
              </w:rPr>
              <w:t>Catálogo lectura API + panel</w:t>
            </w:r>
          </w:p>
        </w:tc>
        <w:tc>
          <w:tcPr>
            <w:tcW w:w="1276" w:type="dxa"/>
            <w:vAlign w:val="center"/>
          </w:tcPr>
          <w:p w14:paraId="099CECC5" w14:textId="4FB9A0E5" w:rsidR="00C30FC8" w:rsidRPr="00C30FC8" w:rsidRDefault="00C30FC8" w:rsidP="00C30FC8">
            <w:pPr>
              <w:jc w:val="both"/>
              <w:rPr>
                <w:rFonts w:ascii="Arial" w:hAnsi="Arial" w:cs="Arial"/>
                <w:i/>
                <w:color w:val="548DD4"/>
                <w:sz w:val="20"/>
                <w:szCs w:val="20"/>
                <w:lang w:eastAsia="es-CL"/>
              </w:rPr>
            </w:pPr>
            <w:proofErr w:type="spellStart"/>
            <w:r w:rsidRPr="00C30FC8">
              <w:rPr>
                <w:rFonts w:ascii="Arial" w:hAnsi="Arial" w:cs="Arial"/>
                <w:sz w:val="20"/>
                <w:szCs w:val="20"/>
              </w:rPr>
              <w:t>React</w:t>
            </w:r>
            <w:proofErr w:type="spellEnd"/>
            <w:r w:rsidRPr="00C30FC8">
              <w:rPr>
                <w:rFonts w:ascii="Arial" w:hAnsi="Arial" w:cs="Arial"/>
                <w:sz w:val="20"/>
                <w:szCs w:val="20"/>
              </w:rPr>
              <w:t xml:space="preserve">, Express, </w:t>
            </w:r>
            <w:proofErr w:type="spellStart"/>
            <w:r w:rsidRPr="00C30FC8">
              <w:rPr>
                <w:rFonts w:ascii="Arial" w:hAnsi="Arial" w:cs="Arial"/>
                <w:sz w:val="20"/>
                <w:szCs w:val="20"/>
              </w:rPr>
              <w:t>Postgres</w:t>
            </w:r>
            <w:proofErr w:type="spellEnd"/>
          </w:p>
        </w:tc>
        <w:tc>
          <w:tcPr>
            <w:tcW w:w="1276" w:type="dxa"/>
            <w:vAlign w:val="center"/>
          </w:tcPr>
          <w:p w14:paraId="6433ED19" w14:textId="1F5E4CC2" w:rsidR="00C30FC8" w:rsidRPr="00C30FC8" w:rsidRDefault="00C30FC8" w:rsidP="00C30FC8">
            <w:pPr>
              <w:jc w:val="both"/>
              <w:rPr>
                <w:rFonts w:ascii="Arial" w:hAnsi="Arial" w:cs="Arial"/>
                <w:i/>
                <w:color w:val="548DD4"/>
                <w:sz w:val="20"/>
                <w:szCs w:val="20"/>
                <w:lang w:eastAsia="es-CL"/>
              </w:rPr>
            </w:pPr>
            <w:r w:rsidRPr="00C30FC8">
              <w:rPr>
                <w:rFonts w:ascii="Arial" w:hAnsi="Arial" w:cs="Arial"/>
                <w:sz w:val="20"/>
                <w:szCs w:val="20"/>
              </w:rPr>
              <w:t>Sprint 1 (11/08–24/08)</w:t>
            </w:r>
          </w:p>
        </w:tc>
        <w:tc>
          <w:tcPr>
            <w:tcW w:w="1275" w:type="dxa"/>
            <w:vAlign w:val="center"/>
          </w:tcPr>
          <w:p w14:paraId="371BC661" w14:textId="7FB3609A" w:rsidR="00C30FC8" w:rsidRPr="00C30FC8" w:rsidRDefault="00C30FC8" w:rsidP="00C30FC8">
            <w:pPr>
              <w:jc w:val="both"/>
              <w:rPr>
                <w:rFonts w:ascii="Arial" w:hAnsi="Arial" w:cs="Arial"/>
                <w:i/>
                <w:color w:val="548DD4"/>
                <w:sz w:val="20"/>
                <w:szCs w:val="20"/>
                <w:lang w:eastAsia="es-CL"/>
              </w:rPr>
            </w:pPr>
            <w:r w:rsidRPr="00C30FC8">
              <w:rPr>
                <w:rFonts w:ascii="Arial" w:hAnsi="Arial" w:cs="Arial"/>
                <w:sz w:val="20"/>
                <w:szCs w:val="20"/>
              </w:rPr>
              <w:t>Mathieu / Darien</w:t>
            </w:r>
          </w:p>
        </w:tc>
        <w:tc>
          <w:tcPr>
            <w:tcW w:w="1276" w:type="dxa"/>
            <w:vAlign w:val="center"/>
          </w:tcPr>
          <w:p w14:paraId="3F96391A" w14:textId="1F8DE1A5" w:rsidR="00C30FC8" w:rsidRPr="00C30FC8" w:rsidRDefault="00C30FC8" w:rsidP="00C30FC8">
            <w:pPr>
              <w:jc w:val="both"/>
              <w:rPr>
                <w:rFonts w:ascii="Arial" w:hAnsi="Arial" w:cs="Arial"/>
                <w:i/>
                <w:color w:val="548DD4"/>
                <w:sz w:val="20"/>
                <w:szCs w:val="20"/>
                <w:lang w:eastAsia="es-CL"/>
              </w:rPr>
            </w:pPr>
            <w:r w:rsidRPr="00C30FC8">
              <w:rPr>
                <w:rFonts w:ascii="Arial" w:hAnsi="Arial" w:cs="Arial"/>
                <w:sz w:val="20"/>
                <w:szCs w:val="20"/>
              </w:rPr>
              <w:t>Núcleo del 50% inicial</w:t>
            </w:r>
          </w:p>
        </w:tc>
        <w:tc>
          <w:tcPr>
            <w:tcW w:w="1418" w:type="dxa"/>
            <w:vAlign w:val="center"/>
          </w:tcPr>
          <w:p w14:paraId="01196753" w14:textId="2116276C" w:rsidR="00C30FC8" w:rsidRPr="00C30FC8" w:rsidRDefault="00C30FC8" w:rsidP="00C30FC8">
            <w:pPr>
              <w:jc w:val="both"/>
              <w:rPr>
                <w:rFonts w:ascii="Arial" w:hAnsi="Arial" w:cs="Arial"/>
                <w:i/>
                <w:color w:val="548DD4"/>
                <w:sz w:val="20"/>
                <w:szCs w:val="20"/>
                <w:lang w:eastAsia="es-CL"/>
              </w:rPr>
            </w:pPr>
            <w:r w:rsidRPr="00C30FC8">
              <w:rPr>
                <w:rStyle w:val="Fuerte"/>
                <w:rFonts w:ascii="Arial" w:hAnsi="Arial" w:cs="Arial"/>
                <w:sz w:val="20"/>
                <w:szCs w:val="20"/>
              </w:rPr>
              <w:t>Completado</w:t>
            </w:r>
          </w:p>
        </w:tc>
        <w:tc>
          <w:tcPr>
            <w:tcW w:w="850" w:type="dxa"/>
            <w:vAlign w:val="center"/>
          </w:tcPr>
          <w:p w14:paraId="469D9C91" w14:textId="69F321B7" w:rsidR="00C30FC8" w:rsidRPr="00C30FC8" w:rsidRDefault="00C30FC8" w:rsidP="00C30FC8">
            <w:pPr>
              <w:jc w:val="both"/>
              <w:rPr>
                <w:rFonts w:ascii="Arial" w:hAnsi="Arial" w:cs="Arial"/>
                <w:i/>
                <w:color w:val="548DD4"/>
                <w:sz w:val="20"/>
                <w:szCs w:val="20"/>
                <w:lang w:eastAsia="es-CL"/>
              </w:rPr>
            </w:pPr>
            <w:r w:rsidRPr="00C30FC8">
              <w:rPr>
                <w:rFonts w:ascii="Arial" w:hAnsi="Arial" w:cs="Arial"/>
                <w:sz w:val="20"/>
                <w:szCs w:val="20"/>
              </w:rPr>
              <w:t>Priorizar categorías</w:t>
            </w:r>
          </w:p>
        </w:tc>
      </w:tr>
      <w:tr w:rsidR="00C30FC8" w:rsidRPr="00C30FC8" w14:paraId="4BBB4A4B" w14:textId="77777777" w:rsidTr="002C56D1">
        <w:trPr>
          <w:trHeight w:val="2410"/>
        </w:trPr>
        <w:tc>
          <w:tcPr>
            <w:tcW w:w="1328" w:type="dxa"/>
            <w:vAlign w:val="center"/>
          </w:tcPr>
          <w:p w14:paraId="3311A015" w14:textId="2F614E43" w:rsidR="00C30FC8" w:rsidRPr="00C30FC8" w:rsidRDefault="00C30FC8" w:rsidP="00C30FC8">
            <w:pPr>
              <w:jc w:val="both"/>
              <w:rPr>
                <w:rFonts w:ascii="Arial" w:hAnsi="Arial" w:cs="Arial"/>
                <w:i/>
                <w:color w:val="548DD4"/>
                <w:sz w:val="20"/>
                <w:szCs w:val="20"/>
                <w:lang w:eastAsia="es-CL"/>
              </w:rPr>
            </w:pPr>
            <w:r w:rsidRPr="00C30FC8">
              <w:rPr>
                <w:rFonts w:ascii="Arial" w:hAnsi="Arial" w:cs="Arial"/>
                <w:sz w:val="20"/>
                <w:szCs w:val="20"/>
              </w:rPr>
              <w:lastRenderedPageBreak/>
              <w:t>Desarrollar solución de software</w:t>
            </w:r>
          </w:p>
        </w:tc>
        <w:tc>
          <w:tcPr>
            <w:tcW w:w="1077" w:type="dxa"/>
            <w:vAlign w:val="center"/>
          </w:tcPr>
          <w:p w14:paraId="46371D5F" w14:textId="43041F94" w:rsidR="00C30FC8" w:rsidRPr="00C30FC8" w:rsidRDefault="00C30FC8" w:rsidP="00C30FC8">
            <w:pPr>
              <w:jc w:val="both"/>
              <w:rPr>
                <w:rFonts w:ascii="Arial" w:hAnsi="Arial" w:cs="Arial"/>
                <w:i/>
                <w:color w:val="548DD4"/>
                <w:sz w:val="20"/>
                <w:szCs w:val="20"/>
                <w:lang w:eastAsia="es-CL"/>
              </w:rPr>
            </w:pPr>
            <w:r w:rsidRPr="00C30FC8">
              <w:rPr>
                <w:rFonts w:ascii="Arial" w:hAnsi="Arial" w:cs="Arial"/>
                <w:sz w:val="20"/>
                <w:szCs w:val="20"/>
              </w:rPr>
              <w:t>Login JWT y roles</w:t>
            </w:r>
          </w:p>
        </w:tc>
        <w:tc>
          <w:tcPr>
            <w:tcW w:w="1276" w:type="dxa"/>
            <w:vAlign w:val="center"/>
          </w:tcPr>
          <w:p w14:paraId="4B6E93E3" w14:textId="103C564C" w:rsidR="00C30FC8" w:rsidRPr="00C30FC8" w:rsidRDefault="00C30FC8" w:rsidP="00C30FC8">
            <w:pPr>
              <w:jc w:val="both"/>
              <w:rPr>
                <w:rFonts w:ascii="Arial" w:hAnsi="Arial" w:cs="Arial"/>
                <w:i/>
                <w:color w:val="548DD4"/>
                <w:sz w:val="20"/>
                <w:szCs w:val="20"/>
                <w:lang w:eastAsia="es-CL"/>
              </w:rPr>
            </w:pPr>
            <w:r w:rsidRPr="00C30FC8">
              <w:rPr>
                <w:rFonts w:ascii="Arial" w:hAnsi="Arial" w:cs="Arial"/>
                <w:sz w:val="20"/>
                <w:szCs w:val="20"/>
              </w:rPr>
              <w:t xml:space="preserve">Express, </w:t>
            </w:r>
            <w:proofErr w:type="spellStart"/>
            <w:r w:rsidRPr="00C30FC8">
              <w:rPr>
                <w:rFonts w:ascii="Arial" w:hAnsi="Arial" w:cs="Arial"/>
                <w:sz w:val="20"/>
                <w:szCs w:val="20"/>
              </w:rPr>
              <w:t>bcrypt</w:t>
            </w:r>
            <w:proofErr w:type="spellEnd"/>
            <w:r w:rsidRPr="00C30FC8">
              <w:rPr>
                <w:rFonts w:ascii="Arial" w:hAnsi="Arial" w:cs="Arial"/>
                <w:sz w:val="20"/>
                <w:szCs w:val="20"/>
              </w:rPr>
              <w:t>, JWT</w:t>
            </w:r>
          </w:p>
        </w:tc>
        <w:tc>
          <w:tcPr>
            <w:tcW w:w="1276" w:type="dxa"/>
            <w:vAlign w:val="center"/>
          </w:tcPr>
          <w:p w14:paraId="6C2C4527" w14:textId="75C759CD" w:rsidR="00C30FC8" w:rsidRPr="00C30FC8" w:rsidRDefault="00C30FC8" w:rsidP="00C30FC8">
            <w:pPr>
              <w:jc w:val="both"/>
              <w:rPr>
                <w:rFonts w:ascii="Arial" w:hAnsi="Arial" w:cs="Arial"/>
                <w:i/>
                <w:color w:val="548DD4"/>
                <w:sz w:val="20"/>
                <w:szCs w:val="20"/>
                <w:lang w:eastAsia="es-CL"/>
              </w:rPr>
            </w:pPr>
            <w:r w:rsidRPr="00C30FC8">
              <w:rPr>
                <w:rFonts w:ascii="Arial" w:hAnsi="Arial" w:cs="Arial"/>
                <w:sz w:val="20"/>
                <w:szCs w:val="20"/>
              </w:rPr>
              <w:t>Sprint 2 (25/08–07/09)</w:t>
            </w:r>
          </w:p>
        </w:tc>
        <w:tc>
          <w:tcPr>
            <w:tcW w:w="1275" w:type="dxa"/>
            <w:vAlign w:val="center"/>
          </w:tcPr>
          <w:p w14:paraId="7965D343" w14:textId="7BCD1683" w:rsidR="00C30FC8" w:rsidRPr="00C30FC8" w:rsidRDefault="00C30FC8" w:rsidP="00C30FC8">
            <w:pPr>
              <w:jc w:val="both"/>
              <w:rPr>
                <w:rFonts w:ascii="Arial" w:hAnsi="Arial" w:cs="Arial"/>
                <w:i/>
                <w:color w:val="548DD4"/>
                <w:sz w:val="20"/>
                <w:szCs w:val="20"/>
                <w:lang w:eastAsia="es-CL"/>
              </w:rPr>
            </w:pPr>
            <w:r w:rsidRPr="00C30FC8">
              <w:rPr>
                <w:rFonts w:ascii="Arial" w:hAnsi="Arial" w:cs="Arial"/>
                <w:sz w:val="20"/>
                <w:szCs w:val="20"/>
              </w:rPr>
              <w:t>Mathieu / Darien</w:t>
            </w:r>
          </w:p>
        </w:tc>
        <w:tc>
          <w:tcPr>
            <w:tcW w:w="1276" w:type="dxa"/>
            <w:vAlign w:val="center"/>
          </w:tcPr>
          <w:p w14:paraId="5266B955" w14:textId="05E5A856" w:rsidR="00C30FC8" w:rsidRPr="00C30FC8" w:rsidRDefault="00C30FC8" w:rsidP="00C30FC8">
            <w:pPr>
              <w:jc w:val="both"/>
              <w:rPr>
                <w:rFonts w:ascii="Arial" w:hAnsi="Arial" w:cs="Arial"/>
                <w:i/>
                <w:color w:val="548DD4"/>
                <w:sz w:val="20"/>
                <w:szCs w:val="20"/>
                <w:lang w:eastAsia="es-CL"/>
              </w:rPr>
            </w:pPr>
            <w:r w:rsidRPr="00C30FC8">
              <w:rPr>
                <w:rFonts w:ascii="Arial" w:hAnsi="Arial" w:cs="Arial"/>
                <w:sz w:val="20"/>
                <w:szCs w:val="20"/>
              </w:rPr>
              <w:t>Protección del panel</w:t>
            </w:r>
          </w:p>
        </w:tc>
        <w:tc>
          <w:tcPr>
            <w:tcW w:w="1418" w:type="dxa"/>
            <w:vAlign w:val="center"/>
          </w:tcPr>
          <w:p w14:paraId="49E0E5CB" w14:textId="5677B1C0" w:rsidR="00C30FC8" w:rsidRPr="00C30FC8" w:rsidRDefault="00C30FC8" w:rsidP="00C30FC8">
            <w:pPr>
              <w:jc w:val="both"/>
              <w:rPr>
                <w:rFonts w:ascii="Arial" w:hAnsi="Arial" w:cs="Arial"/>
                <w:i/>
                <w:color w:val="548DD4"/>
                <w:sz w:val="20"/>
                <w:szCs w:val="20"/>
                <w:lang w:eastAsia="es-CL"/>
              </w:rPr>
            </w:pPr>
            <w:r w:rsidRPr="00C30FC8">
              <w:rPr>
                <w:rStyle w:val="Fuerte"/>
                <w:rFonts w:ascii="Arial" w:hAnsi="Arial" w:cs="Arial"/>
                <w:sz w:val="20"/>
                <w:szCs w:val="20"/>
              </w:rPr>
              <w:t>Completado</w:t>
            </w:r>
          </w:p>
        </w:tc>
        <w:tc>
          <w:tcPr>
            <w:tcW w:w="850" w:type="dxa"/>
            <w:vAlign w:val="center"/>
          </w:tcPr>
          <w:p w14:paraId="53DC7682" w14:textId="48EAE9AB" w:rsidR="00C30FC8" w:rsidRPr="00C30FC8" w:rsidRDefault="00C30FC8" w:rsidP="00C30FC8">
            <w:pPr>
              <w:jc w:val="both"/>
              <w:rPr>
                <w:rFonts w:ascii="Arial" w:hAnsi="Arial" w:cs="Arial"/>
                <w:i/>
                <w:color w:val="548DD4"/>
                <w:sz w:val="20"/>
                <w:szCs w:val="20"/>
                <w:lang w:eastAsia="es-CL"/>
              </w:rPr>
            </w:pPr>
            <w:r w:rsidRPr="00C30FC8">
              <w:rPr>
                <w:rFonts w:ascii="Arial" w:hAnsi="Arial" w:cs="Arial"/>
                <w:sz w:val="20"/>
                <w:szCs w:val="20"/>
              </w:rPr>
              <w:t>—</w:t>
            </w:r>
          </w:p>
        </w:tc>
      </w:tr>
      <w:tr w:rsidR="00C30FC8" w:rsidRPr="00C30FC8" w14:paraId="5C2341FC" w14:textId="77777777" w:rsidTr="002C56D1">
        <w:trPr>
          <w:trHeight w:val="2410"/>
        </w:trPr>
        <w:tc>
          <w:tcPr>
            <w:tcW w:w="1328" w:type="dxa"/>
            <w:vAlign w:val="center"/>
          </w:tcPr>
          <w:p w14:paraId="4C98D1C9" w14:textId="77131391" w:rsidR="00C30FC8" w:rsidRPr="00C30FC8" w:rsidRDefault="00C30FC8" w:rsidP="00C30FC8">
            <w:pPr>
              <w:jc w:val="both"/>
              <w:rPr>
                <w:rFonts w:ascii="Arial" w:hAnsi="Arial" w:cs="Arial"/>
                <w:i/>
                <w:color w:val="548DD4"/>
                <w:sz w:val="20"/>
                <w:szCs w:val="20"/>
                <w:lang w:eastAsia="es-CL"/>
              </w:rPr>
            </w:pPr>
            <w:r w:rsidRPr="00C30FC8">
              <w:rPr>
                <w:rFonts w:ascii="Arial" w:hAnsi="Arial" w:cs="Arial"/>
                <w:sz w:val="20"/>
                <w:szCs w:val="20"/>
              </w:rPr>
              <w:t>Desarrollar solución de software</w:t>
            </w:r>
          </w:p>
        </w:tc>
        <w:tc>
          <w:tcPr>
            <w:tcW w:w="1077" w:type="dxa"/>
            <w:vAlign w:val="center"/>
          </w:tcPr>
          <w:p w14:paraId="1DB4D7B3" w14:textId="31E2A8B3" w:rsidR="00C30FC8" w:rsidRPr="00C30FC8" w:rsidRDefault="00C30FC8" w:rsidP="00C30FC8">
            <w:pPr>
              <w:jc w:val="both"/>
              <w:rPr>
                <w:rFonts w:ascii="Arial" w:hAnsi="Arial" w:cs="Arial"/>
                <w:i/>
                <w:color w:val="548DD4"/>
                <w:sz w:val="20"/>
                <w:szCs w:val="20"/>
                <w:lang w:eastAsia="es-CL"/>
              </w:rPr>
            </w:pPr>
            <w:r w:rsidRPr="00C30FC8">
              <w:rPr>
                <w:rFonts w:ascii="Arial" w:hAnsi="Arial" w:cs="Arial"/>
                <w:sz w:val="20"/>
                <w:szCs w:val="20"/>
              </w:rPr>
              <w:t xml:space="preserve">CRUD categorías/equipos + quitar </w:t>
            </w:r>
            <w:proofErr w:type="spellStart"/>
            <w:r w:rsidRPr="00C30FC8">
              <w:rPr>
                <w:rFonts w:ascii="Arial" w:hAnsi="Arial" w:cs="Arial"/>
                <w:sz w:val="20"/>
                <w:szCs w:val="20"/>
              </w:rPr>
              <w:t>mocks</w:t>
            </w:r>
            <w:proofErr w:type="spellEnd"/>
          </w:p>
        </w:tc>
        <w:tc>
          <w:tcPr>
            <w:tcW w:w="1276" w:type="dxa"/>
            <w:vAlign w:val="center"/>
          </w:tcPr>
          <w:p w14:paraId="3DC3B309" w14:textId="5F6E9ACA" w:rsidR="00C30FC8" w:rsidRPr="00C30FC8" w:rsidRDefault="00C30FC8" w:rsidP="00C30FC8">
            <w:pPr>
              <w:jc w:val="both"/>
              <w:rPr>
                <w:rFonts w:ascii="Arial" w:hAnsi="Arial" w:cs="Arial"/>
                <w:i/>
                <w:color w:val="548DD4"/>
                <w:sz w:val="20"/>
                <w:szCs w:val="20"/>
                <w:lang w:eastAsia="es-CL"/>
              </w:rPr>
            </w:pPr>
            <w:r w:rsidRPr="00C30FC8">
              <w:rPr>
                <w:rFonts w:ascii="Arial" w:hAnsi="Arial" w:cs="Arial"/>
                <w:sz w:val="20"/>
                <w:szCs w:val="20"/>
              </w:rPr>
              <w:t xml:space="preserve">API + formularios </w:t>
            </w:r>
            <w:proofErr w:type="spellStart"/>
            <w:r w:rsidRPr="00C30FC8">
              <w:rPr>
                <w:rFonts w:ascii="Arial" w:hAnsi="Arial" w:cs="Arial"/>
                <w:sz w:val="20"/>
                <w:szCs w:val="20"/>
              </w:rPr>
              <w:t>React</w:t>
            </w:r>
            <w:proofErr w:type="spellEnd"/>
          </w:p>
        </w:tc>
        <w:tc>
          <w:tcPr>
            <w:tcW w:w="1276" w:type="dxa"/>
            <w:vAlign w:val="center"/>
          </w:tcPr>
          <w:p w14:paraId="17B84547" w14:textId="31352754" w:rsidR="00C30FC8" w:rsidRPr="00C30FC8" w:rsidRDefault="00C30FC8" w:rsidP="00C30FC8">
            <w:pPr>
              <w:jc w:val="both"/>
              <w:rPr>
                <w:rFonts w:ascii="Arial" w:hAnsi="Arial" w:cs="Arial"/>
                <w:i/>
                <w:color w:val="548DD4"/>
                <w:sz w:val="20"/>
                <w:szCs w:val="20"/>
                <w:lang w:eastAsia="es-CL"/>
              </w:rPr>
            </w:pPr>
            <w:r w:rsidRPr="00C30FC8">
              <w:rPr>
                <w:rFonts w:ascii="Arial" w:hAnsi="Arial" w:cs="Arial"/>
                <w:sz w:val="20"/>
                <w:szCs w:val="20"/>
              </w:rPr>
              <w:t>Sprint 3 (08/09–28/09)</w:t>
            </w:r>
          </w:p>
        </w:tc>
        <w:tc>
          <w:tcPr>
            <w:tcW w:w="1275" w:type="dxa"/>
            <w:vAlign w:val="center"/>
          </w:tcPr>
          <w:p w14:paraId="13466294" w14:textId="5F32833A" w:rsidR="00C30FC8" w:rsidRPr="00C30FC8" w:rsidRDefault="00C30FC8" w:rsidP="00C30FC8">
            <w:pPr>
              <w:jc w:val="both"/>
              <w:rPr>
                <w:rFonts w:ascii="Arial" w:hAnsi="Arial" w:cs="Arial"/>
                <w:i/>
                <w:color w:val="548DD4"/>
                <w:sz w:val="20"/>
                <w:szCs w:val="20"/>
                <w:lang w:eastAsia="es-CL"/>
              </w:rPr>
            </w:pPr>
            <w:r w:rsidRPr="00C30FC8">
              <w:rPr>
                <w:rFonts w:ascii="Arial" w:hAnsi="Arial" w:cs="Arial"/>
                <w:sz w:val="20"/>
                <w:szCs w:val="20"/>
              </w:rPr>
              <w:t>Mathieu / Darien</w:t>
            </w:r>
          </w:p>
        </w:tc>
        <w:tc>
          <w:tcPr>
            <w:tcW w:w="1276" w:type="dxa"/>
            <w:vAlign w:val="center"/>
          </w:tcPr>
          <w:p w14:paraId="0E407A92" w14:textId="2FE12D60" w:rsidR="00C30FC8" w:rsidRPr="00C30FC8" w:rsidRDefault="00C30FC8" w:rsidP="00C30FC8">
            <w:pPr>
              <w:jc w:val="both"/>
              <w:rPr>
                <w:rFonts w:ascii="Arial" w:hAnsi="Arial" w:cs="Arial"/>
                <w:i/>
                <w:color w:val="548DD4"/>
                <w:sz w:val="20"/>
                <w:szCs w:val="20"/>
                <w:lang w:eastAsia="es-CL"/>
              </w:rPr>
            </w:pPr>
            <w:r w:rsidRPr="00C30FC8">
              <w:rPr>
                <w:rFonts w:ascii="Arial" w:hAnsi="Arial" w:cs="Arial"/>
                <w:sz w:val="20"/>
                <w:szCs w:val="20"/>
              </w:rPr>
              <w:t>Escritura del catálogo</w:t>
            </w:r>
          </w:p>
        </w:tc>
        <w:tc>
          <w:tcPr>
            <w:tcW w:w="1418" w:type="dxa"/>
            <w:vAlign w:val="center"/>
          </w:tcPr>
          <w:p w14:paraId="5AAAEC5C" w14:textId="6C968587" w:rsidR="00C30FC8" w:rsidRPr="00C30FC8" w:rsidRDefault="00C30FC8" w:rsidP="00C30FC8">
            <w:pPr>
              <w:jc w:val="both"/>
              <w:rPr>
                <w:rFonts w:ascii="Arial" w:hAnsi="Arial" w:cs="Arial"/>
                <w:i/>
                <w:color w:val="548DD4"/>
                <w:sz w:val="20"/>
                <w:szCs w:val="20"/>
                <w:lang w:eastAsia="es-CL"/>
              </w:rPr>
            </w:pPr>
            <w:r w:rsidRPr="00C30FC8">
              <w:rPr>
                <w:rStyle w:val="Fuerte"/>
                <w:rFonts w:ascii="Arial" w:hAnsi="Arial" w:cs="Arial"/>
                <w:sz w:val="20"/>
                <w:szCs w:val="20"/>
              </w:rPr>
              <w:t>Completado</w:t>
            </w:r>
          </w:p>
        </w:tc>
        <w:tc>
          <w:tcPr>
            <w:tcW w:w="850" w:type="dxa"/>
            <w:vAlign w:val="center"/>
          </w:tcPr>
          <w:p w14:paraId="6A3A5D89" w14:textId="658D7B16" w:rsidR="00C30FC8" w:rsidRPr="00C30FC8" w:rsidRDefault="00C30FC8" w:rsidP="00C30FC8">
            <w:pPr>
              <w:jc w:val="both"/>
              <w:rPr>
                <w:rFonts w:ascii="Arial" w:hAnsi="Arial" w:cs="Arial"/>
                <w:i/>
                <w:color w:val="548DD4"/>
                <w:sz w:val="20"/>
                <w:szCs w:val="20"/>
                <w:lang w:eastAsia="es-CL"/>
              </w:rPr>
            </w:pPr>
            <w:r w:rsidRPr="00C30FC8">
              <w:rPr>
                <w:rFonts w:ascii="Arial" w:hAnsi="Arial" w:cs="Arial"/>
                <w:sz w:val="20"/>
                <w:szCs w:val="20"/>
              </w:rPr>
              <w:t>—</w:t>
            </w:r>
          </w:p>
        </w:tc>
      </w:tr>
      <w:tr w:rsidR="00C30FC8" w:rsidRPr="00C30FC8" w14:paraId="53521CA6" w14:textId="77777777" w:rsidTr="002C56D1">
        <w:trPr>
          <w:trHeight w:val="2410"/>
        </w:trPr>
        <w:tc>
          <w:tcPr>
            <w:tcW w:w="1328" w:type="dxa"/>
            <w:vAlign w:val="center"/>
          </w:tcPr>
          <w:p w14:paraId="462BF72D" w14:textId="7FB7DC52" w:rsidR="00C30FC8" w:rsidRPr="00C30FC8" w:rsidRDefault="00C30FC8" w:rsidP="00C30FC8">
            <w:pPr>
              <w:jc w:val="both"/>
              <w:rPr>
                <w:rFonts w:ascii="Arial" w:hAnsi="Arial" w:cs="Arial"/>
                <w:i/>
                <w:color w:val="548DD4"/>
                <w:sz w:val="20"/>
                <w:szCs w:val="20"/>
                <w:lang w:eastAsia="es-CL"/>
              </w:rPr>
            </w:pPr>
            <w:r w:rsidRPr="00C30FC8">
              <w:rPr>
                <w:rFonts w:ascii="Arial" w:hAnsi="Arial" w:cs="Arial"/>
                <w:sz w:val="20"/>
                <w:szCs w:val="20"/>
              </w:rPr>
              <w:t>Desarrollar solución de software</w:t>
            </w:r>
          </w:p>
        </w:tc>
        <w:tc>
          <w:tcPr>
            <w:tcW w:w="1077" w:type="dxa"/>
            <w:vAlign w:val="center"/>
          </w:tcPr>
          <w:p w14:paraId="1FB652E4" w14:textId="4B8C341E" w:rsidR="00C30FC8" w:rsidRPr="00C30FC8" w:rsidRDefault="00C30FC8" w:rsidP="00C30FC8">
            <w:pPr>
              <w:jc w:val="both"/>
              <w:rPr>
                <w:rFonts w:ascii="Arial" w:hAnsi="Arial" w:cs="Arial"/>
                <w:i/>
                <w:color w:val="548DD4"/>
                <w:sz w:val="20"/>
                <w:szCs w:val="20"/>
                <w:lang w:eastAsia="es-CL"/>
              </w:rPr>
            </w:pPr>
            <w:r w:rsidRPr="00C30FC8">
              <w:rPr>
                <w:rFonts w:ascii="Arial" w:hAnsi="Arial" w:cs="Arial"/>
                <w:sz w:val="20"/>
                <w:szCs w:val="20"/>
              </w:rPr>
              <w:t>Registro de partidos</w:t>
            </w:r>
          </w:p>
        </w:tc>
        <w:tc>
          <w:tcPr>
            <w:tcW w:w="1276" w:type="dxa"/>
            <w:vAlign w:val="center"/>
          </w:tcPr>
          <w:p w14:paraId="3096AAA1" w14:textId="5CB84654" w:rsidR="00C30FC8" w:rsidRPr="00C30FC8" w:rsidRDefault="00C30FC8" w:rsidP="00C30FC8">
            <w:pPr>
              <w:jc w:val="both"/>
              <w:rPr>
                <w:rFonts w:ascii="Arial" w:hAnsi="Arial" w:cs="Arial"/>
                <w:i/>
                <w:color w:val="548DD4"/>
                <w:sz w:val="20"/>
                <w:szCs w:val="20"/>
                <w:lang w:eastAsia="es-CL"/>
              </w:rPr>
            </w:pPr>
            <w:r w:rsidRPr="00C30FC8">
              <w:rPr>
                <w:rFonts w:ascii="Arial" w:hAnsi="Arial" w:cs="Arial"/>
                <w:sz w:val="20"/>
                <w:szCs w:val="20"/>
              </w:rPr>
              <w:t>Transacciones BD, UI</w:t>
            </w:r>
          </w:p>
        </w:tc>
        <w:tc>
          <w:tcPr>
            <w:tcW w:w="1276" w:type="dxa"/>
            <w:vAlign w:val="center"/>
          </w:tcPr>
          <w:p w14:paraId="1F1CA600" w14:textId="246EDFC8" w:rsidR="00C30FC8" w:rsidRPr="00C30FC8" w:rsidRDefault="00C30FC8" w:rsidP="00C30FC8">
            <w:pPr>
              <w:jc w:val="both"/>
              <w:rPr>
                <w:rFonts w:ascii="Arial" w:hAnsi="Arial" w:cs="Arial"/>
                <w:i/>
                <w:color w:val="548DD4"/>
                <w:sz w:val="20"/>
                <w:szCs w:val="20"/>
                <w:lang w:eastAsia="es-CL"/>
              </w:rPr>
            </w:pPr>
            <w:r w:rsidRPr="00C30FC8">
              <w:rPr>
                <w:rFonts w:ascii="Arial" w:hAnsi="Arial" w:cs="Arial"/>
                <w:sz w:val="20"/>
                <w:szCs w:val="20"/>
              </w:rPr>
              <w:t>Sprint 4 (29/09–19/10)</w:t>
            </w:r>
          </w:p>
        </w:tc>
        <w:tc>
          <w:tcPr>
            <w:tcW w:w="1275" w:type="dxa"/>
            <w:vAlign w:val="center"/>
          </w:tcPr>
          <w:p w14:paraId="29191ABA" w14:textId="4C8BB846" w:rsidR="00C30FC8" w:rsidRPr="00C30FC8" w:rsidRDefault="00C30FC8" w:rsidP="00C30FC8">
            <w:pPr>
              <w:jc w:val="both"/>
              <w:rPr>
                <w:rFonts w:ascii="Arial" w:hAnsi="Arial" w:cs="Arial"/>
                <w:i/>
                <w:color w:val="548DD4"/>
                <w:sz w:val="20"/>
                <w:szCs w:val="20"/>
                <w:lang w:eastAsia="es-CL"/>
              </w:rPr>
            </w:pPr>
            <w:r w:rsidRPr="00C30FC8">
              <w:rPr>
                <w:rFonts w:ascii="Arial" w:hAnsi="Arial" w:cs="Arial"/>
                <w:sz w:val="20"/>
                <w:szCs w:val="20"/>
              </w:rPr>
              <w:t>Mathieu / Darien</w:t>
            </w:r>
          </w:p>
        </w:tc>
        <w:tc>
          <w:tcPr>
            <w:tcW w:w="1276" w:type="dxa"/>
            <w:vAlign w:val="center"/>
          </w:tcPr>
          <w:p w14:paraId="43232B69" w14:textId="27292D3F" w:rsidR="00C30FC8" w:rsidRPr="00C30FC8" w:rsidRDefault="00C30FC8" w:rsidP="00C30FC8">
            <w:pPr>
              <w:jc w:val="both"/>
              <w:rPr>
                <w:rFonts w:ascii="Arial" w:hAnsi="Arial" w:cs="Arial"/>
                <w:i/>
                <w:color w:val="548DD4"/>
                <w:sz w:val="20"/>
                <w:szCs w:val="20"/>
                <w:lang w:eastAsia="es-CL"/>
              </w:rPr>
            </w:pPr>
            <w:r w:rsidRPr="00C30FC8">
              <w:rPr>
                <w:rFonts w:ascii="Arial" w:hAnsi="Arial" w:cs="Arial"/>
                <w:sz w:val="20"/>
                <w:szCs w:val="20"/>
              </w:rPr>
              <w:t>Reglas de goles/tarjetas</w:t>
            </w:r>
          </w:p>
        </w:tc>
        <w:tc>
          <w:tcPr>
            <w:tcW w:w="1418" w:type="dxa"/>
            <w:vAlign w:val="center"/>
          </w:tcPr>
          <w:p w14:paraId="37452CD1" w14:textId="71B99F3A" w:rsidR="00C30FC8" w:rsidRPr="00C30FC8" w:rsidRDefault="00C30FC8" w:rsidP="00C30FC8">
            <w:pPr>
              <w:jc w:val="both"/>
              <w:rPr>
                <w:rFonts w:ascii="Arial" w:hAnsi="Arial" w:cs="Arial"/>
                <w:i/>
                <w:color w:val="548DD4"/>
                <w:sz w:val="20"/>
                <w:szCs w:val="20"/>
                <w:lang w:eastAsia="es-CL"/>
              </w:rPr>
            </w:pPr>
            <w:r w:rsidRPr="00C30FC8">
              <w:rPr>
                <w:rStyle w:val="Fuerte"/>
                <w:rFonts w:ascii="Arial" w:hAnsi="Arial" w:cs="Arial"/>
                <w:sz w:val="20"/>
                <w:szCs w:val="20"/>
              </w:rPr>
              <w:t>No iniciado</w:t>
            </w:r>
          </w:p>
        </w:tc>
        <w:tc>
          <w:tcPr>
            <w:tcW w:w="850" w:type="dxa"/>
            <w:vAlign w:val="center"/>
          </w:tcPr>
          <w:p w14:paraId="73D52750" w14:textId="791E7000" w:rsidR="00C30FC8" w:rsidRPr="00C30FC8" w:rsidRDefault="00C30FC8" w:rsidP="00C30FC8">
            <w:pPr>
              <w:jc w:val="both"/>
              <w:rPr>
                <w:rFonts w:ascii="Arial" w:hAnsi="Arial" w:cs="Arial"/>
                <w:i/>
                <w:color w:val="548DD4"/>
                <w:sz w:val="20"/>
                <w:szCs w:val="20"/>
                <w:lang w:eastAsia="es-CL"/>
              </w:rPr>
            </w:pPr>
            <w:r w:rsidRPr="00C30FC8">
              <w:rPr>
                <w:rFonts w:ascii="Arial" w:hAnsi="Arial" w:cs="Arial"/>
                <w:sz w:val="20"/>
                <w:szCs w:val="20"/>
              </w:rPr>
              <w:t>Según Gantt</w:t>
            </w:r>
          </w:p>
        </w:tc>
      </w:tr>
      <w:tr w:rsidR="00C30FC8" w:rsidRPr="00C30FC8" w14:paraId="4BEA8288" w14:textId="77777777" w:rsidTr="002C56D1">
        <w:trPr>
          <w:trHeight w:val="2410"/>
        </w:trPr>
        <w:tc>
          <w:tcPr>
            <w:tcW w:w="1328" w:type="dxa"/>
            <w:vAlign w:val="center"/>
          </w:tcPr>
          <w:p w14:paraId="21CD1D7A" w14:textId="1FBB9AA0" w:rsidR="00C30FC8" w:rsidRPr="00C30FC8" w:rsidRDefault="00C30FC8" w:rsidP="00C30FC8">
            <w:pPr>
              <w:jc w:val="both"/>
              <w:rPr>
                <w:rFonts w:ascii="Arial" w:hAnsi="Arial" w:cs="Arial"/>
                <w:i/>
                <w:color w:val="548DD4"/>
                <w:sz w:val="20"/>
                <w:szCs w:val="20"/>
                <w:lang w:eastAsia="es-CL"/>
              </w:rPr>
            </w:pPr>
            <w:r w:rsidRPr="00C30FC8">
              <w:rPr>
                <w:rFonts w:ascii="Arial" w:hAnsi="Arial" w:cs="Arial"/>
                <w:sz w:val="20"/>
                <w:szCs w:val="20"/>
              </w:rPr>
              <w:t>Desarrollar solución de software</w:t>
            </w:r>
          </w:p>
        </w:tc>
        <w:tc>
          <w:tcPr>
            <w:tcW w:w="1077" w:type="dxa"/>
            <w:vAlign w:val="center"/>
          </w:tcPr>
          <w:p w14:paraId="54F099ED" w14:textId="7B27B1E1" w:rsidR="00C30FC8" w:rsidRPr="00C30FC8" w:rsidRDefault="00C30FC8" w:rsidP="00C30FC8">
            <w:pPr>
              <w:jc w:val="both"/>
              <w:rPr>
                <w:rFonts w:ascii="Arial" w:hAnsi="Arial" w:cs="Arial"/>
                <w:i/>
                <w:color w:val="548DD4"/>
                <w:sz w:val="20"/>
                <w:szCs w:val="20"/>
                <w:lang w:eastAsia="es-CL"/>
              </w:rPr>
            </w:pPr>
            <w:r w:rsidRPr="00C30FC8">
              <w:rPr>
                <w:rFonts w:ascii="Arial" w:hAnsi="Arial" w:cs="Arial"/>
                <w:sz w:val="20"/>
                <w:szCs w:val="20"/>
              </w:rPr>
              <w:t xml:space="preserve">Tabla posiciones y </w:t>
            </w:r>
            <w:proofErr w:type="spellStart"/>
            <w:r w:rsidRPr="00C30FC8">
              <w:rPr>
                <w:rFonts w:ascii="Arial" w:hAnsi="Arial" w:cs="Arial"/>
                <w:sz w:val="20"/>
                <w:szCs w:val="20"/>
              </w:rPr>
              <w:t>stats</w:t>
            </w:r>
            <w:proofErr w:type="spellEnd"/>
          </w:p>
        </w:tc>
        <w:tc>
          <w:tcPr>
            <w:tcW w:w="1276" w:type="dxa"/>
            <w:vAlign w:val="center"/>
          </w:tcPr>
          <w:p w14:paraId="2D4DF350" w14:textId="3CE00910" w:rsidR="00C30FC8" w:rsidRPr="00C30FC8" w:rsidRDefault="00C30FC8" w:rsidP="00C30FC8">
            <w:pPr>
              <w:jc w:val="both"/>
              <w:rPr>
                <w:rFonts w:ascii="Arial" w:hAnsi="Arial" w:cs="Arial"/>
                <w:i/>
                <w:color w:val="548DD4"/>
                <w:sz w:val="20"/>
                <w:szCs w:val="20"/>
                <w:lang w:eastAsia="es-CL"/>
              </w:rPr>
            </w:pPr>
            <w:r w:rsidRPr="00C30FC8">
              <w:rPr>
                <w:rFonts w:ascii="Arial" w:hAnsi="Arial" w:cs="Arial"/>
                <w:sz w:val="20"/>
                <w:szCs w:val="20"/>
              </w:rPr>
              <w:t>Servicio dominio + UI</w:t>
            </w:r>
          </w:p>
        </w:tc>
        <w:tc>
          <w:tcPr>
            <w:tcW w:w="1276" w:type="dxa"/>
            <w:vAlign w:val="center"/>
          </w:tcPr>
          <w:p w14:paraId="227C1237" w14:textId="79C87C42" w:rsidR="00C30FC8" w:rsidRPr="00C30FC8" w:rsidRDefault="00C30FC8" w:rsidP="00C30FC8">
            <w:pPr>
              <w:jc w:val="both"/>
              <w:rPr>
                <w:rFonts w:ascii="Arial" w:hAnsi="Arial" w:cs="Arial"/>
                <w:i/>
                <w:color w:val="548DD4"/>
                <w:sz w:val="20"/>
                <w:szCs w:val="20"/>
                <w:lang w:eastAsia="es-CL"/>
              </w:rPr>
            </w:pPr>
            <w:r w:rsidRPr="00C30FC8">
              <w:rPr>
                <w:rFonts w:ascii="Arial" w:hAnsi="Arial" w:cs="Arial"/>
                <w:sz w:val="20"/>
                <w:szCs w:val="20"/>
              </w:rPr>
              <w:t>Sprint 5 (20/10–02/11)</w:t>
            </w:r>
          </w:p>
        </w:tc>
        <w:tc>
          <w:tcPr>
            <w:tcW w:w="1275" w:type="dxa"/>
            <w:vAlign w:val="center"/>
          </w:tcPr>
          <w:p w14:paraId="0CD38CC5" w14:textId="1B53DAD4" w:rsidR="00C30FC8" w:rsidRPr="00C30FC8" w:rsidRDefault="00C30FC8" w:rsidP="00C30FC8">
            <w:pPr>
              <w:jc w:val="both"/>
              <w:rPr>
                <w:rFonts w:ascii="Arial" w:hAnsi="Arial" w:cs="Arial"/>
                <w:i/>
                <w:color w:val="548DD4"/>
                <w:sz w:val="20"/>
                <w:szCs w:val="20"/>
                <w:lang w:eastAsia="es-CL"/>
              </w:rPr>
            </w:pPr>
            <w:r w:rsidRPr="00C30FC8">
              <w:rPr>
                <w:rFonts w:ascii="Arial" w:hAnsi="Arial" w:cs="Arial"/>
                <w:sz w:val="20"/>
                <w:szCs w:val="20"/>
              </w:rPr>
              <w:t>Mathieu / Darien</w:t>
            </w:r>
          </w:p>
        </w:tc>
        <w:tc>
          <w:tcPr>
            <w:tcW w:w="1276" w:type="dxa"/>
            <w:vAlign w:val="center"/>
          </w:tcPr>
          <w:p w14:paraId="2ACC0B4E" w14:textId="7AFEAB63" w:rsidR="00C30FC8" w:rsidRPr="00C30FC8" w:rsidRDefault="00C30FC8" w:rsidP="00C30FC8">
            <w:pPr>
              <w:jc w:val="both"/>
              <w:rPr>
                <w:rFonts w:ascii="Arial" w:hAnsi="Arial" w:cs="Arial"/>
                <w:i/>
                <w:color w:val="548DD4"/>
                <w:sz w:val="20"/>
                <w:szCs w:val="20"/>
                <w:lang w:eastAsia="es-CL"/>
              </w:rPr>
            </w:pPr>
            <w:r w:rsidRPr="00C30FC8">
              <w:rPr>
                <w:rFonts w:ascii="Arial" w:hAnsi="Arial" w:cs="Arial"/>
                <w:sz w:val="20"/>
                <w:szCs w:val="20"/>
              </w:rPr>
              <w:t>Depende de partidos</w:t>
            </w:r>
          </w:p>
        </w:tc>
        <w:tc>
          <w:tcPr>
            <w:tcW w:w="1418" w:type="dxa"/>
            <w:vAlign w:val="center"/>
          </w:tcPr>
          <w:p w14:paraId="70DA697A" w14:textId="1701F3E5" w:rsidR="00C30FC8" w:rsidRPr="00C30FC8" w:rsidRDefault="00C30FC8" w:rsidP="00C30FC8">
            <w:pPr>
              <w:jc w:val="both"/>
              <w:rPr>
                <w:rFonts w:ascii="Arial" w:hAnsi="Arial" w:cs="Arial"/>
                <w:i/>
                <w:color w:val="548DD4"/>
                <w:sz w:val="20"/>
                <w:szCs w:val="20"/>
                <w:lang w:eastAsia="es-CL"/>
              </w:rPr>
            </w:pPr>
            <w:r w:rsidRPr="00C30FC8">
              <w:rPr>
                <w:rStyle w:val="Fuerte"/>
                <w:rFonts w:ascii="Arial" w:hAnsi="Arial" w:cs="Arial"/>
                <w:sz w:val="20"/>
                <w:szCs w:val="20"/>
              </w:rPr>
              <w:t>No iniciado</w:t>
            </w:r>
          </w:p>
        </w:tc>
        <w:tc>
          <w:tcPr>
            <w:tcW w:w="850" w:type="dxa"/>
            <w:vAlign w:val="center"/>
          </w:tcPr>
          <w:p w14:paraId="060D6BBA" w14:textId="40F666A4" w:rsidR="00C30FC8" w:rsidRPr="00C30FC8" w:rsidRDefault="00C30FC8" w:rsidP="00C30FC8">
            <w:pPr>
              <w:jc w:val="both"/>
              <w:rPr>
                <w:rFonts w:ascii="Arial" w:hAnsi="Arial" w:cs="Arial"/>
                <w:i/>
                <w:color w:val="548DD4"/>
                <w:sz w:val="20"/>
                <w:szCs w:val="20"/>
                <w:lang w:eastAsia="es-CL"/>
              </w:rPr>
            </w:pPr>
            <w:r w:rsidRPr="00C30FC8">
              <w:rPr>
                <w:rFonts w:ascii="Arial" w:hAnsi="Arial" w:cs="Arial"/>
                <w:sz w:val="20"/>
                <w:szCs w:val="20"/>
              </w:rPr>
              <w:t>Según Gantt</w:t>
            </w:r>
          </w:p>
        </w:tc>
      </w:tr>
      <w:tr w:rsidR="00C30FC8" w:rsidRPr="00C30FC8" w14:paraId="76ED1392" w14:textId="77777777" w:rsidTr="002C56D1">
        <w:trPr>
          <w:trHeight w:val="2410"/>
        </w:trPr>
        <w:tc>
          <w:tcPr>
            <w:tcW w:w="1328" w:type="dxa"/>
            <w:vAlign w:val="center"/>
          </w:tcPr>
          <w:p w14:paraId="5ACB9D47" w14:textId="47CC823C" w:rsidR="00C30FC8" w:rsidRPr="00C30FC8" w:rsidRDefault="00C30FC8" w:rsidP="00C30FC8">
            <w:pPr>
              <w:jc w:val="both"/>
              <w:rPr>
                <w:rFonts w:ascii="Arial" w:hAnsi="Arial" w:cs="Arial"/>
                <w:i/>
                <w:color w:val="548DD4"/>
                <w:sz w:val="20"/>
                <w:szCs w:val="20"/>
                <w:lang w:eastAsia="es-CL"/>
              </w:rPr>
            </w:pPr>
            <w:r w:rsidRPr="00C30FC8">
              <w:rPr>
                <w:rFonts w:ascii="Arial" w:hAnsi="Arial" w:cs="Arial"/>
                <w:sz w:val="20"/>
                <w:szCs w:val="20"/>
              </w:rPr>
              <w:t>Desarrollar solución de software</w:t>
            </w:r>
          </w:p>
        </w:tc>
        <w:tc>
          <w:tcPr>
            <w:tcW w:w="1077" w:type="dxa"/>
            <w:vAlign w:val="center"/>
          </w:tcPr>
          <w:p w14:paraId="505DA008" w14:textId="0BAD1DC7" w:rsidR="00C30FC8" w:rsidRPr="00C30FC8" w:rsidRDefault="00C30FC8" w:rsidP="00C30FC8">
            <w:pPr>
              <w:jc w:val="both"/>
              <w:rPr>
                <w:rFonts w:ascii="Arial" w:hAnsi="Arial" w:cs="Arial"/>
                <w:i/>
                <w:color w:val="548DD4"/>
                <w:sz w:val="20"/>
                <w:szCs w:val="20"/>
                <w:lang w:eastAsia="es-CL"/>
              </w:rPr>
            </w:pPr>
            <w:r w:rsidRPr="00C30FC8">
              <w:rPr>
                <w:rFonts w:ascii="Arial" w:hAnsi="Arial" w:cs="Arial"/>
                <w:sz w:val="20"/>
                <w:szCs w:val="20"/>
              </w:rPr>
              <w:t>Fixture, grupos y fases</w:t>
            </w:r>
          </w:p>
        </w:tc>
        <w:tc>
          <w:tcPr>
            <w:tcW w:w="1276" w:type="dxa"/>
            <w:vAlign w:val="center"/>
          </w:tcPr>
          <w:p w14:paraId="32D13AAF" w14:textId="0B5C16F0" w:rsidR="00C30FC8" w:rsidRPr="00C30FC8" w:rsidRDefault="00C30FC8" w:rsidP="00C30FC8">
            <w:pPr>
              <w:jc w:val="both"/>
              <w:rPr>
                <w:rFonts w:ascii="Arial" w:hAnsi="Arial" w:cs="Arial"/>
                <w:i/>
                <w:color w:val="548DD4"/>
                <w:sz w:val="20"/>
                <w:szCs w:val="20"/>
                <w:lang w:eastAsia="es-CL"/>
              </w:rPr>
            </w:pPr>
            <w:r w:rsidRPr="00C30FC8">
              <w:rPr>
                <w:rFonts w:ascii="Arial" w:hAnsi="Arial" w:cs="Arial"/>
                <w:sz w:val="20"/>
                <w:szCs w:val="20"/>
              </w:rPr>
              <w:t>Reglas de liga, sorteos</w:t>
            </w:r>
          </w:p>
        </w:tc>
        <w:tc>
          <w:tcPr>
            <w:tcW w:w="1276" w:type="dxa"/>
            <w:vAlign w:val="center"/>
          </w:tcPr>
          <w:p w14:paraId="1FC51502" w14:textId="66E8BF24" w:rsidR="00C30FC8" w:rsidRPr="00C30FC8" w:rsidRDefault="00C30FC8" w:rsidP="00C30FC8">
            <w:pPr>
              <w:jc w:val="both"/>
              <w:rPr>
                <w:rFonts w:ascii="Arial" w:hAnsi="Arial" w:cs="Arial"/>
                <w:i/>
                <w:color w:val="548DD4"/>
                <w:sz w:val="20"/>
                <w:szCs w:val="20"/>
                <w:lang w:eastAsia="es-CL"/>
              </w:rPr>
            </w:pPr>
            <w:r w:rsidRPr="00C30FC8">
              <w:rPr>
                <w:rFonts w:ascii="Arial" w:hAnsi="Arial" w:cs="Arial"/>
                <w:sz w:val="20"/>
                <w:szCs w:val="20"/>
              </w:rPr>
              <w:t>Sprint 6 (03/11–23/11)</w:t>
            </w:r>
          </w:p>
        </w:tc>
        <w:tc>
          <w:tcPr>
            <w:tcW w:w="1275" w:type="dxa"/>
            <w:vAlign w:val="center"/>
          </w:tcPr>
          <w:p w14:paraId="66C3A180" w14:textId="09F9ACA3" w:rsidR="00C30FC8" w:rsidRPr="00C30FC8" w:rsidRDefault="00C30FC8" w:rsidP="00C30FC8">
            <w:pPr>
              <w:jc w:val="both"/>
              <w:rPr>
                <w:rFonts w:ascii="Arial" w:hAnsi="Arial" w:cs="Arial"/>
                <w:i/>
                <w:color w:val="548DD4"/>
                <w:sz w:val="20"/>
                <w:szCs w:val="20"/>
                <w:lang w:eastAsia="es-CL"/>
              </w:rPr>
            </w:pPr>
            <w:r w:rsidRPr="00C30FC8">
              <w:rPr>
                <w:rFonts w:ascii="Arial" w:hAnsi="Arial" w:cs="Arial"/>
                <w:sz w:val="20"/>
                <w:szCs w:val="20"/>
              </w:rPr>
              <w:t>Mathieu / Darien</w:t>
            </w:r>
          </w:p>
        </w:tc>
        <w:tc>
          <w:tcPr>
            <w:tcW w:w="1276" w:type="dxa"/>
            <w:vAlign w:val="center"/>
          </w:tcPr>
          <w:p w14:paraId="7A17990B" w14:textId="4A60938D" w:rsidR="00C30FC8" w:rsidRPr="00C30FC8" w:rsidRDefault="00C30FC8" w:rsidP="00C30FC8">
            <w:pPr>
              <w:jc w:val="both"/>
              <w:rPr>
                <w:rFonts w:ascii="Arial" w:hAnsi="Arial" w:cs="Arial"/>
                <w:i/>
                <w:color w:val="548DD4"/>
                <w:sz w:val="20"/>
                <w:szCs w:val="20"/>
                <w:lang w:eastAsia="es-CL"/>
              </w:rPr>
            </w:pPr>
            <w:r w:rsidRPr="00C30FC8">
              <w:rPr>
                <w:rFonts w:ascii="Arial" w:hAnsi="Arial" w:cs="Arial"/>
                <w:sz w:val="20"/>
                <w:szCs w:val="20"/>
              </w:rPr>
              <w:t>Cierre de temporada</w:t>
            </w:r>
          </w:p>
        </w:tc>
        <w:tc>
          <w:tcPr>
            <w:tcW w:w="1418" w:type="dxa"/>
            <w:vAlign w:val="center"/>
          </w:tcPr>
          <w:p w14:paraId="76572A43" w14:textId="760953BF" w:rsidR="00C30FC8" w:rsidRPr="00C30FC8" w:rsidRDefault="00C30FC8" w:rsidP="00C30FC8">
            <w:pPr>
              <w:jc w:val="both"/>
              <w:rPr>
                <w:rFonts w:ascii="Arial" w:hAnsi="Arial" w:cs="Arial"/>
                <w:i/>
                <w:color w:val="548DD4"/>
                <w:sz w:val="20"/>
                <w:szCs w:val="20"/>
                <w:lang w:eastAsia="es-CL"/>
              </w:rPr>
            </w:pPr>
            <w:r w:rsidRPr="00C30FC8">
              <w:rPr>
                <w:rStyle w:val="Fuerte"/>
                <w:rFonts w:ascii="Arial" w:hAnsi="Arial" w:cs="Arial"/>
                <w:sz w:val="20"/>
                <w:szCs w:val="20"/>
              </w:rPr>
              <w:t>No iniciado</w:t>
            </w:r>
          </w:p>
        </w:tc>
        <w:tc>
          <w:tcPr>
            <w:tcW w:w="850" w:type="dxa"/>
            <w:vAlign w:val="center"/>
          </w:tcPr>
          <w:p w14:paraId="08FD4281" w14:textId="5EDECA2F" w:rsidR="00C30FC8" w:rsidRPr="00C30FC8" w:rsidRDefault="00C30FC8" w:rsidP="00C30FC8">
            <w:pPr>
              <w:jc w:val="both"/>
              <w:rPr>
                <w:rFonts w:ascii="Arial" w:hAnsi="Arial" w:cs="Arial"/>
                <w:i/>
                <w:color w:val="548DD4"/>
                <w:sz w:val="20"/>
                <w:szCs w:val="20"/>
                <w:lang w:eastAsia="es-CL"/>
              </w:rPr>
            </w:pPr>
            <w:r w:rsidRPr="00C30FC8">
              <w:rPr>
                <w:rFonts w:ascii="Arial" w:hAnsi="Arial" w:cs="Arial"/>
                <w:sz w:val="20"/>
                <w:szCs w:val="20"/>
              </w:rPr>
              <w:t>Según Gantt</w:t>
            </w:r>
          </w:p>
        </w:tc>
      </w:tr>
      <w:tr w:rsidR="00C30FC8" w:rsidRPr="00C30FC8" w14:paraId="3A53D3D5" w14:textId="77777777" w:rsidTr="002C56D1">
        <w:trPr>
          <w:trHeight w:val="2410"/>
        </w:trPr>
        <w:tc>
          <w:tcPr>
            <w:tcW w:w="1328" w:type="dxa"/>
            <w:vAlign w:val="center"/>
          </w:tcPr>
          <w:p w14:paraId="63666779" w14:textId="23FF5A66" w:rsidR="00C30FC8" w:rsidRPr="00C30FC8" w:rsidRDefault="00C30FC8" w:rsidP="00C30FC8">
            <w:pPr>
              <w:jc w:val="both"/>
              <w:rPr>
                <w:rFonts w:ascii="Arial" w:hAnsi="Arial" w:cs="Arial"/>
                <w:i/>
                <w:color w:val="548DD4"/>
                <w:sz w:val="20"/>
                <w:szCs w:val="20"/>
                <w:lang w:eastAsia="es-CL"/>
              </w:rPr>
            </w:pPr>
            <w:r w:rsidRPr="00C30FC8">
              <w:rPr>
                <w:rFonts w:ascii="Arial" w:hAnsi="Arial" w:cs="Arial"/>
                <w:sz w:val="20"/>
                <w:szCs w:val="20"/>
              </w:rPr>
              <w:lastRenderedPageBreak/>
              <w:t>Gestionar proyectos informáticos</w:t>
            </w:r>
          </w:p>
        </w:tc>
        <w:tc>
          <w:tcPr>
            <w:tcW w:w="1077" w:type="dxa"/>
            <w:vAlign w:val="center"/>
          </w:tcPr>
          <w:p w14:paraId="6A9C690B" w14:textId="163BAF0F" w:rsidR="00C30FC8" w:rsidRPr="00C30FC8" w:rsidRDefault="00C30FC8" w:rsidP="00C30FC8">
            <w:pPr>
              <w:jc w:val="both"/>
              <w:rPr>
                <w:rFonts w:ascii="Arial" w:hAnsi="Arial" w:cs="Arial"/>
                <w:i/>
                <w:color w:val="548DD4"/>
                <w:sz w:val="20"/>
                <w:szCs w:val="20"/>
                <w:lang w:eastAsia="es-CL"/>
              </w:rPr>
            </w:pPr>
            <w:proofErr w:type="spellStart"/>
            <w:r w:rsidRPr="00C30FC8">
              <w:rPr>
                <w:rFonts w:ascii="Arial" w:hAnsi="Arial" w:cs="Arial"/>
                <w:sz w:val="20"/>
                <w:szCs w:val="20"/>
              </w:rPr>
              <w:t>Docs</w:t>
            </w:r>
            <w:proofErr w:type="spellEnd"/>
            <w:r w:rsidRPr="00C30FC8">
              <w:rPr>
                <w:rFonts w:ascii="Arial" w:hAnsi="Arial" w:cs="Arial"/>
                <w:sz w:val="20"/>
                <w:szCs w:val="20"/>
              </w:rPr>
              <w:t xml:space="preserve"> Scrum, DAS, EDT, cambios</w:t>
            </w:r>
          </w:p>
        </w:tc>
        <w:tc>
          <w:tcPr>
            <w:tcW w:w="1276" w:type="dxa"/>
            <w:vAlign w:val="center"/>
          </w:tcPr>
          <w:p w14:paraId="0D76ADE8" w14:textId="0AB7882D" w:rsidR="00C30FC8" w:rsidRPr="00C30FC8" w:rsidRDefault="00C30FC8" w:rsidP="00C30FC8">
            <w:pPr>
              <w:jc w:val="both"/>
              <w:rPr>
                <w:rFonts w:ascii="Arial" w:hAnsi="Arial" w:cs="Arial"/>
                <w:i/>
                <w:color w:val="548DD4"/>
                <w:sz w:val="20"/>
                <w:szCs w:val="20"/>
                <w:lang w:eastAsia="es-CL"/>
              </w:rPr>
            </w:pPr>
            <w:r w:rsidRPr="00C30FC8">
              <w:rPr>
                <w:rFonts w:ascii="Arial" w:hAnsi="Arial" w:cs="Arial"/>
                <w:sz w:val="20"/>
                <w:szCs w:val="20"/>
              </w:rPr>
              <w:t>Plantillas Duoc</w:t>
            </w:r>
          </w:p>
        </w:tc>
        <w:tc>
          <w:tcPr>
            <w:tcW w:w="1276" w:type="dxa"/>
            <w:vAlign w:val="center"/>
          </w:tcPr>
          <w:p w14:paraId="1CFA47C5" w14:textId="3DEFE2E4" w:rsidR="00C30FC8" w:rsidRPr="00C30FC8" w:rsidRDefault="00C30FC8" w:rsidP="00C30FC8">
            <w:pPr>
              <w:jc w:val="both"/>
              <w:rPr>
                <w:rFonts w:ascii="Arial" w:hAnsi="Arial" w:cs="Arial"/>
                <w:i/>
                <w:color w:val="548DD4"/>
                <w:sz w:val="20"/>
                <w:szCs w:val="20"/>
                <w:lang w:eastAsia="es-CL"/>
              </w:rPr>
            </w:pPr>
            <w:r w:rsidRPr="00C30FC8">
              <w:rPr>
                <w:rFonts w:ascii="Arial" w:hAnsi="Arial" w:cs="Arial"/>
                <w:sz w:val="20"/>
                <w:szCs w:val="20"/>
              </w:rPr>
              <w:t>Continuo</w:t>
            </w:r>
          </w:p>
        </w:tc>
        <w:tc>
          <w:tcPr>
            <w:tcW w:w="1275" w:type="dxa"/>
            <w:vAlign w:val="center"/>
          </w:tcPr>
          <w:p w14:paraId="48A003AB" w14:textId="36E015AD" w:rsidR="00C30FC8" w:rsidRPr="00C30FC8" w:rsidRDefault="00C30FC8" w:rsidP="00C30FC8">
            <w:pPr>
              <w:jc w:val="both"/>
              <w:rPr>
                <w:rFonts w:ascii="Arial" w:hAnsi="Arial" w:cs="Arial"/>
                <w:i/>
                <w:color w:val="548DD4"/>
                <w:sz w:val="20"/>
                <w:szCs w:val="20"/>
                <w:lang w:eastAsia="es-CL"/>
              </w:rPr>
            </w:pPr>
            <w:r w:rsidRPr="00C30FC8">
              <w:rPr>
                <w:rFonts w:ascii="Arial" w:hAnsi="Arial" w:cs="Arial"/>
                <w:sz w:val="20"/>
                <w:szCs w:val="20"/>
              </w:rPr>
              <w:t>Mathieu / Darien</w:t>
            </w:r>
          </w:p>
        </w:tc>
        <w:tc>
          <w:tcPr>
            <w:tcW w:w="1276" w:type="dxa"/>
            <w:vAlign w:val="center"/>
          </w:tcPr>
          <w:p w14:paraId="3DB98C51" w14:textId="4DAC6750" w:rsidR="00C30FC8" w:rsidRPr="00C30FC8" w:rsidRDefault="00C30FC8" w:rsidP="00C30FC8">
            <w:pPr>
              <w:jc w:val="both"/>
              <w:rPr>
                <w:rFonts w:ascii="Arial" w:hAnsi="Arial" w:cs="Arial"/>
                <w:i/>
                <w:color w:val="548DD4"/>
                <w:sz w:val="20"/>
                <w:szCs w:val="20"/>
                <w:lang w:eastAsia="es-CL"/>
              </w:rPr>
            </w:pPr>
            <w:r w:rsidRPr="00C30FC8">
              <w:rPr>
                <w:rFonts w:ascii="Arial" w:hAnsi="Arial" w:cs="Arial"/>
                <w:sz w:val="20"/>
                <w:szCs w:val="20"/>
              </w:rPr>
              <w:t>Alto volumen</w:t>
            </w:r>
          </w:p>
        </w:tc>
        <w:tc>
          <w:tcPr>
            <w:tcW w:w="1418" w:type="dxa"/>
            <w:vAlign w:val="center"/>
          </w:tcPr>
          <w:p w14:paraId="1248C70F" w14:textId="6A043D41" w:rsidR="00C30FC8" w:rsidRPr="00C30FC8" w:rsidRDefault="00C30FC8" w:rsidP="00C30FC8">
            <w:pPr>
              <w:jc w:val="both"/>
              <w:rPr>
                <w:rFonts w:ascii="Arial" w:hAnsi="Arial" w:cs="Arial"/>
                <w:i/>
                <w:color w:val="548DD4"/>
                <w:sz w:val="20"/>
                <w:szCs w:val="20"/>
                <w:lang w:eastAsia="es-CL"/>
              </w:rPr>
            </w:pPr>
            <w:r w:rsidRPr="00C30FC8">
              <w:rPr>
                <w:rStyle w:val="Fuerte"/>
                <w:rFonts w:ascii="Arial" w:hAnsi="Arial" w:cs="Arial"/>
                <w:sz w:val="20"/>
                <w:szCs w:val="20"/>
              </w:rPr>
              <w:t>Completado</w:t>
            </w:r>
            <w:r w:rsidRPr="00C30FC8">
              <w:rPr>
                <w:rFonts w:ascii="Arial" w:hAnsi="Arial" w:cs="Arial"/>
                <w:sz w:val="20"/>
                <w:szCs w:val="20"/>
              </w:rPr>
              <w:t xml:space="preserve"> (sin </w:t>
            </w:r>
            <w:proofErr w:type="spellStart"/>
            <w:r w:rsidRPr="00C30FC8">
              <w:rPr>
                <w:rFonts w:ascii="Arial" w:hAnsi="Arial" w:cs="Arial"/>
                <w:sz w:val="20"/>
                <w:szCs w:val="20"/>
              </w:rPr>
              <w:t>testing</w:t>
            </w:r>
            <w:proofErr w:type="spellEnd"/>
            <w:r w:rsidRPr="00C30FC8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850" w:type="dxa"/>
            <w:vAlign w:val="center"/>
          </w:tcPr>
          <w:p w14:paraId="0D0956CE" w14:textId="3FAED49C" w:rsidR="00C30FC8" w:rsidRPr="00C30FC8" w:rsidRDefault="00C30FC8" w:rsidP="00C30FC8">
            <w:pPr>
              <w:jc w:val="both"/>
              <w:rPr>
                <w:rFonts w:ascii="Arial" w:hAnsi="Arial" w:cs="Arial"/>
                <w:i/>
                <w:color w:val="548DD4"/>
                <w:sz w:val="20"/>
                <w:szCs w:val="20"/>
                <w:lang w:eastAsia="es-CL"/>
              </w:rPr>
            </w:pPr>
            <w:proofErr w:type="spellStart"/>
            <w:r w:rsidRPr="00C30FC8">
              <w:rPr>
                <w:rFonts w:ascii="Arial" w:hAnsi="Arial" w:cs="Arial"/>
                <w:sz w:val="20"/>
                <w:szCs w:val="20"/>
              </w:rPr>
              <w:t>Testing</w:t>
            </w:r>
            <w:proofErr w:type="spellEnd"/>
            <w:r w:rsidRPr="00C30FC8">
              <w:rPr>
                <w:rFonts w:ascii="Arial" w:hAnsi="Arial" w:cs="Arial"/>
                <w:sz w:val="20"/>
                <w:szCs w:val="20"/>
              </w:rPr>
              <w:t xml:space="preserve"> diferido por docente</w:t>
            </w:r>
          </w:p>
        </w:tc>
      </w:tr>
      <w:tr w:rsidR="00C30FC8" w:rsidRPr="00C30FC8" w14:paraId="419E3989" w14:textId="77777777" w:rsidTr="002C56D1">
        <w:trPr>
          <w:trHeight w:val="2410"/>
        </w:trPr>
        <w:tc>
          <w:tcPr>
            <w:tcW w:w="1328" w:type="dxa"/>
            <w:vAlign w:val="center"/>
          </w:tcPr>
          <w:p w14:paraId="7A21051A" w14:textId="311F3106" w:rsidR="00C30FC8" w:rsidRPr="00C30FC8" w:rsidRDefault="00C30FC8" w:rsidP="00C30FC8">
            <w:pPr>
              <w:jc w:val="both"/>
              <w:rPr>
                <w:rFonts w:ascii="Arial" w:hAnsi="Arial" w:cs="Arial"/>
                <w:i/>
                <w:color w:val="548DD4"/>
                <w:sz w:val="20"/>
                <w:szCs w:val="20"/>
                <w:lang w:eastAsia="es-CL"/>
              </w:rPr>
            </w:pPr>
            <w:r w:rsidRPr="00C30FC8">
              <w:rPr>
                <w:rFonts w:ascii="Arial" w:hAnsi="Arial" w:cs="Arial"/>
                <w:sz w:val="20"/>
                <w:szCs w:val="20"/>
              </w:rPr>
              <w:t>Realizar pruebas</w:t>
            </w:r>
          </w:p>
        </w:tc>
        <w:tc>
          <w:tcPr>
            <w:tcW w:w="1077" w:type="dxa"/>
            <w:vAlign w:val="center"/>
          </w:tcPr>
          <w:p w14:paraId="5FCDBA64" w14:textId="14A8908B" w:rsidR="00C30FC8" w:rsidRPr="00C30FC8" w:rsidRDefault="00C30FC8" w:rsidP="00C30FC8">
            <w:pPr>
              <w:jc w:val="both"/>
              <w:rPr>
                <w:rFonts w:ascii="Arial" w:hAnsi="Arial" w:cs="Arial"/>
                <w:i/>
                <w:color w:val="548DD4"/>
                <w:sz w:val="20"/>
                <w:szCs w:val="20"/>
                <w:lang w:eastAsia="es-CL"/>
              </w:rPr>
            </w:pPr>
            <w:r w:rsidRPr="00C30FC8">
              <w:rPr>
                <w:rFonts w:ascii="Arial" w:hAnsi="Arial" w:cs="Arial"/>
                <w:sz w:val="20"/>
                <w:szCs w:val="20"/>
              </w:rPr>
              <w:t>Plan y casos de prueba</w:t>
            </w:r>
          </w:p>
        </w:tc>
        <w:tc>
          <w:tcPr>
            <w:tcW w:w="1276" w:type="dxa"/>
            <w:vAlign w:val="center"/>
          </w:tcPr>
          <w:p w14:paraId="72748995" w14:textId="21BDE469" w:rsidR="00C30FC8" w:rsidRPr="00C30FC8" w:rsidRDefault="00C30FC8" w:rsidP="00C30FC8">
            <w:pPr>
              <w:jc w:val="both"/>
              <w:rPr>
                <w:rFonts w:ascii="Arial" w:hAnsi="Arial" w:cs="Arial"/>
                <w:i/>
                <w:color w:val="548DD4"/>
                <w:sz w:val="20"/>
                <w:szCs w:val="20"/>
                <w:lang w:eastAsia="es-CL"/>
              </w:rPr>
            </w:pPr>
            <w:r w:rsidRPr="00C30FC8">
              <w:rPr>
                <w:rFonts w:ascii="Arial" w:hAnsi="Arial" w:cs="Arial"/>
                <w:sz w:val="20"/>
                <w:szCs w:val="20"/>
              </w:rPr>
              <w:t xml:space="preserve">Plantillas </w:t>
            </w:r>
            <w:proofErr w:type="spellStart"/>
            <w:r w:rsidRPr="00C30FC8">
              <w:rPr>
                <w:rFonts w:ascii="Arial" w:hAnsi="Arial" w:cs="Arial"/>
                <w:sz w:val="20"/>
                <w:szCs w:val="20"/>
              </w:rPr>
              <w:t>testing</w:t>
            </w:r>
            <w:proofErr w:type="spellEnd"/>
          </w:p>
        </w:tc>
        <w:tc>
          <w:tcPr>
            <w:tcW w:w="1276" w:type="dxa"/>
            <w:vAlign w:val="center"/>
          </w:tcPr>
          <w:p w14:paraId="7BCF119C" w14:textId="0CF067AA" w:rsidR="00C30FC8" w:rsidRPr="00C30FC8" w:rsidRDefault="00C30FC8" w:rsidP="00C30FC8">
            <w:pPr>
              <w:jc w:val="both"/>
              <w:rPr>
                <w:rFonts w:ascii="Arial" w:hAnsi="Arial" w:cs="Arial"/>
                <w:i/>
                <w:color w:val="548DD4"/>
                <w:sz w:val="20"/>
                <w:szCs w:val="20"/>
                <w:lang w:eastAsia="es-CL"/>
              </w:rPr>
            </w:pPr>
            <w:r w:rsidRPr="00C30FC8">
              <w:rPr>
                <w:rFonts w:ascii="Arial" w:hAnsi="Arial" w:cs="Arial"/>
                <w:sz w:val="20"/>
                <w:szCs w:val="20"/>
              </w:rPr>
              <w:t>Posterior</w:t>
            </w:r>
          </w:p>
        </w:tc>
        <w:tc>
          <w:tcPr>
            <w:tcW w:w="1275" w:type="dxa"/>
            <w:vAlign w:val="center"/>
          </w:tcPr>
          <w:p w14:paraId="51E390DF" w14:textId="7DC59E39" w:rsidR="00C30FC8" w:rsidRPr="00C30FC8" w:rsidRDefault="00C30FC8" w:rsidP="00C30FC8">
            <w:pPr>
              <w:jc w:val="both"/>
              <w:rPr>
                <w:rFonts w:ascii="Arial" w:hAnsi="Arial" w:cs="Arial"/>
                <w:i/>
                <w:color w:val="548DD4"/>
                <w:sz w:val="20"/>
                <w:szCs w:val="20"/>
                <w:lang w:eastAsia="es-CL"/>
              </w:rPr>
            </w:pPr>
            <w:r w:rsidRPr="00C30FC8">
              <w:rPr>
                <w:rFonts w:ascii="Arial" w:hAnsi="Arial" w:cs="Arial"/>
                <w:sz w:val="20"/>
                <w:szCs w:val="20"/>
              </w:rPr>
              <w:t>Ambos</w:t>
            </w:r>
          </w:p>
        </w:tc>
        <w:tc>
          <w:tcPr>
            <w:tcW w:w="1276" w:type="dxa"/>
            <w:vAlign w:val="center"/>
          </w:tcPr>
          <w:p w14:paraId="223996F3" w14:textId="2153FD20" w:rsidR="00C30FC8" w:rsidRPr="00C30FC8" w:rsidRDefault="00C30FC8" w:rsidP="00C30FC8">
            <w:pPr>
              <w:jc w:val="both"/>
              <w:rPr>
                <w:rFonts w:ascii="Arial" w:hAnsi="Arial" w:cs="Arial"/>
                <w:i/>
                <w:color w:val="548DD4"/>
                <w:sz w:val="20"/>
                <w:szCs w:val="20"/>
                <w:lang w:eastAsia="es-CL"/>
              </w:rPr>
            </w:pPr>
            <w:r w:rsidRPr="00C30FC8">
              <w:rPr>
                <w:rFonts w:ascii="Arial" w:hAnsi="Arial" w:cs="Arial"/>
                <w:sz w:val="20"/>
                <w:szCs w:val="20"/>
              </w:rPr>
              <w:t>No exigido ahora</w:t>
            </w:r>
          </w:p>
        </w:tc>
        <w:tc>
          <w:tcPr>
            <w:tcW w:w="1418" w:type="dxa"/>
            <w:vAlign w:val="center"/>
          </w:tcPr>
          <w:p w14:paraId="1660BD40" w14:textId="2E227763" w:rsidR="00C30FC8" w:rsidRPr="00C30FC8" w:rsidRDefault="00C30FC8" w:rsidP="00C30FC8">
            <w:pPr>
              <w:jc w:val="both"/>
              <w:rPr>
                <w:rFonts w:ascii="Arial" w:hAnsi="Arial" w:cs="Arial"/>
                <w:i/>
                <w:color w:val="548DD4"/>
                <w:sz w:val="20"/>
                <w:szCs w:val="20"/>
                <w:lang w:eastAsia="es-CL"/>
              </w:rPr>
            </w:pPr>
            <w:r w:rsidRPr="00C30FC8">
              <w:rPr>
                <w:rStyle w:val="Fuerte"/>
                <w:rFonts w:ascii="Arial" w:hAnsi="Arial" w:cs="Arial"/>
                <w:sz w:val="20"/>
                <w:szCs w:val="20"/>
              </w:rPr>
              <w:t>No iniciado</w:t>
            </w:r>
          </w:p>
        </w:tc>
        <w:tc>
          <w:tcPr>
            <w:tcW w:w="850" w:type="dxa"/>
            <w:vAlign w:val="center"/>
          </w:tcPr>
          <w:p w14:paraId="1848F2FB" w14:textId="7B4AE4BB" w:rsidR="00C30FC8" w:rsidRPr="00C30FC8" w:rsidRDefault="00C30FC8" w:rsidP="00C30FC8">
            <w:pPr>
              <w:jc w:val="both"/>
              <w:rPr>
                <w:rFonts w:ascii="Arial" w:hAnsi="Arial" w:cs="Arial"/>
                <w:i/>
                <w:color w:val="548DD4"/>
                <w:sz w:val="20"/>
                <w:szCs w:val="20"/>
                <w:lang w:eastAsia="es-CL"/>
              </w:rPr>
            </w:pPr>
            <w:r w:rsidRPr="00C30FC8">
              <w:rPr>
                <w:rFonts w:ascii="Arial" w:hAnsi="Arial" w:cs="Arial"/>
                <w:sz w:val="20"/>
                <w:szCs w:val="20"/>
              </w:rPr>
              <w:t>Diferido</w:t>
            </w:r>
          </w:p>
        </w:tc>
      </w:tr>
    </w:tbl>
    <w:p w14:paraId="66FF4E8D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14:paraId="12F51379" w14:textId="77777777" w:rsidTr="00C5122E">
        <w:trPr>
          <w:trHeight w:val="440"/>
        </w:trPr>
        <w:tc>
          <w:tcPr>
            <w:tcW w:w="9498" w:type="dxa"/>
            <w:vAlign w:val="center"/>
          </w:tcPr>
          <w:p w14:paraId="6B756D75" w14:textId="77777777" w:rsidR="0003309E" w:rsidRPr="00BF2EA6" w:rsidRDefault="0003309E" w:rsidP="00585A13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3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Ajustes a partir del monitoreo </w:t>
            </w:r>
          </w:p>
        </w:tc>
      </w:tr>
      <w:tr w:rsidR="0003309E" w14:paraId="08F9EDA3" w14:textId="77777777" w:rsidTr="00C5122E">
        <w:trPr>
          <w:trHeight w:val="80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14:paraId="5EF8C712" w14:textId="6A7F5694" w:rsidR="0003309E" w:rsidRPr="00B27207" w:rsidRDefault="0003309E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B27207">
              <w:rPr>
                <w:rFonts w:ascii="Calibri" w:hAnsi="Calibri"/>
                <w:color w:val="1F3864" w:themeColor="accent1" w:themeShade="80"/>
              </w:rPr>
              <w:t>Profundiza en las observaciones de tu plan de trabajo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. Analiza las actividades planificadas y señala </w:t>
            </w:r>
            <w:r w:rsidRPr="00B27207">
              <w:rPr>
                <w:rFonts w:ascii="Calibri" w:hAnsi="Calibri"/>
                <w:color w:val="1F3864" w:themeColor="accent1" w:themeShade="80"/>
              </w:rPr>
              <w:t xml:space="preserve">qué 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aspectos facilitaron u </w:t>
            </w:r>
            <w:r w:rsidRPr="00B27207">
              <w:rPr>
                <w:rFonts w:ascii="Calibri" w:hAnsi="Calibri"/>
                <w:color w:val="1F3864" w:themeColor="accent1" w:themeShade="80"/>
              </w:rPr>
              <w:t>obst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aculizaron la ejecución del plan. Plantea </w:t>
            </w:r>
            <w:r w:rsidRPr="00B27207">
              <w:rPr>
                <w:rFonts w:ascii="Calibri" w:hAnsi="Calibri"/>
                <w:color w:val="1F3864" w:themeColor="accent1" w:themeShade="80"/>
              </w:rPr>
              <w:t>cómo abordaste y/o abordarás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 los obstáculos. Por último, señala los ajustes que realizaste al plan de trabajo a partir de este análisis.</w:t>
            </w:r>
          </w:p>
        </w:tc>
      </w:tr>
    </w:tbl>
    <w:p w14:paraId="5C111E8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"/>
        <w:tblW w:w="559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6"/>
      </w:tblGrid>
      <w:tr w:rsidR="0003309E" w14:paraId="5B12D08B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541CEAA5" w14:textId="77777777" w:rsidR="00C30FC8" w:rsidRPr="00C30FC8" w:rsidRDefault="0003309E" w:rsidP="00C30FC8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1F3864" w:themeColor="accent1" w:themeShade="80"/>
              </w:rPr>
              <w:t>Factores que han f</w:t>
            </w:r>
            <w:r w:rsidRPr="00CD38BD">
              <w:rPr>
                <w:rFonts w:ascii="Calibri" w:hAnsi="Calibri"/>
                <w:color w:val="1F3864" w:themeColor="accent1" w:themeShade="80"/>
              </w:rPr>
              <w:t>acilita</w:t>
            </w:r>
            <w:r>
              <w:rPr>
                <w:rFonts w:ascii="Calibri" w:hAnsi="Calibri"/>
                <w:color w:val="1F3864" w:themeColor="accent1" w:themeShade="80"/>
              </w:rPr>
              <w:t>do y/o</w:t>
            </w:r>
            <w:r w:rsidRPr="00CD38BD">
              <w:rPr>
                <w:rFonts w:ascii="Calibri" w:hAnsi="Calibri"/>
                <w:color w:val="1F3864" w:themeColor="accent1" w:themeShade="80"/>
              </w:rPr>
              <w:t xml:space="preserve"> </w:t>
            </w:r>
            <w:r>
              <w:rPr>
                <w:rFonts w:ascii="Calibri" w:hAnsi="Calibri"/>
                <w:color w:val="1F3864" w:themeColor="accent1" w:themeShade="80"/>
              </w:rPr>
              <w:t>dificultado el desarrollo de mi plan de trabajo</w:t>
            </w:r>
            <w:r w:rsidRPr="00CD38B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: </w:t>
            </w:r>
            <w:r w:rsidR="00C30FC8" w:rsidRPr="00C30FC8">
              <w:rPr>
                <w:rFonts w:ascii="Calibri" w:hAnsi="Calibri" w:cs="Arial"/>
                <w:b/>
                <w:bCs/>
                <w:i/>
                <w:iCs/>
                <w:color w:val="548DD4"/>
                <w:sz w:val="20"/>
                <w:szCs w:val="20"/>
                <w:lang w:eastAsia="es-CL"/>
              </w:rPr>
              <w:t>Factores que han facilitado y/o dificultado el desarrollo de mi plan de trabajo</w:t>
            </w:r>
          </w:p>
          <w:p w14:paraId="7462B014" w14:textId="77777777" w:rsidR="00C30FC8" w:rsidRPr="00C30FC8" w:rsidRDefault="00C30FC8" w:rsidP="00C30FC8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 w:rsidRPr="00C30FC8">
              <w:rPr>
                <w:rFonts w:ascii="Calibri" w:hAnsi="Calibri" w:cs="Arial"/>
                <w:b/>
                <w:bCs/>
                <w:i/>
                <w:iCs/>
                <w:color w:val="548DD4"/>
                <w:sz w:val="20"/>
                <w:szCs w:val="20"/>
                <w:lang w:eastAsia="es-CL"/>
              </w:rPr>
              <w:t>Facilitadores:</w:t>
            </w:r>
            <w:r w:rsidRPr="00C30FC8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C30FC8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stack</w:t>
            </w:r>
            <w:proofErr w:type="spellEnd"/>
            <w:r w:rsidRPr="00C30FC8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definido en el repo; reparto </w:t>
            </w:r>
            <w:proofErr w:type="spellStart"/>
            <w:r w:rsidRPr="00C30FC8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backend</w:t>
            </w:r>
            <w:proofErr w:type="spellEnd"/>
            <w:r w:rsidRPr="00C30FC8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(Mathieu) / </w:t>
            </w:r>
            <w:proofErr w:type="spellStart"/>
            <w:r w:rsidRPr="00C30FC8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frontend</w:t>
            </w:r>
            <w:proofErr w:type="spellEnd"/>
            <w:r w:rsidRPr="00C30FC8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(Darien); Docker; backlog priorizado; cierre ordenado de </w:t>
            </w:r>
            <w:proofErr w:type="spellStart"/>
            <w:r w:rsidRPr="00C30FC8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Sprints</w:t>
            </w:r>
            <w:proofErr w:type="spellEnd"/>
            <w:r w:rsidRPr="00C30FC8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0 a 3.</w:t>
            </w:r>
          </w:p>
          <w:p w14:paraId="0909DDF0" w14:textId="77777777" w:rsidR="00C30FC8" w:rsidRPr="00C30FC8" w:rsidRDefault="00C30FC8" w:rsidP="00C30FC8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 w:rsidRPr="00C30FC8">
              <w:rPr>
                <w:rFonts w:ascii="Calibri" w:hAnsi="Calibri" w:cs="Arial"/>
                <w:b/>
                <w:bCs/>
                <w:i/>
                <w:iCs/>
                <w:color w:val="548DD4"/>
                <w:sz w:val="20"/>
                <w:szCs w:val="20"/>
                <w:lang w:eastAsia="es-CL"/>
              </w:rPr>
              <w:t>Dificultades:</w:t>
            </w:r>
            <w:r w:rsidRPr="00C30FC8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equipo de dos personas; desajuste inicial </w:t>
            </w:r>
            <w:proofErr w:type="spellStart"/>
            <w:r w:rsidRPr="00C30FC8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docs</w:t>
            </w:r>
            <w:proofErr w:type="spellEnd"/>
            <w:r w:rsidRPr="00C30FC8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vs código (corregido); coordinación irregular con el cliente; riesgo de acumular documentación sin código.</w:t>
            </w:r>
          </w:p>
          <w:p w14:paraId="5A93FE9A" w14:textId="77777777" w:rsidR="00C30FC8" w:rsidRPr="00C30FC8" w:rsidRDefault="00C30FC8" w:rsidP="00C30FC8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 w:rsidRPr="00C30FC8">
              <w:rPr>
                <w:rFonts w:ascii="Calibri" w:hAnsi="Calibri" w:cs="Arial"/>
                <w:b/>
                <w:bCs/>
                <w:i/>
                <w:iCs/>
                <w:color w:val="548DD4"/>
                <w:sz w:val="20"/>
                <w:szCs w:val="20"/>
                <w:lang w:eastAsia="es-CL"/>
              </w:rPr>
              <w:t>Acciones:</w:t>
            </w:r>
            <w:r w:rsidRPr="00C30FC8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priorizar </w:t>
            </w:r>
            <w:proofErr w:type="spellStart"/>
            <w:r w:rsidRPr="00C30FC8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Sprints</w:t>
            </w:r>
            <w:proofErr w:type="spellEnd"/>
            <w:r w:rsidRPr="00C30FC8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0–3 como base estable; alinear documentación al </w:t>
            </w:r>
            <w:proofErr w:type="spellStart"/>
            <w:r w:rsidRPr="00C30FC8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stack</w:t>
            </w:r>
            <w:proofErr w:type="spellEnd"/>
            <w:r w:rsidRPr="00C30FC8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real; usar Trello y Git; no bloquear </w:t>
            </w:r>
            <w:proofErr w:type="spellStart"/>
            <w:r w:rsidRPr="00C30FC8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sprints</w:t>
            </w:r>
            <w:proofErr w:type="spellEnd"/>
            <w:r w:rsidRPr="00C30FC8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por esperas externas; dejar </w:t>
            </w:r>
            <w:proofErr w:type="spellStart"/>
            <w:r w:rsidRPr="00C30FC8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testing</w:t>
            </w:r>
            <w:proofErr w:type="spellEnd"/>
            <w:r w:rsidRPr="00C30FC8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para más adelante según el docente.</w:t>
            </w:r>
          </w:p>
          <w:p w14:paraId="17CE44DE" w14:textId="7A9B3F8B" w:rsidR="0003309E" w:rsidRPr="00371CBB" w:rsidRDefault="0003309E" w:rsidP="00C5122E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</w:p>
          <w:p w14:paraId="5F34C839" w14:textId="77777777" w:rsidR="0003309E" w:rsidRPr="00CD38BD" w:rsidRDefault="0003309E" w:rsidP="00C5122E">
            <w:pPr>
              <w:rPr>
                <w:rFonts w:ascii="Calibri" w:hAnsi="Calibri"/>
                <w:color w:val="1F3864" w:themeColor="accent1" w:themeShade="80"/>
              </w:rPr>
            </w:pPr>
          </w:p>
          <w:p w14:paraId="06F208CE" w14:textId="77777777" w:rsidR="0003309E" w:rsidRPr="00CD38BD" w:rsidRDefault="0003309E" w:rsidP="00C5122E">
            <w:pPr>
              <w:rPr>
                <w:rFonts w:ascii="Calibri" w:hAnsi="Calibri"/>
                <w:color w:val="1F3864" w:themeColor="accent1" w:themeShade="80"/>
              </w:rPr>
            </w:pPr>
          </w:p>
          <w:p w14:paraId="0E486F00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0BD71444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5313032" w14:textId="77777777" w:rsidR="0003309E" w:rsidRPr="00711C16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7BD7514A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07"/>
        <w:tblW w:w="5588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3"/>
      </w:tblGrid>
      <w:tr w:rsidR="0003309E" w:rsidRPr="00711C16" w14:paraId="56B8FCE9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026CF431" w14:textId="77777777" w:rsidR="00C30FC8" w:rsidRDefault="0003309E" w:rsidP="00C30FC8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lastRenderedPageBreak/>
              <w:t xml:space="preserve">Actividades ajustadas o eliminadas: </w:t>
            </w:r>
          </w:p>
          <w:p w14:paraId="60C68F90" w14:textId="51040DB2" w:rsidR="00C30FC8" w:rsidRPr="00C30FC8" w:rsidRDefault="00C30FC8" w:rsidP="00C30FC8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30FC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Orden de historias: catálogo → </w:t>
            </w:r>
            <w:proofErr w:type="spellStart"/>
            <w:r w:rsidRPr="00C30FC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auth</w:t>
            </w:r>
            <w:proofErr w:type="spellEnd"/>
            <w:r w:rsidRPr="00C30FC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→ CRUD antes de partidos y fixture.</w:t>
            </w:r>
          </w:p>
          <w:p w14:paraId="3C7E7528" w14:textId="77777777" w:rsidR="00C30FC8" w:rsidRPr="00C30FC8" w:rsidRDefault="00C30FC8" w:rsidP="00C30FC8">
            <w:pPr>
              <w:numPr>
                <w:ilvl w:val="0"/>
                <w:numId w:val="5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30FC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Documentación unificada al </w:t>
            </w:r>
            <w:proofErr w:type="spellStart"/>
            <w:r w:rsidRPr="00C30FC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stack</w:t>
            </w:r>
            <w:proofErr w:type="spellEnd"/>
            <w:r w:rsidRPr="00C30FC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C30FC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React</w:t>
            </w:r>
            <w:proofErr w:type="spellEnd"/>
            <w:r w:rsidRPr="00C30FC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/Express/PostgreSQL/Docker.</w:t>
            </w:r>
          </w:p>
          <w:p w14:paraId="5A61644F" w14:textId="77777777" w:rsidR="00C30FC8" w:rsidRPr="00C30FC8" w:rsidRDefault="00C30FC8" w:rsidP="00C30FC8">
            <w:pPr>
              <w:numPr>
                <w:ilvl w:val="0"/>
                <w:numId w:val="5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30FC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Equipo documentado solo con Mathieu y Darien.</w:t>
            </w:r>
          </w:p>
          <w:p w14:paraId="6552104D" w14:textId="77777777" w:rsidR="00C30FC8" w:rsidRPr="00C30FC8" w:rsidRDefault="00C30FC8" w:rsidP="00C30FC8">
            <w:pPr>
              <w:numPr>
                <w:ilvl w:val="0"/>
                <w:numId w:val="5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proofErr w:type="spellStart"/>
            <w:r w:rsidRPr="00C30FC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Testing</w:t>
            </w:r>
            <w:proofErr w:type="spellEnd"/>
            <w:r w:rsidRPr="00C30FC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no eliminado del proyecto, pero </w:t>
            </w:r>
            <w:r w:rsidRPr="00C30FC8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excluido de este avance</w:t>
            </w:r>
            <w:r w:rsidRPr="00C30FC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por indicación docente.</w:t>
            </w:r>
          </w:p>
          <w:p w14:paraId="18483F81" w14:textId="77777777" w:rsidR="00C30FC8" w:rsidRPr="00C30FC8" w:rsidRDefault="00C30FC8" w:rsidP="00C30FC8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30FC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No se eliminaron objetivos de producto; se reordenó la secuencia de entrega.</w:t>
            </w:r>
          </w:p>
          <w:p w14:paraId="0E567A33" w14:textId="26B8F010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6E9610AC" w14:textId="77777777" w:rsidR="00FD5149" w:rsidRPr="00CD38BD" w:rsidRDefault="00FD5149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269AA2D0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C00000"/>
                <w:sz w:val="20"/>
                <w:szCs w:val="20"/>
                <w:lang w:eastAsia="es-CL"/>
              </w:rPr>
            </w:pPr>
          </w:p>
          <w:p w14:paraId="1564C674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61E0F28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A384227" w14:textId="6D330EE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ACFAFD9" w14:textId="77777777" w:rsidR="00FD5149" w:rsidRDefault="00FD5149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3B4EBD17" w14:textId="77777777" w:rsidR="0003309E" w:rsidRPr="00711C16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4B435A76" w14:textId="0F0AF681" w:rsidR="0003309E" w:rsidRDefault="0003309E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329F7673" w14:textId="77777777" w:rsidR="00FD5149" w:rsidRPr="00CD38BD" w:rsidRDefault="00FD5149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aconcuadrcula"/>
        <w:tblW w:w="5591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:rsidRPr="00711C16" w14:paraId="2284498D" w14:textId="77777777" w:rsidTr="00C5122E">
        <w:trPr>
          <w:trHeight w:val="1966"/>
        </w:trPr>
        <w:tc>
          <w:tcPr>
            <w:tcW w:w="5000" w:type="pct"/>
            <w:vAlign w:val="center"/>
          </w:tcPr>
          <w:p w14:paraId="6D02F751" w14:textId="77777777" w:rsidR="00C30FC8" w:rsidRPr="00C30FC8" w:rsidRDefault="0003309E" w:rsidP="00C30FC8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>Actividades que no has iniciado o están retrasadas: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 w:rsidR="00C30FC8" w:rsidRPr="00C30FC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Con </w:t>
            </w:r>
            <w:proofErr w:type="spellStart"/>
            <w:r w:rsidR="00C30FC8" w:rsidRPr="00C30FC8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Sprints</w:t>
            </w:r>
            <w:proofErr w:type="spellEnd"/>
            <w:r w:rsidR="00C30FC8" w:rsidRPr="00C30FC8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 xml:space="preserve"> 0, 1, 2 y 3 completados</w:t>
            </w:r>
            <w:r w:rsidR="00C30FC8" w:rsidRPr="00C30FC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 lo pendiente según la Gantt es:</w:t>
            </w:r>
          </w:p>
          <w:p w14:paraId="25D6D484" w14:textId="77777777" w:rsidR="00C30FC8" w:rsidRPr="00C30FC8" w:rsidRDefault="00C30FC8" w:rsidP="00C30FC8">
            <w:pPr>
              <w:numPr>
                <w:ilvl w:val="0"/>
                <w:numId w:val="6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30FC8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Sprint 4:</w:t>
            </w:r>
            <w:r w:rsidRPr="00C30FC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registro de partidos (resultado, goles, tarjetas).</w:t>
            </w:r>
          </w:p>
          <w:p w14:paraId="3DA3899F" w14:textId="77777777" w:rsidR="00C30FC8" w:rsidRPr="00C30FC8" w:rsidRDefault="00C30FC8" w:rsidP="00C30FC8">
            <w:pPr>
              <w:numPr>
                <w:ilvl w:val="0"/>
                <w:numId w:val="6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30FC8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Sprint 5:</w:t>
            </w:r>
            <w:r w:rsidRPr="00C30FC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tabla de posiciones y estadísticas.</w:t>
            </w:r>
          </w:p>
          <w:p w14:paraId="45E35F0B" w14:textId="77777777" w:rsidR="00C30FC8" w:rsidRPr="00C30FC8" w:rsidRDefault="00C30FC8" w:rsidP="00C30FC8">
            <w:pPr>
              <w:numPr>
                <w:ilvl w:val="0"/>
                <w:numId w:val="6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30FC8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Sprint 6:</w:t>
            </w:r>
            <w:r w:rsidRPr="00C30FC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fixture, grupos y cierre de fases.</w:t>
            </w:r>
          </w:p>
          <w:p w14:paraId="3EC2115F" w14:textId="77777777" w:rsidR="00C30FC8" w:rsidRPr="00C30FC8" w:rsidRDefault="00C30FC8" w:rsidP="00C30FC8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30FC8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Motivo de no inicio:</w:t>
            </w:r>
            <w:r w:rsidRPr="00C30FC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corresponden a las fechas siguientes del plan (desde fines de septiembre / octubre–noviembre).</w:t>
            </w:r>
          </w:p>
          <w:p w14:paraId="36214453" w14:textId="77777777" w:rsidR="00C30FC8" w:rsidRPr="00C30FC8" w:rsidRDefault="00C30FC8" w:rsidP="00C30FC8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30FC8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Estrategia:</w:t>
            </w:r>
            <w:r w:rsidRPr="00C30FC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ejecutar </w:t>
            </w:r>
            <w:proofErr w:type="spellStart"/>
            <w:r w:rsidRPr="00C30FC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Sprints</w:t>
            </w:r>
            <w:proofErr w:type="spellEnd"/>
            <w:r w:rsidRPr="00C30FC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4–6 en las ventanas de la Gantt; mantener DoD por sprint; actualizar Trello y </w:t>
            </w:r>
            <w:proofErr w:type="spellStart"/>
            <w:r w:rsidRPr="00C30FC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burndown</w:t>
            </w:r>
            <w:proofErr w:type="spellEnd"/>
            <w:r w:rsidRPr="00C30FC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cada semana para no desviar el cierre en noviembre.</w:t>
            </w:r>
          </w:p>
          <w:p w14:paraId="71F24186" w14:textId="354703B0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6B5D082F" w14:textId="6B0FF094" w:rsidR="00FD5149" w:rsidRDefault="00FD5149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D8D4132" w14:textId="77777777" w:rsidR="00FD5149" w:rsidRPr="00CD38BD" w:rsidRDefault="00FD5149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75C897A7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2B6EEA1D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9182B88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0F4AE7D0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47ABBD27" w14:textId="77777777" w:rsidR="0003309E" w:rsidRPr="00711C16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23A72E3B" w14:textId="77777777" w:rsidR="0003309E" w:rsidRPr="0003309E" w:rsidRDefault="0003309E">
      <w:pPr>
        <w:rPr>
          <w:lang w:val="es-ES"/>
        </w:rPr>
      </w:pPr>
    </w:p>
    <w:sectPr w:rsidR="0003309E" w:rsidRPr="0003309E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C6B49E" w14:textId="77777777" w:rsidR="00205567" w:rsidRDefault="00205567" w:rsidP="0003309E">
      <w:pPr>
        <w:spacing w:after="0" w:line="240" w:lineRule="auto"/>
      </w:pPr>
      <w:r>
        <w:separator/>
      </w:r>
    </w:p>
  </w:endnote>
  <w:endnote w:type="continuationSeparator" w:id="0">
    <w:p w14:paraId="6146750B" w14:textId="77777777" w:rsidR="00205567" w:rsidRDefault="00205567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1DF1C5" w14:textId="77777777" w:rsidR="00205567" w:rsidRDefault="00205567" w:rsidP="0003309E">
      <w:pPr>
        <w:spacing w:after="0" w:line="240" w:lineRule="auto"/>
      </w:pPr>
      <w:r>
        <w:separator/>
      </w:r>
    </w:p>
  </w:footnote>
  <w:footnote w:type="continuationSeparator" w:id="0">
    <w:p w14:paraId="7155B9A3" w14:textId="77777777" w:rsidR="00205567" w:rsidRDefault="00205567" w:rsidP="0003309E">
      <w:pPr>
        <w:spacing w:after="0" w:line="240" w:lineRule="auto"/>
      </w:pPr>
      <w:r>
        <w:continuationSeparator/>
      </w:r>
    </w:p>
  </w:footnote>
  <w:footnote w:id="1">
    <w:p w14:paraId="4451B7D5" w14:textId="77777777" w:rsidR="00FD5149" w:rsidRPr="002819E3" w:rsidRDefault="00FD5149" w:rsidP="00FD5149">
      <w:pPr>
        <w:pStyle w:val="Textonotapie"/>
        <w:rPr>
          <w:color w:val="595959" w:themeColor="text1" w:themeTint="A6"/>
        </w:rPr>
      </w:pPr>
      <w:r w:rsidRPr="002819E3">
        <w:rPr>
          <w:rStyle w:val="Refdenotaalpie"/>
          <w:color w:val="595959" w:themeColor="text1" w:themeTint="A6"/>
        </w:rPr>
        <w:footnoteRef/>
      </w:r>
      <w:r w:rsidRPr="002819E3">
        <w:rPr>
          <w:color w:val="595959" w:themeColor="text1" w:themeTint="A6"/>
        </w:rPr>
        <w:t xml:space="preserve"> </w:t>
      </w:r>
      <w:r w:rsidRPr="002819E3">
        <w:rPr>
          <w:color w:val="595959" w:themeColor="text1" w:themeTint="A6"/>
          <w:lang w:val="es-CL"/>
        </w:rPr>
        <w:t>En caso de que el Proyecto APT sea grupal,</w:t>
      </w:r>
      <w:r>
        <w:rPr>
          <w:color w:val="595959" w:themeColor="text1" w:themeTint="A6"/>
          <w:lang w:val="es-CL"/>
        </w:rPr>
        <w:t xml:space="preserve"> en</w:t>
      </w:r>
      <w:r w:rsidRPr="002819E3">
        <w:rPr>
          <w:color w:val="595959" w:themeColor="text1" w:themeTint="A6"/>
          <w:lang w:val="es-CL"/>
        </w:rPr>
        <w:t xml:space="preserve"> esta columna </w:t>
      </w:r>
      <w:r>
        <w:rPr>
          <w:color w:val="595959" w:themeColor="text1" w:themeTint="A6"/>
          <w:lang w:val="es-CL"/>
        </w:rPr>
        <w:t xml:space="preserve">deben </w:t>
      </w:r>
      <w:r w:rsidRPr="002819E3">
        <w:rPr>
          <w:color w:val="595959" w:themeColor="text1" w:themeTint="A6"/>
          <w:lang w:val="es-CL"/>
        </w:rPr>
        <w:t>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4046DBCD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530B6B0B" w14:textId="7D543F41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816626E" w14:textId="0166C12C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0DCB0336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5679D53" w14:textId="77777777" w:rsidR="00C44557" w:rsidRDefault="00C445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71949"/>
    <w:multiLevelType w:val="multilevel"/>
    <w:tmpl w:val="90BE5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350000BF"/>
    <w:multiLevelType w:val="multilevel"/>
    <w:tmpl w:val="85D49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764EA6"/>
    <w:multiLevelType w:val="multilevel"/>
    <w:tmpl w:val="0A2EE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B462BA"/>
    <w:multiLevelType w:val="multilevel"/>
    <w:tmpl w:val="6DF25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821035"/>
    <w:multiLevelType w:val="multilevel"/>
    <w:tmpl w:val="F1804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130439">
    <w:abstractNumId w:val="1"/>
  </w:num>
  <w:num w:numId="2" w16cid:durableId="1575891755">
    <w:abstractNumId w:val="2"/>
  </w:num>
  <w:num w:numId="3" w16cid:durableId="1540429748">
    <w:abstractNumId w:val="4"/>
  </w:num>
  <w:num w:numId="4" w16cid:durableId="1804272060">
    <w:abstractNumId w:val="0"/>
  </w:num>
  <w:num w:numId="5" w16cid:durableId="2037266945">
    <w:abstractNumId w:val="5"/>
  </w:num>
  <w:num w:numId="6" w16cid:durableId="7821871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09E"/>
    <w:rsid w:val="00012FB2"/>
    <w:rsid w:val="00025477"/>
    <w:rsid w:val="0003309E"/>
    <w:rsid w:val="00065341"/>
    <w:rsid w:val="000A1331"/>
    <w:rsid w:val="00145B36"/>
    <w:rsid w:val="00147283"/>
    <w:rsid w:val="00205567"/>
    <w:rsid w:val="003608EA"/>
    <w:rsid w:val="003C45E9"/>
    <w:rsid w:val="00470CE4"/>
    <w:rsid w:val="004B75F6"/>
    <w:rsid w:val="00521026"/>
    <w:rsid w:val="00545F23"/>
    <w:rsid w:val="00563B43"/>
    <w:rsid w:val="00586C9C"/>
    <w:rsid w:val="005A0A7C"/>
    <w:rsid w:val="005B4D4A"/>
    <w:rsid w:val="00603474"/>
    <w:rsid w:val="00675035"/>
    <w:rsid w:val="00675A73"/>
    <w:rsid w:val="006858A7"/>
    <w:rsid w:val="00695E7C"/>
    <w:rsid w:val="006B242E"/>
    <w:rsid w:val="00806DE0"/>
    <w:rsid w:val="0081536B"/>
    <w:rsid w:val="008479F5"/>
    <w:rsid w:val="0085275A"/>
    <w:rsid w:val="008F621F"/>
    <w:rsid w:val="009378F7"/>
    <w:rsid w:val="009552E5"/>
    <w:rsid w:val="00976ABB"/>
    <w:rsid w:val="009E52DF"/>
    <w:rsid w:val="00B31361"/>
    <w:rsid w:val="00B4258F"/>
    <w:rsid w:val="00B8164D"/>
    <w:rsid w:val="00BE1024"/>
    <w:rsid w:val="00C20F3D"/>
    <w:rsid w:val="00C30FC8"/>
    <w:rsid w:val="00C44557"/>
    <w:rsid w:val="00C5122E"/>
    <w:rsid w:val="00CE0AA8"/>
    <w:rsid w:val="00D67975"/>
    <w:rsid w:val="00D714E2"/>
    <w:rsid w:val="00DF3386"/>
    <w:rsid w:val="00E50368"/>
    <w:rsid w:val="00EA0C09"/>
    <w:rsid w:val="00FD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E4F60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C30FC8"/>
    <w:rPr>
      <w:rFonts w:ascii="Times New Roman" w:hAnsi="Times New Roman" w:cs="Times New Roman"/>
      <w:sz w:val="24"/>
      <w:szCs w:val="24"/>
    </w:rPr>
  </w:style>
  <w:style w:type="character" w:styleId="Fuerte">
    <w:name w:val="Strong"/>
    <w:basedOn w:val="Fuentedeprrafopredeter"/>
    <w:uiPriority w:val="22"/>
    <w:qFormat/>
    <w:rsid w:val="00C30FC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6CA5683-AF87-4E40-B841-2E23A3B5240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976</Words>
  <Characters>5374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mathieu guajardo</cp:lastModifiedBy>
  <cp:revision>2</cp:revision>
  <dcterms:created xsi:type="dcterms:W3CDTF">2026-10-18T02:15:00Z</dcterms:created>
  <dcterms:modified xsi:type="dcterms:W3CDTF">2026-10-18T02:15:00Z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