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CBF5" w14:textId="77777777" w:rsidR="00D94644" w:rsidRDefault="00000000" w:rsidP="00D94644">
      <w:r>
        <w:rPr>
          <w:noProof/>
        </w:rPr>
        <w:drawing>
          <wp:inline distT="0" distB="0" distL="0" distR="0" wp14:anchorId="37916805" wp14:editId="60504C13">
            <wp:extent cx="1828800" cy="1360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13200e-87f1-4fa7-aeae-12dd8451591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6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8702" w14:textId="7D81975D" w:rsidR="005028EF" w:rsidRPr="00D94644" w:rsidRDefault="00000000" w:rsidP="00D94644">
      <w:pPr>
        <w:rPr>
          <w:rFonts w:ascii="Arial" w:hAnsi="Arial" w:cs="Arial"/>
          <w:sz w:val="24"/>
          <w:szCs w:val="24"/>
        </w:rPr>
      </w:pPr>
      <w:r>
        <w:br/>
      </w:r>
      <w:r w:rsidRPr="00D94644">
        <w:rPr>
          <w:rFonts w:ascii="Arial" w:hAnsi="Arial" w:cs="Arial"/>
          <w:sz w:val="24"/>
          <w:szCs w:val="24"/>
        </w:rPr>
        <w:t>Sprint Review – Proyecto MiniMarket</w:t>
      </w:r>
    </w:p>
    <w:p w14:paraId="075416BF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Institución: Duoc UC</w:t>
      </w:r>
      <w:r w:rsidRPr="00D94644">
        <w:rPr>
          <w:rFonts w:ascii="Arial" w:hAnsi="Arial" w:cs="Arial"/>
          <w:sz w:val="24"/>
          <w:szCs w:val="24"/>
        </w:rPr>
        <w:br/>
        <w:t>Carrera: Ingeniería en Informática</w:t>
      </w:r>
      <w:r w:rsidRPr="00D94644">
        <w:rPr>
          <w:rFonts w:ascii="Arial" w:hAnsi="Arial" w:cs="Arial"/>
          <w:sz w:val="24"/>
          <w:szCs w:val="24"/>
        </w:rPr>
        <w:br/>
        <w:t>Asignatura: Capstone</w:t>
      </w:r>
      <w:r w:rsidRPr="00D94644">
        <w:rPr>
          <w:rFonts w:ascii="Arial" w:hAnsi="Arial" w:cs="Arial"/>
          <w:sz w:val="24"/>
          <w:szCs w:val="24"/>
        </w:rPr>
        <w:br/>
        <w:t>Proyecto: MiniMarket</w:t>
      </w:r>
      <w:r w:rsidRPr="00D94644">
        <w:rPr>
          <w:rFonts w:ascii="Arial" w:hAnsi="Arial" w:cs="Arial"/>
          <w:sz w:val="24"/>
          <w:szCs w:val="24"/>
        </w:rPr>
        <w:br/>
        <w:t>Metodología: Scrum</w:t>
      </w:r>
      <w:r w:rsidRPr="00D94644">
        <w:rPr>
          <w:rFonts w:ascii="Arial" w:hAnsi="Arial" w:cs="Arial"/>
          <w:sz w:val="24"/>
          <w:szCs w:val="24"/>
        </w:rPr>
        <w:br/>
      </w:r>
    </w:p>
    <w:p w14:paraId="3FF947A6" w14:textId="77777777" w:rsidR="005028EF" w:rsidRPr="00D94644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94644">
        <w:rPr>
          <w:rFonts w:ascii="Arial" w:hAnsi="Arial" w:cs="Arial"/>
          <w:b w:val="0"/>
          <w:bCs w:val="0"/>
          <w:color w:val="auto"/>
          <w:sz w:val="24"/>
          <w:szCs w:val="24"/>
        </w:rPr>
        <w:t>1. Introducción</w:t>
      </w:r>
    </w:p>
    <w:p w14:paraId="593E6FDD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La Sprint Review es la ceremonia en la cual el equipo Scrum presenta el incremento del producto desarrollado durante el sprint, valida las funcionalidades implementadas y recoge retroalimentación para la mejora continua. A continuación, se describen las revisiones realizadas en los dos sprints del proyecto MiniMarket.</w:t>
      </w:r>
    </w:p>
    <w:p w14:paraId="4B5652D7" w14:textId="77777777" w:rsidR="005028EF" w:rsidRPr="00D94644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94644">
        <w:rPr>
          <w:rFonts w:ascii="Arial" w:hAnsi="Arial" w:cs="Arial"/>
          <w:b w:val="0"/>
          <w:bCs w:val="0"/>
          <w:color w:val="auto"/>
          <w:sz w:val="24"/>
          <w:szCs w:val="24"/>
        </w:rPr>
        <w:t>2. Sprint Review – Sprint 1</w:t>
      </w:r>
    </w:p>
    <w:p w14:paraId="49B4EEFA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Periodo: 16 de septiembre – 13 de octubre</w:t>
      </w:r>
      <w:r w:rsidRPr="00D94644">
        <w:rPr>
          <w:rFonts w:ascii="Arial" w:hAnsi="Arial" w:cs="Arial"/>
          <w:sz w:val="24"/>
          <w:szCs w:val="24"/>
        </w:rPr>
        <w:br/>
        <w:t>Objetivo del Sprint: Implementar las funcionalidades base del sistema.</w:t>
      </w:r>
    </w:p>
    <w:p w14:paraId="3D40C3BD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Funcionalidades presentadas:</w:t>
      </w:r>
    </w:p>
    <w:p w14:paraId="78A1F81B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- Autenticación y gestión de usuarios.</w:t>
      </w:r>
    </w:p>
    <w:p w14:paraId="78B82AD4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- Gestión de productos (crear, editar y eliminar).</w:t>
      </w:r>
    </w:p>
    <w:p w14:paraId="4C4FED24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- Registro de ventas con cálculo automático de totales.</w:t>
      </w:r>
    </w:p>
    <w:p w14:paraId="31496E19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- Detalle de ventas y descuento automático de stock.</w:t>
      </w:r>
    </w:p>
    <w:p w14:paraId="69117DC3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Resultados:</w:t>
      </w:r>
      <w:r w:rsidRPr="00D94644">
        <w:rPr>
          <w:rFonts w:ascii="Arial" w:hAnsi="Arial" w:cs="Arial"/>
          <w:sz w:val="24"/>
          <w:szCs w:val="24"/>
        </w:rPr>
        <w:br/>
        <w:t>Las funcionalidades fueron presentadas correctamente y se validó su funcionamiento mediante pruebas funcionales. El Product Owner manifestó conformidad con el avance del sistema.</w:t>
      </w:r>
    </w:p>
    <w:p w14:paraId="5F128305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lastRenderedPageBreak/>
        <w:t>Feedback recibido:</w:t>
      </w:r>
      <w:r w:rsidRPr="00D94644">
        <w:rPr>
          <w:rFonts w:ascii="Arial" w:hAnsi="Arial" w:cs="Arial"/>
          <w:sz w:val="24"/>
          <w:szCs w:val="24"/>
        </w:rPr>
        <w:br/>
        <w:t>- Solicitud de validaciones adicionales en el control de stock.</w:t>
      </w:r>
      <w:r w:rsidRPr="00D94644">
        <w:rPr>
          <w:rFonts w:ascii="Arial" w:hAnsi="Arial" w:cs="Arial"/>
          <w:sz w:val="24"/>
          <w:szCs w:val="24"/>
        </w:rPr>
        <w:br/>
        <w:t>- Sugerencia de incorporar reportes para análisis posterior.</w:t>
      </w:r>
    </w:p>
    <w:p w14:paraId="64394735" w14:textId="77777777" w:rsidR="005028EF" w:rsidRPr="00D94644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94644">
        <w:rPr>
          <w:rFonts w:ascii="Arial" w:hAnsi="Arial" w:cs="Arial"/>
          <w:b w:val="0"/>
          <w:bCs w:val="0"/>
          <w:color w:val="auto"/>
          <w:sz w:val="24"/>
          <w:szCs w:val="24"/>
        </w:rPr>
        <w:t>3. Sprint Review – Sprint 2</w:t>
      </w:r>
    </w:p>
    <w:p w14:paraId="046DA7C8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Periodo: 21 de octubre – 17 de noviembre</w:t>
      </w:r>
      <w:r w:rsidRPr="00D94644">
        <w:rPr>
          <w:rFonts w:ascii="Arial" w:hAnsi="Arial" w:cs="Arial"/>
          <w:sz w:val="24"/>
          <w:szCs w:val="24"/>
        </w:rPr>
        <w:br/>
        <w:t>Objetivo del Sprint: Incorporar funcionalidades de apoyo y análisis.</w:t>
      </w:r>
    </w:p>
    <w:p w14:paraId="7DCA49DE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Funcionalidades presentadas:</w:t>
      </w:r>
    </w:p>
    <w:p w14:paraId="5480BBEA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- Gestión de clientes fiados (cargos y abonos).</w:t>
      </w:r>
    </w:p>
    <w:p w14:paraId="69B5D9FF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- Gestión de proveedores.</w:t>
      </w:r>
    </w:p>
    <w:p w14:paraId="0078EB40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- Generación de reportes de ventas por fecha.</w:t>
      </w:r>
    </w:p>
    <w:p w14:paraId="39E5A109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- Corte de caja diario y exportación de reportes.</w:t>
      </w:r>
    </w:p>
    <w:p w14:paraId="395FA53F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Resultados:</w:t>
      </w:r>
      <w:r w:rsidRPr="00D94644">
        <w:rPr>
          <w:rFonts w:ascii="Arial" w:hAnsi="Arial" w:cs="Arial"/>
          <w:sz w:val="24"/>
          <w:szCs w:val="24"/>
        </w:rPr>
        <w:br/>
        <w:t>Las funcionalidades fueron aceptadas, verificándose la estabilidad del sistema y la correcta integración con la base de datos MySQL Community Edition.</w:t>
      </w:r>
    </w:p>
    <w:p w14:paraId="25533210" w14:textId="77777777" w:rsidR="005028EF" w:rsidRPr="00D94644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94644">
        <w:rPr>
          <w:rFonts w:ascii="Arial" w:hAnsi="Arial" w:cs="Arial"/>
          <w:b w:val="0"/>
          <w:bCs w:val="0"/>
          <w:color w:val="auto"/>
          <w:sz w:val="24"/>
          <w:szCs w:val="24"/>
        </w:rPr>
        <w:t>4. Conclusión de la Sprint Review</w:t>
      </w:r>
    </w:p>
    <w:p w14:paraId="03B450EE" w14:textId="77777777" w:rsidR="005028EF" w:rsidRPr="00D94644" w:rsidRDefault="00000000">
      <w:pPr>
        <w:rPr>
          <w:rFonts w:ascii="Arial" w:hAnsi="Arial" w:cs="Arial"/>
          <w:sz w:val="24"/>
          <w:szCs w:val="24"/>
        </w:rPr>
      </w:pPr>
      <w:r w:rsidRPr="00D94644">
        <w:rPr>
          <w:rFonts w:ascii="Arial" w:hAnsi="Arial" w:cs="Arial"/>
          <w:sz w:val="24"/>
          <w:szCs w:val="24"/>
        </w:rPr>
        <w:t>Las Sprint Review permitieron validar el incremento del producto en cada sprint, confirmar el cumplimiento de los objetivos y asegurar que el sistema MiniMarket se encuentra completo y operativo.</w:t>
      </w:r>
    </w:p>
    <w:sectPr w:rsidR="005028EF" w:rsidRPr="00D946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19961">
    <w:abstractNumId w:val="8"/>
  </w:num>
  <w:num w:numId="2" w16cid:durableId="2003047283">
    <w:abstractNumId w:val="6"/>
  </w:num>
  <w:num w:numId="3" w16cid:durableId="336155792">
    <w:abstractNumId w:val="5"/>
  </w:num>
  <w:num w:numId="4" w16cid:durableId="1081871635">
    <w:abstractNumId w:val="4"/>
  </w:num>
  <w:num w:numId="5" w16cid:durableId="1269967803">
    <w:abstractNumId w:val="7"/>
  </w:num>
  <w:num w:numId="6" w16cid:durableId="1454597180">
    <w:abstractNumId w:val="3"/>
  </w:num>
  <w:num w:numId="7" w16cid:durableId="1725716866">
    <w:abstractNumId w:val="2"/>
  </w:num>
  <w:num w:numId="8" w16cid:durableId="253633638">
    <w:abstractNumId w:val="1"/>
  </w:num>
  <w:num w:numId="9" w16cid:durableId="63105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28EF"/>
    <w:rsid w:val="00A21DF4"/>
    <w:rsid w:val="00AA1D8D"/>
    <w:rsid w:val="00B47730"/>
    <w:rsid w:val="00CB0664"/>
    <w:rsid w:val="00D94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4C5695"/>
  <w14:defaultImageDpi w14:val="300"/>
  <w15:docId w15:val="{49A59213-90F5-4BEE-AFA8-8F19B069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. GUAJARDO ARMIJO</cp:lastModifiedBy>
  <cp:revision>2</cp:revision>
  <dcterms:created xsi:type="dcterms:W3CDTF">2025-12-16T02:56:00Z</dcterms:created>
  <dcterms:modified xsi:type="dcterms:W3CDTF">2025-12-16T02:56:00Z</dcterms:modified>
  <cp:category/>
</cp:coreProperties>
</file>