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288"/>
      </w:tblGrid>
      <w:tr w:rsidR="00344006" w:rsidRPr="0065388F">
        <w:trPr>
          <w:trHeight w:val="2880"/>
          <w:jc w:val="center"/>
        </w:trPr>
        <w:tc>
          <w:tcPr>
            <w:tcW w:w="5000" w:type="pct"/>
          </w:tcPr>
          <w:p w:rsidR="00344006" w:rsidRDefault="00344006" w:rsidP="004B43AD">
            <w:pPr>
              <w:pStyle w:val="Sansinterligne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AceTeaM</w:t>
            </w:r>
          </w:p>
        </w:tc>
      </w:tr>
      <w:tr w:rsidR="00344006" w:rsidRPr="0065388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44006" w:rsidRDefault="00344006" w:rsidP="004B43AD">
            <w:pPr>
              <w:pStyle w:val="Sansinterligne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Projet Arduino</w:t>
            </w:r>
          </w:p>
        </w:tc>
      </w:tr>
      <w:tr w:rsidR="00344006" w:rsidRPr="0065388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44006" w:rsidRDefault="00344006" w:rsidP="004B43AD">
            <w:pPr>
              <w:pStyle w:val="Sansinterligne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Installation et Pilotage Domotique</w:t>
            </w:r>
          </w:p>
        </w:tc>
      </w:tr>
      <w:tr w:rsidR="00344006" w:rsidRPr="0065388F">
        <w:trPr>
          <w:trHeight w:val="360"/>
          <w:jc w:val="center"/>
        </w:trPr>
        <w:tc>
          <w:tcPr>
            <w:tcW w:w="5000" w:type="pct"/>
            <w:vAlign w:val="center"/>
          </w:tcPr>
          <w:p w:rsidR="00344006" w:rsidRPr="0065388F" w:rsidRDefault="00344006">
            <w:pPr>
              <w:pStyle w:val="Sansinterligne"/>
              <w:jc w:val="center"/>
            </w:pPr>
          </w:p>
        </w:tc>
      </w:tr>
      <w:tr w:rsidR="00344006" w:rsidRPr="00D80DA1">
        <w:trPr>
          <w:trHeight w:val="360"/>
          <w:jc w:val="center"/>
        </w:trPr>
        <w:tc>
          <w:tcPr>
            <w:tcW w:w="5000" w:type="pct"/>
            <w:vAlign w:val="center"/>
          </w:tcPr>
          <w:p w:rsidR="00344006" w:rsidRPr="0065388F" w:rsidRDefault="00344006" w:rsidP="0079503A">
            <w:pPr>
              <w:pStyle w:val="Sansinterligne"/>
              <w:jc w:val="center"/>
              <w:rPr>
                <w:b/>
                <w:bCs/>
                <w:lang w:val="en-US"/>
              </w:rPr>
            </w:pPr>
            <w:r w:rsidRPr="0065388F">
              <w:rPr>
                <w:b/>
                <w:bCs/>
                <w:lang w:val="en-US"/>
              </w:rPr>
              <w:t xml:space="preserve">Thomas AUGUEY – Vincent AUGUEY – Michael </w:t>
            </w:r>
            <w:proofErr w:type="spellStart"/>
            <w:r w:rsidRPr="0065388F">
              <w:rPr>
                <w:b/>
                <w:bCs/>
                <w:lang w:val="en-US"/>
              </w:rPr>
              <w:t>Melkior</w:t>
            </w:r>
            <w:proofErr w:type="spellEnd"/>
          </w:p>
        </w:tc>
      </w:tr>
      <w:tr w:rsidR="00344006" w:rsidRPr="0065388F">
        <w:trPr>
          <w:trHeight w:val="360"/>
          <w:jc w:val="center"/>
        </w:trPr>
        <w:tc>
          <w:tcPr>
            <w:tcW w:w="5000" w:type="pct"/>
            <w:vAlign w:val="center"/>
          </w:tcPr>
          <w:p w:rsidR="00344006" w:rsidRPr="0065388F" w:rsidRDefault="00344006">
            <w:pPr>
              <w:pStyle w:val="Sansinterligne"/>
              <w:jc w:val="center"/>
              <w:rPr>
                <w:b/>
                <w:bCs/>
              </w:rPr>
            </w:pPr>
            <w:r w:rsidRPr="0065388F">
              <w:rPr>
                <w:b/>
                <w:bCs/>
              </w:rPr>
              <w:t>03/04/2013</w:t>
            </w:r>
          </w:p>
        </w:tc>
      </w:tr>
    </w:tbl>
    <w:p w:rsidR="00344006" w:rsidRDefault="00344006"/>
    <w:p w:rsidR="00344006" w:rsidRDefault="00344006"/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288"/>
      </w:tblGrid>
      <w:tr w:rsidR="00344006" w:rsidRPr="0065388F">
        <w:tc>
          <w:tcPr>
            <w:tcW w:w="5000" w:type="pct"/>
          </w:tcPr>
          <w:p w:rsidR="00344006" w:rsidRPr="0065388F" w:rsidRDefault="00344006" w:rsidP="004B43AD">
            <w:pPr>
              <w:pStyle w:val="Sansinterligne"/>
            </w:pPr>
            <w:r w:rsidRPr="0065388F">
              <w:t>Développement logiciel du pilotage d’une plateforme domotique basé</w:t>
            </w:r>
            <w:r w:rsidR="00E64894">
              <w:t>e</w:t>
            </w:r>
            <w:r w:rsidRPr="0065388F">
              <w:t xml:space="preserve"> sur l’architecture Arduino.</w:t>
            </w:r>
          </w:p>
        </w:tc>
      </w:tr>
    </w:tbl>
    <w:p w:rsidR="00344006" w:rsidRDefault="00344006"/>
    <w:p w:rsidR="00344006" w:rsidRDefault="00344006">
      <w:r>
        <w:rPr>
          <w:b/>
          <w:bCs/>
        </w:rPr>
        <w:br w:type="page"/>
      </w:r>
    </w:p>
    <w:p w:rsidR="00344006" w:rsidRDefault="00344006">
      <w:pPr>
        <w:pStyle w:val="En-ttedetabledesmatires"/>
      </w:pPr>
      <w:r>
        <w:t>Contenu</w:t>
      </w:r>
    </w:p>
    <w:p w:rsidR="00AF4C1E" w:rsidRPr="0088084C" w:rsidRDefault="00445D70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r>
        <w:fldChar w:fldCharType="begin"/>
      </w:r>
      <w:r w:rsidR="00344006">
        <w:instrText xml:space="preserve"> TOC \o "1-3" \h \z \u </w:instrText>
      </w:r>
      <w:r>
        <w:fldChar w:fldCharType="separate"/>
      </w:r>
      <w:hyperlink w:anchor="_Toc381173519" w:history="1">
        <w:r w:rsidR="00AF4C1E" w:rsidRPr="00182FDA">
          <w:rPr>
            <w:rStyle w:val="Lienhypertexte"/>
            <w:noProof/>
          </w:rPr>
          <w:t>Objectif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_Toc381173519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2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0" w:history="1">
        <w:r w:rsidR="00AF4C1E" w:rsidRPr="00182FDA">
          <w:rPr>
            <w:rStyle w:val="Lienhypertexte"/>
            <w:noProof/>
          </w:rPr>
          <w:t>Processus de communication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_Toc381173520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2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1" w:history="1">
        <w:r w:rsidR="00AF4C1E" w:rsidRPr="00182FDA">
          <w:rPr>
            <w:rStyle w:val="Lienhypertexte"/>
            <w:noProof/>
          </w:rPr>
          <w:t>Serveur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_Toc381173521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3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2" w:history="1">
        <w:r w:rsidR="00AF4C1E" w:rsidRPr="00182FDA">
          <w:rPr>
            <w:rStyle w:val="Lienhypertexte"/>
            <w:noProof/>
          </w:rPr>
          <w:t>Equipement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_Toc381173522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3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3" w:history="1">
        <w:r w:rsidR="00AF4C1E" w:rsidRPr="00182FDA">
          <w:rPr>
            <w:rStyle w:val="Lienhypertexte"/>
            <w:noProof/>
          </w:rPr>
          <w:t>Message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_Toc381173523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3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4" w:history="1">
        <w:r w:rsidR="00AF4C1E" w:rsidRPr="00182FDA">
          <w:rPr>
            <w:rStyle w:val="Lienhypertexte"/>
            <w:noProof/>
          </w:rPr>
          <w:t>Client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_Toc381173524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3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5" w:history="1">
        <w:r w:rsidR="00AF4C1E" w:rsidRPr="00182FDA">
          <w:rPr>
            <w:rStyle w:val="Lienhypertexte"/>
            <w:noProof/>
          </w:rPr>
          <w:t>Administration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_Toc381173525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4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6" w:history="1">
        <w:r w:rsidR="00AF4C1E" w:rsidRPr="00182FDA">
          <w:rPr>
            <w:rStyle w:val="Lienhypertexte"/>
            <w:noProof/>
          </w:rPr>
          <w:t>Sécurisation de fonctionnement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_Toc381173526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4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7" w:history="1">
        <w:r w:rsidR="00AF4C1E" w:rsidRPr="00182FDA">
          <w:rPr>
            <w:rStyle w:val="Lienhypertexte"/>
            <w:noProof/>
          </w:rPr>
          <w:t>Serveur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_Toc381173527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4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8" w:history="1">
        <w:r w:rsidR="00AF4C1E" w:rsidRPr="00182FDA">
          <w:rPr>
            <w:rStyle w:val="Lienhypertexte"/>
            <w:noProof/>
          </w:rPr>
          <w:t>Configuration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_Toc381173528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4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29" w:history="1">
        <w:r w:rsidR="00AF4C1E" w:rsidRPr="00182FDA">
          <w:rPr>
            <w:rStyle w:val="Lienhypertexte"/>
            <w:noProof/>
          </w:rPr>
          <w:t>Droits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_Toc381173529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4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0" w:history="1">
        <w:r w:rsidR="00AF4C1E" w:rsidRPr="00182FDA">
          <w:rPr>
            <w:rStyle w:val="Lienhypertexte"/>
            <w:noProof/>
          </w:rPr>
          <w:t>Applications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_Toc381173530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5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1" w:history="1">
        <w:r w:rsidR="00AF4C1E" w:rsidRPr="00182FDA">
          <w:rPr>
            <w:rStyle w:val="Lienhypertexte"/>
            <w:noProof/>
          </w:rPr>
          <w:t>Administration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_Toc381173531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5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2" w:history="1">
        <w:r w:rsidR="00AF4C1E" w:rsidRPr="00182FDA">
          <w:rPr>
            <w:rStyle w:val="Lienhypertexte"/>
            <w:noProof/>
          </w:rPr>
          <w:t>Client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_Toc381173532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5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3" w:history="1">
        <w:r w:rsidR="00AF4C1E" w:rsidRPr="00182FDA">
          <w:rPr>
            <w:rStyle w:val="Lienhypertexte"/>
            <w:noProof/>
          </w:rPr>
          <w:t>Serveur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_Toc381173533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5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4" w:history="1">
        <w:r w:rsidR="00AF4C1E" w:rsidRPr="00182FDA">
          <w:rPr>
            <w:rStyle w:val="Lienhypertexte"/>
            <w:noProof/>
          </w:rPr>
          <w:t>Matériel/Logiciel Requis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_Toc381173534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6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5" w:history="1">
        <w:r w:rsidR="00AF4C1E" w:rsidRPr="00182FDA">
          <w:rPr>
            <w:rStyle w:val="Lienhypertexte"/>
            <w:noProof/>
          </w:rPr>
          <w:t>Problèmes soulevés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_Toc381173535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6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6" w:history="1">
        <w:r w:rsidR="00AF4C1E" w:rsidRPr="00182FDA">
          <w:rPr>
            <w:rStyle w:val="Lienhypertexte"/>
            <w:noProof/>
          </w:rPr>
          <w:t>Applications Possibles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_Toc381173536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7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7" w:history="1">
        <w:r w:rsidR="00AF4C1E" w:rsidRPr="00182FDA">
          <w:rPr>
            <w:rStyle w:val="Lienhypertexte"/>
            <w:noProof/>
          </w:rPr>
          <w:t>Etude de marché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_Toc381173537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8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8" w:history="1">
        <w:r w:rsidR="00AF4C1E" w:rsidRPr="00182FDA">
          <w:rPr>
            <w:rStyle w:val="Lienhypertexte"/>
            <w:noProof/>
          </w:rPr>
          <w:t>Varnua3 (Hestia)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_Toc381173538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8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39" w:history="1">
        <w:r w:rsidR="00AF4C1E" w:rsidRPr="00182FDA">
          <w:rPr>
            <w:rStyle w:val="Lienhypertexte"/>
            <w:noProof/>
          </w:rPr>
          <w:t>Model de données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_Toc381173539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9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40" w:history="1">
        <w:r w:rsidR="00AF4C1E" w:rsidRPr="00182FDA">
          <w:rPr>
            <w:rStyle w:val="Lienhypertexte"/>
            <w:noProof/>
          </w:rPr>
          <w:t>Entités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_Toc381173540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9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41" w:history="1">
        <w:r w:rsidR="00AF4C1E" w:rsidRPr="00182FDA">
          <w:rPr>
            <w:rStyle w:val="Lienhypertexte"/>
            <w:noProof/>
          </w:rPr>
          <w:t>Outils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_Toc381173541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10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42" w:history="1">
        <w:r w:rsidR="00AF4C1E" w:rsidRPr="00182FDA">
          <w:rPr>
            <w:rStyle w:val="Lienhypertexte"/>
            <w:noProof/>
          </w:rPr>
          <w:t>Visual Studio (Plugin)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_Toc381173542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10</w:t>
        </w:r>
        <w:r w:rsidR="00AF4C1E">
          <w:rPr>
            <w:noProof/>
            <w:webHidden/>
          </w:rPr>
          <w:fldChar w:fldCharType="end"/>
        </w:r>
      </w:hyperlink>
    </w:p>
    <w:p w:rsidR="00AF4C1E" w:rsidRPr="0088084C" w:rsidRDefault="00D80DA1">
      <w:pPr>
        <w:pStyle w:val="TM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381173543" w:history="1">
        <w:r w:rsidR="00AF4C1E" w:rsidRPr="00182FDA">
          <w:rPr>
            <w:rStyle w:val="Lienhypertexte"/>
            <w:noProof/>
          </w:rPr>
          <w:t>Annexe</w:t>
        </w:r>
        <w:r w:rsidR="00AF4C1E">
          <w:rPr>
            <w:noProof/>
            <w:webHidden/>
          </w:rPr>
          <w:tab/>
        </w:r>
        <w:r w:rsidR="00AF4C1E">
          <w:rPr>
            <w:noProof/>
            <w:webHidden/>
          </w:rPr>
          <w:fldChar w:fldCharType="begin"/>
        </w:r>
        <w:r w:rsidR="00AF4C1E">
          <w:rPr>
            <w:noProof/>
            <w:webHidden/>
          </w:rPr>
          <w:instrText xml:space="preserve"> PAGEREF _Toc381173543 \h </w:instrText>
        </w:r>
        <w:r w:rsidR="00AF4C1E">
          <w:rPr>
            <w:noProof/>
            <w:webHidden/>
          </w:rPr>
        </w:r>
        <w:r w:rsidR="00AF4C1E">
          <w:rPr>
            <w:noProof/>
            <w:webHidden/>
          </w:rPr>
          <w:fldChar w:fldCharType="separate"/>
        </w:r>
        <w:r w:rsidR="00AF4C1E">
          <w:rPr>
            <w:noProof/>
            <w:webHidden/>
          </w:rPr>
          <w:t>11</w:t>
        </w:r>
        <w:r w:rsidR="00AF4C1E">
          <w:rPr>
            <w:noProof/>
            <w:webHidden/>
          </w:rPr>
          <w:fldChar w:fldCharType="end"/>
        </w:r>
      </w:hyperlink>
    </w:p>
    <w:p w:rsidR="00344006" w:rsidRDefault="00445D70">
      <w:r>
        <w:fldChar w:fldCharType="end"/>
      </w:r>
    </w:p>
    <w:p w:rsidR="00344006" w:rsidRDefault="00344006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88084C" w:rsidRDefault="0088084C" w:rsidP="002A118F">
      <w:pPr>
        <w:pStyle w:val="Titre1"/>
      </w:pPr>
      <w:bookmarkStart w:id="0" w:name="_Toc381173519"/>
      <w:r>
        <w:t>Présentation Générale</w:t>
      </w:r>
    </w:p>
    <w:p w:rsidR="00344006" w:rsidRDefault="000B6A8A" w:rsidP="0088084C">
      <w:pPr>
        <w:pStyle w:val="Titre2"/>
      </w:pPr>
      <w:r>
        <w:t>Objectif</w:t>
      </w:r>
      <w:bookmarkEnd w:id="0"/>
    </w:p>
    <w:p w:rsidR="005E3CEA" w:rsidRDefault="005E3CEA" w:rsidP="00BD624F">
      <w:r>
        <w:t>Le système étudié doit permettre d’automatiser et de contrôler le fonctionnement des équipements électriques d’un habitat via l’informatique (en d’autres termes : faire de la domotique).</w:t>
      </w:r>
    </w:p>
    <w:p w:rsidR="00716DD5" w:rsidRDefault="00344006" w:rsidP="00BD624F">
      <w:r>
        <w:t xml:space="preserve">Le projet Arduino </w:t>
      </w:r>
      <w:r w:rsidR="00A343D5">
        <w:t>doit nous permettre</w:t>
      </w:r>
      <w:r>
        <w:t xml:space="preserve"> d’automatiser</w:t>
      </w:r>
      <w:r w:rsidR="00931DD0">
        <w:t xml:space="preserve"> et de contrôler le </w:t>
      </w:r>
      <w:r w:rsidR="00A343D5">
        <w:t>fonctionnement d</w:t>
      </w:r>
      <w:r w:rsidR="003E3F09">
        <w:t xml:space="preserve">es </w:t>
      </w:r>
      <w:r w:rsidR="00716DD5">
        <w:t>équipements électriques</w:t>
      </w:r>
      <w:r>
        <w:t xml:space="preserve"> d’un habitat</w:t>
      </w:r>
      <w:r w:rsidR="00A343D5">
        <w:t xml:space="preserve"> via l’informatique</w:t>
      </w:r>
      <w:r>
        <w:t xml:space="preserve"> (</w:t>
      </w:r>
      <w:r w:rsidR="00716DD5">
        <w:t xml:space="preserve">en d’autres termes : faire de </w:t>
      </w:r>
      <w:r>
        <w:t>la domotique</w:t>
      </w:r>
      <w:r w:rsidR="00716DD5">
        <w:t>).</w:t>
      </w:r>
    </w:p>
    <w:p w:rsidR="00F11DD1" w:rsidRDefault="00F11DD1" w:rsidP="00F11DD1">
      <w:pPr>
        <w:pStyle w:val="Titre2"/>
      </w:pPr>
      <w:r>
        <w:t>Arduino</w:t>
      </w:r>
    </w:p>
    <w:p w:rsidR="00756ECC" w:rsidRDefault="00756ECC" w:rsidP="00756ECC">
      <w:r>
        <w:t xml:space="preserve">Arduino fait référence à un modèle de carte électronique programmable, le projet est fondé sur ce matériel </w:t>
      </w:r>
      <w:r w:rsidR="00A343D5">
        <w:t>pour diverses raisons citées ci-dessous</w:t>
      </w:r>
      <w:r>
        <w:t>.</w:t>
      </w:r>
    </w:p>
    <w:p w:rsidR="00362E2C" w:rsidRPr="00FE30EC" w:rsidRDefault="00362E2C" w:rsidP="00FE30EC">
      <w:pPr>
        <w:pStyle w:val="Sansinterligne"/>
        <w:rPr>
          <w:b/>
        </w:rPr>
      </w:pPr>
      <w:r w:rsidRPr="00FE30EC">
        <w:rPr>
          <w:b/>
        </w:rPr>
        <w:t>Points importants :</w:t>
      </w:r>
    </w:p>
    <w:p w:rsidR="00362E2C" w:rsidRDefault="00362E2C" w:rsidP="00FE30EC">
      <w:pPr>
        <w:pStyle w:val="Sansinterligne"/>
        <w:numPr>
          <w:ilvl w:val="0"/>
          <w:numId w:val="36"/>
        </w:numPr>
      </w:pPr>
      <w:r>
        <w:t>L</w:t>
      </w:r>
      <w:r w:rsidR="00FE30EC">
        <w:t>’application de</w:t>
      </w:r>
      <w:r>
        <w:t xml:space="preserve"> control doit être simple et </w:t>
      </w:r>
      <w:r w:rsidR="00FE30EC">
        <w:t>conviviale</w:t>
      </w:r>
    </w:p>
    <w:p w:rsidR="00FE30EC" w:rsidRDefault="00FE30EC" w:rsidP="00FE30EC">
      <w:pPr>
        <w:pStyle w:val="Sansinterligne"/>
        <w:numPr>
          <w:ilvl w:val="0"/>
          <w:numId w:val="36"/>
        </w:numPr>
      </w:pPr>
      <w:r>
        <w:t>Le contrôle des équipements doit être centralisé en une seule application</w:t>
      </w:r>
    </w:p>
    <w:p w:rsidR="00716DD5" w:rsidRPr="00FE30EC" w:rsidRDefault="007D06D8" w:rsidP="00FE30EC">
      <w:pPr>
        <w:pStyle w:val="Sansinterligne"/>
        <w:rPr>
          <w:b/>
        </w:rPr>
      </w:pPr>
      <w:r w:rsidRPr="00FE30EC">
        <w:rPr>
          <w:b/>
        </w:rPr>
        <w:t xml:space="preserve">Avantages de l’Arduino </w:t>
      </w:r>
      <w:r w:rsidR="00C15AD0" w:rsidRPr="00FE30EC">
        <w:rPr>
          <w:b/>
        </w:rPr>
        <w:t>:</w:t>
      </w:r>
    </w:p>
    <w:p w:rsidR="00716DD5" w:rsidRDefault="00716DD5" w:rsidP="00FE30EC">
      <w:pPr>
        <w:pStyle w:val="Sansinterligne"/>
        <w:numPr>
          <w:ilvl w:val="0"/>
          <w:numId w:val="37"/>
        </w:numPr>
      </w:pPr>
      <w:r>
        <w:t xml:space="preserve">Faible </w:t>
      </w:r>
      <w:r w:rsidR="00D80DA1">
        <w:t>coût</w:t>
      </w:r>
      <w:r>
        <w:t xml:space="preserve"> d’achat</w:t>
      </w:r>
    </w:p>
    <w:p w:rsidR="00716DD5" w:rsidRDefault="00716DD5" w:rsidP="00716DD5">
      <w:pPr>
        <w:pStyle w:val="Sansinterligne"/>
        <w:numPr>
          <w:ilvl w:val="0"/>
          <w:numId w:val="27"/>
        </w:numPr>
      </w:pPr>
      <w:r>
        <w:t>Programmation</w:t>
      </w:r>
      <w:r w:rsidR="00C15AD0">
        <w:t xml:space="preserve"> aisé en langage</w:t>
      </w:r>
      <w:r>
        <w:t xml:space="preserve"> C++</w:t>
      </w:r>
    </w:p>
    <w:p w:rsidR="00C15AD0" w:rsidRDefault="00C15AD0" w:rsidP="00716DD5">
      <w:pPr>
        <w:pStyle w:val="Sansinterligne"/>
        <w:numPr>
          <w:ilvl w:val="0"/>
          <w:numId w:val="27"/>
        </w:numPr>
      </w:pPr>
      <w:r>
        <w:t>Outils de développement existants (IDE</w:t>
      </w:r>
      <w:r w:rsidR="00884E2A">
        <w:t>,</w:t>
      </w:r>
      <w:r w:rsidR="00A010AE">
        <w:t xml:space="preserve"> </w:t>
      </w:r>
      <w:r w:rsidR="00884E2A">
        <w:t>Librairies,</w:t>
      </w:r>
      <w:r w:rsidR="00A010AE">
        <w:t xml:space="preserve"> </w:t>
      </w:r>
      <w:r w:rsidR="00884E2A">
        <w:t>Documentation</w:t>
      </w:r>
      <w:r>
        <w:t>)</w:t>
      </w:r>
    </w:p>
    <w:p w:rsidR="00C15AD0" w:rsidRDefault="00C15AD0" w:rsidP="00716DD5">
      <w:pPr>
        <w:pStyle w:val="Sansinterligne"/>
        <w:numPr>
          <w:ilvl w:val="0"/>
          <w:numId w:val="27"/>
        </w:numPr>
      </w:pPr>
      <w:r>
        <w:t>Nombreux modules existants prêt</w:t>
      </w:r>
      <w:r w:rsidR="00604665">
        <w:t>s</w:t>
      </w:r>
      <w:r>
        <w:t xml:space="preserve"> à l’emploi (Wifi, Ethernet, Capteurs, …)</w:t>
      </w:r>
    </w:p>
    <w:p w:rsidR="00B47170" w:rsidRDefault="00B47170" w:rsidP="00716DD5">
      <w:pPr>
        <w:pStyle w:val="Sansinterligne"/>
        <w:numPr>
          <w:ilvl w:val="0"/>
          <w:numId w:val="27"/>
        </w:numPr>
      </w:pPr>
      <w:r>
        <w:t>Communauté active sur Internet</w:t>
      </w:r>
    </w:p>
    <w:p w:rsidR="0056049A" w:rsidRDefault="0056049A" w:rsidP="00716DD5">
      <w:pPr>
        <w:pStyle w:val="Sansinterligne"/>
        <w:numPr>
          <w:ilvl w:val="0"/>
          <w:numId w:val="27"/>
        </w:numPr>
      </w:pPr>
      <w:r>
        <w:t>Licence libre d’exploitation</w:t>
      </w:r>
    </w:p>
    <w:p w:rsidR="00AD3FA8" w:rsidRDefault="00DC538A" w:rsidP="00DC538A">
      <w:pPr>
        <w:pStyle w:val="Titre1"/>
      </w:pPr>
      <w:r>
        <w:t>Environnement</w:t>
      </w:r>
    </w:p>
    <w:p w:rsidR="004E0807" w:rsidRPr="004E0807" w:rsidRDefault="004E0807" w:rsidP="004E0807">
      <w:bookmarkStart w:id="1" w:name="_GoBack"/>
    </w:p>
    <w:p w:rsidR="00AD3FA8" w:rsidRDefault="00D80DA1" w:rsidP="00AD3FA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2" type="#_x0000_t75" style="position:absolute;margin-left:263.85pt;margin-top:89.05pt;width:21.05pt;height:21.05pt;rotation:3599459fd;z-index:33;mso-position-horizontal-relative:text;mso-position-vertical-relative:text;mso-width-relative:page;mso-height-relative:page">
            <v:imagedata r:id="rId7" o:title="1395523617_integrated_circuit"/>
          </v:shape>
        </w:pict>
      </w:r>
      <w:r>
        <w:rPr>
          <w:noProof/>
        </w:rPr>
        <w:pict>
          <v:shape id="_x0000_s1119" type="#_x0000_t75" style="position:absolute;margin-left:54.15pt;margin-top:32.8pt;width:23.1pt;height:23.1pt;z-index:30;mso-position-horizontal-relative:text;mso-position-vertical-relative:text;mso-width-relative:page;mso-height-relative:page">
            <v:imagedata r:id="rId8" o:title="1395523407_Network"/>
          </v:shape>
        </w:pict>
      </w:r>
      <w:r>
        <w:rPr>
          <w:noProof/>
        </w:rPr>
        <w:pict>
          <v:shape id="_x0000_s1120" type="#_x0000_t75" style="position:absolute;margin-left:48.7pt;margin-top:69.9pt;width:23.1pt;height:23.1pt;z-index:31;mso-position-horizontal-relative:text;mso-position-vertical-relative:text;mso-width-relative:page;mso-height-relative:page">
            <v:imagedata r:id="rId9" o:title="1395523461_-desktop"/>
          </v:shape>
        </w:pict>
      </w:r>
      <w:r>
        <w:rPr>
          <w:noProof/>
        </w:rPr>
        <w:pict>
          <v:shape id="_x0000_s1121" type="#_x0000_t75" style="position:absolute;margin-left:400.25pt;margin-top:65.6pt;width:23.45pt;height:23.45pt;z-index:32;mso-position-horizontal-relative:text;mso-position-vertical-relative:text;mso-width-relative:page;mso-height-relative:page">
            <v:imagedata r:id="rId10" o:title="1395523573_1 - Home"/>
          </v:shape>
        </w:pict>
      </w:r>
      <w:r>
        <w:rPr>
          <w:noProof/>
          <w:lang w:eastAsia="fr-FR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17" type="#_x0000_t22" style="position:absolute;margin-left:247.9pt;margin-top:3.2pt;width:40.55pt;height:41.55pt;z-index:28" fillcolor="#00b0f0" strokecolor="#f2f2f2" strokeweight="3pt">
            <v:shadow on="t" type="perspective" color="#974706" opacity=".5" offset="1pt" offset2="-1pt"/>
            <v:textbox>
              <w:txbxContent>
                <w:p w:rsidR="00D80DA1" w:rsidRPr="00D970F1" w:rsidRDefault="00D80DA1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(5) </w:t>
                  </w:r>
                  <w:r w:rsidRPr="00D970F1">
                    <w:rPr>
                      <w:b/>
                      <w:sz w:val="16"/>
                    </w:rPr>
                    <w:t>BDD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margin-left:269.95pt;margin-top:51.1pt;width:0;height:33.05pt;z-index:29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072" type="#_x0000_t32" style="position:absolute;margin-left:295.75pt;margin-top:84.15pt;width:47.75pt;height:0;z-index:7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071" type="#_x0000_t32" style="position:absolute;margin-left:125.45pt;margin-top:89.6pt;width:48.25pt;height:0;z-index:6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074" type="#_x0000_t32" style="position:absolute;margin-left:119.35pt;margin-top:44.75pt;width:54.35pt;height:28.6pt;z-index:9" o:connectortype="straight">
            <v:stroke startarrow="block" endarrow="block"/>
          </v:shape>
        </w:pict>
      </w:r>
      <w:r>
        <w:rPr>
          <w:noProof/>
          <w:lang w:eastAsia="fr-FR"/>
        </w:rPr>
        <w:pict>
          <v:oval id="_x0000_s1069" style="position:absolute;margin-left:354.15pt;margin-top:61.05pt;width:99.85pt;height:50.95pt;z-index:4" fillcolor="#9bbb59" strokecolor="#f2f2f2" strokeweight="3pt">
            <v:shadow on="t" type="perspective" color="#4e6128" opacity=".5" offset="1pt" offset2="-1pt"/>
            <v:textbox style="mso-next-textbox:#_x0000_s1069">
              <w:txbxContent>
                <w:p w:rsidR="00D80DA1" w:rsidRDefault="00D80DA1">
                  <w:r>
                    <w:t xml:space="preserve">(4) </w:t>
                  </w:r>
                  <w:r w:rsidRPr="00344E1F">
                    <w:rPr>
                      <w:sz w:val="20"/>
                    </w:rPr>
                    <w:t>Equipements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68" style="position:absolute;margin-left:7.95pt;margin-top:10.1pt;width:111.4pt;height:50.95pt;z-index:3" fillcolor="#9bbb59" strokecolor="#f2f2f2" strokeweight="3pt">
            <v:shadow on="t" type="perspective" color="#4e6128" opacity=".5" offset="1pt" offset2="-1pt"/>
            <v:textbox style="mso-next-textbox:#_x0000_s1068">
              <w:txbxContent>
                <w:p w:rsidR="00D80DA1" w:rsidRDefault="00D80DA1" w:rsidP="00AD3FA8">
                  <w:r>
                    <w:t xml:space="preserve">(1) </w:t>
                  </w:r>
                  <w:r w:rsidRPr="00344E1F">
                    <w:rPr>
                      <w:sz w:val="20"/>
                    </w:rPr>
                    <w:t>Clients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3" style="position:absolute;margin-left:7.95pt;margin-top:65.6pt;width:111.4pt;height:50.95pt;z-index:8" fillcolor="#9bbb59" strokecolor="#f2f2f2" strokeweight="3pt">
            <v:shadow on="t" type="perspective" color="#4e6128" opacity=".5" offset="1pt" offset2="-1pt"/>
            <v:textbox style="mso-next-textbox:#_x0000_s1073">
              <w:txbxContent>
                <w:p w:rsidR="00D80DA1" w:rsidRDefault="00D80DA1" w:rsidP="00AD3FA8">
                  <w:r>
                    <w:t xml:space="preserve">(2) </w:t>
                  </w:r>
                  <w:r w:rsidRPr="00344E1F">
                    <w:rPr>
                      <w:sz w:val="20"/>
                    </w:rPr>
                    <w:t>Administration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_x0000_s1070" style="position:absolute;margin-left:179.1pt;margin-top:61.05pt;width:112.8pt;height:44.85pt;z-index:5" fillcolor="#f79646" strokecolor="#f2f2f2" strokeweight="3pt">
            <v:shadow on="t" type="perspective" color="#974706" opacity=".5" offset="1pt" offset2="-1pt"/>
            <v:textbox>
              <w:txbxContent>
                <w:p w:rsidR="00D80DA1" w:rsidRDefault="00D80DA1">
                  <w:r>
                    <w:t xml:space="preserve">(3) </w:t>
                  </w:r>
                  <w:r w:rsidRPr="00344E1F">
                    <w:rPr>
                      <w:sz w:val="20"/>
                    </w:rPr>
                    <w:t>Serveur de Communication</w:t>
                  </w:r>
                </w:p>
              </w:txbxContent>
            </v:textbox>
          </v:rect>
        </w:pict>
      </w:r>
      <w:r w:rsidR="00E22682" w:rsidRPr="00E22682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pict>
          <v:rect id="_x0000_s1124" style="width:471.4pt;height:123.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D80DA1" w:rsidRPr="00AD3FA8" w:rsidRDefault="00D80DA1" w:rsidP="00AD3FA8">
                  <w:pPr>
                    <w:jc w:val="right"/>
                    <w:rPr>
                      <w:b/>
                    </w:rPr>
                  </w:pPr>
                  <w:r w:rsidRPr="00AD3FA8">
                    <w:rPr>
                      <w:b/>
                    </w:rPr>
                    <w:t>Environnement technique</w:t>
                  </w:r>
                </w:p>
              </w:txbxContent>
            </v:textbox>
            <w10:anchorlock/>
          </v:rect>
        </w:pict>
      </w:r>
    </w:p>
    <w:bookmarkEnd w:id="1"/>
    <w:p w:rsidR="00A934CB" w:rsidRDefault="00A934CB" w:rsidP="00A934CB"/>
    <w:p w:rsidR="00BD21D5" w:rsidRPr="00BD21D5" w:rsidRDefault="00E50362" w:rsidP="00BD21D5">
      <w:pPr>
        <w:pStyle w:val="Titre2"/>
      </w:pPr>
      <w:bookmarkStart w:id="2" w:name="_Toc381173521"/>
      <w:r>
        <w:lastRenderedPageBreak/>
        <w:t>Serveur</w:t>
      </w:r>
      <w:bookmarkEnd w:id="2"/>
      <w:r w:rsidR="00DC538A">
        <w:t xml:space="preserve"> de communication</w:t>
      </w:r>
    </w:p>
    <w:p w:rsidR="00DC538A" w:rsidRDefault="00D80DA1" w:rsidP="00DC538A">
      <w:r>
        <w:rPr>
          <w:noProof/>
          <w:lang w:eastAsia="fr-FR"/>
        </w:rPr>
        <w:pict>
          <v:oval id="_x0000_s1106" style="position:absolute;margin-left:307.5pt;margin-top:23.9pt;width:138.3pt;height:28.8pt;z-index:17" fillcolor="#9bbb59" strokecolor="#f2f2f2" strokeweight="3pt">
            <v:shadow on="t" type="perspective" color="#4e6128" opacity=".5" offset="1pt" offset2="-1pt"/>
            <v:textbox style="mso-next-textbox:#_x0000_s1106">
              <w:txbxContent>
                <w:p w:rsidR="00D80DA1" w:rsidRDefault="00D80DA1" w:rsidP="00DC538A">
                  <w:pPr>
                    <w:jc w:val="center"/>
                  </w:pPr>
                  <w:r>
                    <w:t>Equipements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100" style="position:absolute;margin-left:73.35pt;margin-top:20.5pt;width:234.15pt;height:143.35pt;z-index:11" fillcolor="#f79646" strokecolor="#f2f2f2" strokeweight="3pt">
            <v:shadow on="t" type="perspective" color="#974706" opacity=".5" offset="1pt" offset2="-1pt"/>
            <v:textbox style="mso-next-textbox:#_x0000_s1100">
              <w:txbxContent>
                <w:p w:rsidR="00D80DA1" w:rsidRPr="00BC577D" w:rsidRDefault="00D80DA1" w:rsidP="00DC538A">
                  <w:pPr>
                    <w:rPr>
                      <w:b/>
                    </w:rPr>
                  </w:pPr>
                  <w:r w:rsidRPr="00BC577D">
                    <w:rPr>
                      <w:b/>
                    </w:rPr>
                    <w:t>Serveur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_x0000_s1116" style="position:absolute;margin-left:227.4pt;margin-top:110.45pt;width:53.75pt;height:23.1pt;z-index:27">
            <v:textbox style="mso-next-textbox:#_x0000_s1116">
              <w:txbxContent>
                <w:p w:rsidR="00D80DA1" w:rsidRDefault="00D80DA1" w:rsidP="00DC538A">
                  <w:r>
                    <w:t>(6) Flash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1108" style="position:absolute;margin-left:342.8pt;margin-top:73.5pt;width:124.7pt;height:60.05pt;z-index:19" fillcolor="#9bbb59" strokecolor="#f2f2f2" strokeweight="3pt">
            <v:shadow on="t" type="perspective" color="#4e6128" opacity=".5" offset="1pt" offset2="-1pt"/>
            <v:textbox style="mso-next-textbox:#_x0000_s1108">
              <w:txbxContent>
                <w:p w:rsidR="00D80DA1" w:rsidRDefault="00D80DA1" w:rsidP="00DC538A">
                  <w:pPr>
                    <w:jc w:val="center"/>
                  </w:pPr>
                  <w:r>
                    <w:t>PC de Programmation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_x0000_s1099" style="position:absolute;margin-left:1pt;margin-top:150.9pt;width:144.85pt;height:36.65pt;z-index:10"/>
        </w:pict>
      </w:r>
      <w:r>
        <w:rPr>
          <w:noProof/>
          <w:lang w:eastAsia="fr-FR"/>
        </w:rPr>
        <w:pict>
          <v:shape id="_x0000_s1112" type="#_x0000_t32" style="position:absolute;margin-left:12.5pt;margin-top:163.85pt;width:40.3pt;height:0;z-index:23" o:connectortype="straight">
            <v:stroke dashstyle="longDash" startarrow="block"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margin-left:57.85pt;margin-top:169.75pt;width:79.15pt;height:11.35pt;z-index:26" filled="f" fillcolor="#ccecff" stroked="f">
            <v:textbox style="mso-next-textbox:#_x0000_s1115" inset="0,0,0,0">
              <w:txbxContent>
                <w:p w:rsidR="00D80DA1" w:rsidRPr="00B7016E" w:rsidRDefault="00D80DA1" w:rsidP="00DC538A">
                  <w:pPr>
                    <w:spacing w:after="0"/>
                    <w:rPr>
                      <w:sz w:val="18"/>
                    </w:rPr>
                  </w:pPr>
                  <w:r w:rsidRPr="00B7016E">
                    <w:rPr>
                      <w:sz w:val="18"/>
                    </w:rPr>
                    <w:t xml:space="preserve">Connexion </w:t>
                  </w:r>
                  <w:r>
                    <w:rPr>
                      <w:sz w:val="18"/>
                    </w:rPr>
                    <w:t>physique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4" type="#_x0000_t202" style="position:absolute;margin-left:57.85pt;margin-top:158.4pt;width:79.15pt;height:11.35pt;z-index:25" filled="f" fillcolor="#ccecff" stroked="f">
            <v:textbox style="mso-next-textbox:#_x0000_s1114" inset="0,0,0,0">
              <w:txbxContent>
                <w:p w:rsidR="00D80DA1" w:rsidRPr="00B7016E" w:rsidRDefault="00D80DA1" w:rsidP="00DC538A">
                  <w:pPr>
                    <w:spacing w:after="0"/>
                    <w:rPr>
                      <w:sz w:val="18"/>
                    </w:rPr>
                  </w:pPr>
                  <w:r w:rsidRPr="00B7016E">
                    <w:rPr>
                      <w:sz w:val="18"/>
                    </w:rPr>
                    <w:t>Connexion sans fil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3" type="#_x0000_t32" style="position:absolute;margin-left:12.5pt;margin-top:176pt;width:40.3pt;height:0;z-index:24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107" type="#_x0000_t32" style="position:absolute;margin-left:228.05pt;margin-top:41.15pt;width:79.45pt;height:35pt;flip:y;z-index:18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111" type="#_x0000_t32" style="position:absolute;margin-left:68.3pt;margin-top:121.7pt;width:53.7pt;height:0;z-index:22" o:connectortype="straight">
            <v:stroke dashstyle="longDash" startarrow="block" endarrow="block"/>
          </v:shape>
        </w:pict>
      </w:r>
      <w:r>
        <w:rPr>
          <w:noProof/>
          <w:lang w:eastAsia="fr-FR"/>
        </w:rPr>
        <w:pict>
          <v:shape id="_x0000_s1110" type="#_x0000_t32" style="position:absolute;margin-left:280.35pt;margin-top:98.25pt;width:59.05pt;height:.05pt;z-index:21" o:connectortype="straight">
            <v:stroke startarrow="block" endarrow="block"/>
          </v:shape>
        </w:pict>
      </w:r>
      <w:r>
        <w:rPr>
          <w:noProof/>
          <w:lang w:eastAsia="fr-FR"/>
        </w:rPr>
        <w:pict>
          <v:oval id="_x0000_s1109" style="position:absolute;margin-left:12.5pt;margin-top:106.05pt;width:60.85pt;height:33.2pt;z-index:20" fillcolor="#9bbb59" strokecolor="#f2f2f2" strokeweight="3pt">
            <v:shadow on="t" type="perspective" color="#4e6128" opacity=".5" offset="1pt" offset2="-1pt"/>
            <v:textbox style="mso-next-textbox:#_x0000_s1109">
              <w:txbxContent>
                <w:p w:rsidR="00D80DA1" w:rsidRDefault="00D80DA1" w:rsidP="00DC538A">
                  <w:pPr>
                    <w:jc w:val="center"/>
                  </w:pPr>
                  <w:r>
                    <w:t>Clients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_x0000_s1104" style="position:absolute;margin-left:122pt;margin-top:67.65pt;width:106.05pt;height:19.7pt;z-index:15">
            <v:textbox style="mso-next-textbox:#_x0000_s1104">
              <w:txbxContent>
                <w:p w:rsidR="00D80DA1" w:rsidRDefault="00D80DA1" w:rsidP="00DC538A">
                  <w:r>
                    <w:t>(2) PINS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01" style="position:absolute;margin-left:122pt;margin-top:87.35pt;width:106.05pt;height:23.1pt;z-index:12">
            <v:textbox style="mso-next-textbox:#_x0000_s1101">
              <w:txbxContent>
                <w:p w:rsidR="00D80DA1" w:rsidRDefault="00D80DA1" w:rsidP="00DC538A">
                  <w:r>
                    <w:t>(1) Arduino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02" style="position:absolute;margin-left:122pt;margin-top:110.45pt;width:52.3pt;height:23.1pt;z-index:13">
            <v:textbox style="mso-next-textbox:#_x0000_s1102">
              <w:txbxContent>
                <w:p w:rsidR="00D80DA1" w:rsidRDefault="00D80DA1" w:rsidP="00DC538A">
                  <w:r>
                    <w:t>(4) WIFI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03" style="position:absolute;margin-left:174.3pt;margin-top:110.45pt;width:53.75pt;height:23.1pt;z-index:14">
            <v:textbox style="mso-next-textbox:#_x0000_s1103">
              <w:txbxContent>
                <w:p w:rsidR="00D80DA1" w:rsidRDefault="00D80DA1" w:rsidP="00DC538A">
                  <w:r>
                    <w:t>(5) GSM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05" style="position:absolute;margin-left:228.05pt;margin-top:87.35pt;width:52.3pt;height:23.1pt;z-index:16">
            <v:textbox style="mso-next-textbox:#_x0000_s1105">
              <w:txbxContent>
                <w:p w:rsidR="00D80DA1" w:rsidRDefault="00D80DA1" w:rsidP="00DC538A">
                  <w:r>
                    <w:t>(3) USB</w:t>
                  </w:r>
                </w:p>
              </w:txbxContent>
            </v:textbox>
          </v:rect>
        </w:pict>
      </w:r>
      <w:r>
        <w:pict>
          <v:rect id="_x0000_s1123" style="width:471.4pt;height:186.6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123">
              <w:txbxContent>
                <w:p w:rsidR="00D80DA1" w:rsidRPr="00E235E2" w:rsidRDefault="00D80DA1" w:rsidP="00DC538A">
                  <w:pPr>
                    <w:jc w:val="right"/>
                    <w:rPr>
                      <w:b/>
                    </w:rPr>
                  </w:pPr>
                  <w:r w:rsidRPr="00E235E2">
                    <w:rPr>
                      <w:b/>
                    </w:rPr>
                    <w:t>Communication de Communication</w:t>
                  </w:r>
                </w:p>
              </w:txbxContent>
            </v:textbox>
            <w10:anchorlock/>
          </v:rect>
        </w:pict>
      </w:r>
    </w:p>
    <w:p w:rsidR="00B85192" w:rsidRDefault="00B85192" w:rsidP="00E50362">
      <w:r>
        <w:t>L</w:t>
      </w:r>
      <w:r w:rsidR="00E50362">
        <w:t xml:space="preserve">e </w:t>
      </w:r>
      <w:r w:rsidR="00E50362" w:rsidRPr="00F5454E">
        <w:rPr>
          <w:b/>
        </w:rPr>
        <w:t>Serveur</w:t>
      </w:r>
      <w:r>
        <w:rPr>
          <w:b/>
        </w:rPr>
        <w:t xml:space="preserve"> de communication </w:t>
      </w:r>
      <w:r w:rsidRPr="00B85192">
        <w:t>est une carte Arduino avec un nombre limitées d’entr</w:t>
      </w:r>
      <w:r>
        <w:t>é</w:t>
      </w:r>
      <w:r w:rsidRPr="00B85192">
        <w:t>es</w:t>
      </w:r>
      <w:r>
        <w:t>-</w:t>
      </w:r>
      <w:r w:rsidRPr="00B85192">
        <w:t>sorties</w:t>
      </w:r>
      <w:r>
        <w:t xml:space="preserve"> analogique/digitale que nous appellerons PIN. Une PIN Analogique peut transmettre des valeurs allant de 0 à 255. Une PIN Digital peut transmettre des valeurs binaires 0 ou 1.</w:t>
      </w:r>
    </w:p>
    <w:p w:rsidR="00B85192" w:rsidRDefault="00B85192" w:rsidP="00E50362">
      <w:r>
        <w:t>L’Arduino embarque un programme chargé d’assuré la communication entre les équipements et les clients.</w:t>
      </w:r>
      <w:r w:rsidR="00DC538A" w:rsidRPr="00DC538A">
        <w:t xml:space="preserve"> </w:t>
      </w:r>
      <w:r w:rsidR="00DC538A">
        <w:t>La programmation de l’Arduino est réalisée via la connexion USB avec un PC exécutant l’IDE Arduino.</w:t>
      </w:r>
    </w:p>
    <w:p w:rsidR="0048054A" w:rsidRDefault="0048054A" w:rsidP="00E50362">
      <w:r>
        <w:t xml:space="preserve">La communication est assurée par le module WIFI via le réseau informatique. Un module GSM pourra également être présent pour la communication avec les </w:t>
      </w:r>
      <w:r w:rsidR="00BD21D5">
        <w:t>clients</w:t>
      </w:r>
      <w:r>
        <w:t xml:space="preserve"> mobile.</w:t>
      </w:r>
    </w:p>
    <w:p w:rsidR="00DC538A" w:rsidRDefault="00DC538A" w:rsidP="00E50362">
      <w:r>
        <w:t>Les équipements sont connectés sur les Pins</w:t>
      </w:r>
      <w:r w:rsidR="00BD21D5">
        <w:t xml:space="preserve"> de la carte</w:t>
      </w:r>
      <w:r>
        <w:t xml:space="preserve">. La configuration permet de retenir leurs types et numéro de </w:t>
      </w:r>
      <w:r w:rsidR="00BD21D5">
        <w:t>P</w:t>
      </w:r>
      <w:r>
        <w:t>in utilisé. Cette configuration est stockée dans la BDD sur le module Flash.</w:t>
      </w:r>
    </w:p>
    <w:p w:rsidR="00DC538A" w:rsidRDefault="00DC538A" w:rsidP="00E50362">
      <w:r>
        <w:t>Enfin l’Arduino serveur devra offrir des performances optimales pour assurer la bonne communication entre les éléments de l’installation.</w:t>
      </w:r>
    </w:p>
    <w:p w:rsidR="00344E1F" w:rsidRDefault="00344E1F" w:rsidP="00E50362">
      <w:pPr>
        <w:pStyle w:val="Sansinterligne"/>
      </w:pPr>
    </w:p>
    <w:p w:rsidR="00344E1F" w:rsidRDefault="00344E1F" w:rsidP="00E50362">
      <w:pPr>
        <w:pStyle w:val="Sansinterligne"/>
      </w:pPr>
    </w:p>
    <w:p w:rsidR="00E50362" w:rsidRDefault="00E50362" w:rsidP="00E50362">
      <w:pPr>
        <w:pStyle w:val="Sansinterligne"/>
      </w:pPr>
      <w:r>
        <w:t>Communique avec :</w:t>
      </w:r>
    </w:p>
    <w:p w:rsidR="00E50362" w:rsidRDefault="00E50362" w:rsidP="00E50362">
      <w:pPr>
        <w:pStyle w:val="Sansinterligne"/>
        <w:numPr>
          <w:ilvl w:val="0"/>
          <w:numId w:val="32"/>
        </w:numPr>
      </w:pPr>
      <w:r>
        <w:t>les équipements</w:t>
      </w:r>
    </w:p>
    <w:p w:rsidR="00E50362" w:rsidRDefault="00DC538A" w:rsidP="00E50362">
      <w:pPr>
        <w:pStyle w:val="Sansinterligne"/>
        <w:numPr>
          <w:ilvl w:val="0"/>
          <w:numId w:val="32"/>
        </w:numPr>
      </w:pPr>
      <w:r>
        <w:t>les applications clientes</w:t>
      </w:r>
    </w:p>
    <w:p w:rsidR="00E50362" w:rsidRDefault="00DC538A" w:rsidP="00E50362">
      <w:pPr>
        <w:pStyle w:val="Sansinterligne"/>
        <w:numPr>
          <w:ilvl w:val="0"/>
          <w:numId w:val="32"/>
        </w:numPr>
      </w:pPr>
      <w:r>
        <w:t>le PC de programmation</w:t>
      </w:r>
    </w:p>
    <w:p w:rsidR="00E50362" w:rsidRDefault="00E50362" w:rsidP="00E50362">
      <w:pPr>
        <w:pStyle w:val="Sansinterligne"/>
      </w:pPr>
    </w:p>
    <w:p w:rsidR="00E50362" w:rsidRDefault="00E50362" w:rsidP="00E50362">
      <w:pPr>
        <w:pStyle w:val="Sansinterligne"/>
      </w:pPr>
      <w:r>
        <w:t>Modules embarqués :</w:t>
      </w:r>
    </w:p>
    <w:p w:rsidR="00DC538A" w:rsidRDefault="00E50362" w:rsidP="00E50362">
      <w:pPr>
        <w:pStyle w:val="Sansinterligne"/>
        <w:numPr>
          <w:ilvl w:val="0"/>
          <w:numId w:val="31"/>
        </w:numPr>
        <w:rPr>
          <w:lang w:val="en-US"/>
        </w:rPr>
      </w:pPr>
      <w:r w:rsidRPr="00CD57F9">
        <w:rPr>
          <w:lang w:val="en-US"/>
        </w:rPr>
        <w:t>WIFI Shield</w:t>
      </w:r>
    </w:p>
    <w:p w:rsidR="00E50362" w:rsidRDefault="00E50362" w:rsidP="00E50362">
      <w:pPr>
        <w:pStyle w:val="Sansinterligne"/>
        <w:numPr>
          <w:ilvl w:val="0"/>
          <w:numId w:val="31"/>
        </w:numPr>
        <w:rPr>
          <w:lang w:val="en-US"/>
        </w:rPr>
      </w:pPr>
      <w:r w:rsidRPr="00CD57F9">
        <w:rPr>
          <w:lang w:val="en-US"/>
        </w:rPr>
        <w:t>SD Card</w:t>
      </w:r>
      <w:r w:rsidR="00DC538A">
        <w:rPr>
          <w:lang w:val="en-US"/>
        </w:rPr>
        <w:t xml:space="preserve"> (Flash)</w:t>
      </w:r>
    </w:p>
    <w:p w:rsidR="00DC538A" w:rsidRPr="00CD57F9" w:rsidRDefault="00DC538A" w:rsidP="00E50362">
      <w:pPr>
        <w:pStyle w:val="Sansinterligne"/>
        <w:numPr>
          <w:ilvl w:val="0"/>
          <w:numId w:val="31"/>
        </w:numPr>
        <w:rPr>
          <w:lang w:val="en-US"/>
        </w:rPr>
      </w:pPr>
      <w:r>
        <w:rPr>
          <w:lang w:val="en-US"/>
        </w:rPr>
        <w:t>GSM</w:t>
      </w:r>
    </w:p>
    <w:p w:rsidR="00E50362" w:rsidRDefault="00E50362" w:rsidP="002A118F">
      <w:pPr>
        <w:pStyle w:val="Titre2"/>
      </w:pPr>
      <w:bookmarkStart w:id="3" w:name="_Toc381173522"/>
      <w:r>
        <w:t>Equipement</w:t>
      </w:r>
      <w:bookmarkEnd w:id="3"/>
    </w:p>
    <w:p w:rsidR="00E50362" w:rsidRDefault="00E50362" w:rsidP="00E50362">
      <w:r>
        <w:t xml:space="preserve">Les </w:t>
      </w:r>
      <w:r w:rsidR="003E44DE">
        <w:t xml:space="preserve">cartes </w:t>
      </w:r>
      <w:r>
        <w:t xml:space="preserve">Arduino secondaires sont appelées </w:t>
      </w:r>
      <w:r w:rsidRPr="008C4458">
        <w:rPr>
          <w:b/>
        </w:rPr>
        <w:t>Equipement</w:t>
      </w:r>
      <w:r>
        <w:t xml:space="preserve">. Elles contrôlent un sous-ensemble de modules (ex : </w:t>
      </w:r>
      <w:proofErr w:type="spellStart"/>
      <w:r>
        <w:t>Led</w:t>
      </w:r>
      <w:r w:rsidR="006D2195">
        <w:t>s</w:t>
      </w:r>
      <w:proofErr w:type="spellEnd"/>
      <w:r>
        <w:t>, Sonde</w:t>
      </w:r>
      <w:r w:rsidR="006D2195">
        <w:t>s</w:t>
      </w:r>
      <w:r>
        <w:t>, Bouton</w:t>
      </w:r>
      <w:r w:rsidR="006D2195">
        <w:t>s</w:t>
      </w:r>
      <w:r>
        <w:t xml:space="preserve">, </w:t>
      </w:r>
      <w:r w:rsidR="007A438C">
        <w:t>cartes</w:t>
      </w:r>
      <w:r w:rsidR="006D2195">
        <w:t xml:space="preserve"> esclaves</w:t>
      </w:r>
      <w:r w:rsidR="00AE58EC">
        <w:t xml:space="preserve">, </w:t>
      </w:r>
      <w:r>
        <w:t>etc…). L</w:t>
      </w:r>
      <w:r w:rsidR="00DB7844">
        <w:t xml:space="preserve">e </w:t>
      </w:r>
      <w:r w:rsidR="008359F8">
        <w:t xml:space="preserve">processus </w:t>
      </w:r>
      <w:r w:rsidR="00DB7844">
        <w:t>de</w:t>
      </w:r>
      <w:r>
        <w:t xml:space="preserve"> communication avec les modules est </w:t>
      </w:r>
      <w:r w:rsidR="008359F8">
        <w:t>indépendant</w:t>
      </w:r>
      <w:r>
        <w:t xml:space="preserve"> de la communication avec le serveur.</w:t>
      </w:r>
    </w:p>
    <w:p w:rsidR="00E50362" w:rsidRDefault="00E50362" w:rsidP="00E50362">
      <w:r>
        <w:lastRenderedPageBreak/>
        <w:t xml:space="preserve">Le serveur communique avec les équipements par </w:t>
      </w:r>
      <w:r w:rsidR="00DB7844">
        <w:rPr>
          <w:b/>
        </w:rPr>
        <w:t>message</w:t>
      </w:r>
      <w:r>
        <w:rPr>
          <w:b/>
        </w:rPr>
        <w:t>.</w:t>
      </w:r>
      <w:r>
        <w:t xml:space="preserve"> La transmission est assurée par des trames réseau ou les E/S de la carte.</w:t>
      </w:r>
    </w:p>
    <w:p w:rsidR="00BD21D5" w:rsidRDefault="00BD21D5" w:rsidP="00BD21D5">
      <w:pPr>
        <w:pStyle w:val="Titre2"/>
      </w:pPr>
      <w:bookmarkStart w:id="4" w:name="_Toc381173524"/>
      <w:bookmarkStart w:id="5" w:name="_Toc381173523"/>
      <w:r>
        <w:t>Client</w:t>
      </w:r>
      <w:bookmarkEnd w:id="4"/>
    </w:p>
    <w:p w:rsidR="00BD21D5" w:rsidRDefault="00BD21D5" w:rsidP="00BD21D5">
      <w:r>
        <w:t>Un client est une application qui communique avec le serveur via le réseau. L’application est destinée à l’utilisateur final, un travail particulier doit être apporté à l’ergonomie et au visuel.</w:t>
      </w:r>
    </w:p>
    <w:bookmarkEnd w:id="5"/>
    <w:p w:rsidR="00E50362" w:rsidRDefault="0088084C" w:rsidP="002A118F">
      <w:pPr>
        <w:pStyle w:val="Titre2"/>
      </w:pPr>
      <w:r>
        <w:t>Communication</w:t>
      </w:r>
    </w:p>
    <w:p w:rsidR="002E5C7E" w:rsidRDefault="00E50362" w:rsidP="00E50362">
      <w:r>
        <w:t xml:space="preserve">Un message est une action ou une information transmise d’une application à une autre (ex : du serveur vers un équipement). </w:t>
      </w:r>
      <w:r w:rsidR="002E5C7E">
        <w:t xml:space="preserve">Il peut par exemple ordonner l’allumage d’une lumière, le </w:t>
      </w:r>
      <w:proofErr w:type="spellStart"/>
      <w:r w:rsidR="002E5C7E">
        <w:t>régalge</w:t>
      </w:r>
      <w:proofErr w:type="spellEnd"/>
      <w:r w:rsidR="002E5C7E">
        <w:t xml:space="preserve"> d’une couleur de </w:t>
      </w:r>
      <w:proofErr w:type="spellStart"/>
      <w:r w:rsidR="002E5C7E">
        <w:t>leds</w:t>
      </w:r>
      <w:proofErr w:type="spellEnd"/>
      <w:r w:rsidR="002E5C7E">
        <w:t>, etc…</w:t>
      </w:r>
    </w:p>
    <w:p w:rsidR="00E50362" w:rsidRDefault="00E50362" w:rsidP="00E50362">
      <w:r>
        <w:t xml:space="preserve">Le </w:t>
      </w:r>
      <w:r w:rsidR="002E5C7E">
        <w:t xml:space="preserve">système de </w:t>
      </w:r>
      <w:r>
        <w:t>message</w:t>
      </w:r>
      <w:r w:rsidR="002E5C7E">
        <w:t>s</w:t>
      </w:r>
      <w:r>
        <w:t xml:space="preserve"> joue un rôle d’abstraction </w:t>
      </w:r>
      <w:r w:rsidR="002E5C7E">
        <w:t xml:space="preserve">la partie </w:t>
      </w:r>
      <w:r>
        <w:t xml:space="preserve">matériel </w:t>
      </w:r>
      <w:r w:rsidR="002E5C7E">
        <w:t xml:space="preserve">et logiciel de chaque </w:t>
      </w:r>
      <w:r>
        <w:t>a</w:t>
      </w:r>
      <w:r w:rsidR="002E5C7E">
        <w:t>pplication</w:t>
      </w:r>
      <w:r>
        <w:t>.</w:t>
      </w:r>
      <w:r w:rsidR="002E5C7E">
        <w:t xml:space="preserve"> Pour ce faire, un standard de communication doit être définit. Ce standard assuré par l’utilisation d’un texte brut encodé au format </w:t>
      </w:r>
      <w:r w:rsidR="002E5C7E" w:rsidRPr="002E5C7E">
        <w:rPr>
          <w:b/>
        </w:rPr>
        <w:t>XARG</w:t>
      </w:r>
      <w:r w:rsidR="002E5C7E">
        <w:t xml:space="preserve"> (voir annexe).</w:t>
      </w:r>
    </w:p>
    <w:p w:rsidR="002E5C7E" w:rsidRDefault="002E5C7E" w:rsidP="00E50362">
      <w:r>
        <w:t>La</w:t>
      </w:r>
      <w:r w:rsidR="00E50362">
        <w:t xml:space="preserve"> syntaxe </w:t>
      </w:r>
      <w:r w:rsidRPr="00AA2A33">
        <w:rPr>
          <w:b/>
        </w:rPr>
        <w:t>XARG</w:t>
      </w:r>
      <w:r>
        <w:t xml:space="preserve"> </w:t>
      </w:r>
      <w:r w:rsidR="00E50362">
        <w:t>définit un tableau associatif de paires nom/valeur</w:t>
      </w:r>
      <w:r>
        <w:t>.</w:t>
      </w:r>
      <w:r w:rsidR="00E50362">
        <w:t xml:space="preserve"> </w:t>
      </w:r>
      <w:r>
        <w:t>L’ensemble de ses valeurs informe sur l’objectif et la destination du message.</w:t>
      </w:r>
    </w:p>
    <w:p w:rsidR="004629F3" w:rsidRPr="004629F3" w:rsidRDefault="004629F3" w:rsidP="00E50362">
      <w:pPr>
        <w:rPr>
          <w:color w:val="FF0000"/>
        </w:rPr>
      </w:pPr>
      <w:r w:rsidRPr="004629F3">
        <w:rPr>
          <w:color w:val="FF0000"/>
        </w:rPr>
        <w:t xml:space="preserve">Un message comporte au moins 2 champs </w:t>
      </w:r>
      <w:r w:rsidRPr="00264343">
        <w:rPr>
          <w:b/>
          <w:color w:val="FF0000"/>
        </w:rPr>
        <w:t>EQUIP</w:t>
      </w:r>
      <w:r w:rsidRPr="004629F3">
        <w:rPr>
          <w:color w:val="FF0000"/>
        </w:rPr>
        <w:t xml:space="preserve"> et </w:t>
      </w:r>
      <w:r w:rsidRPr="00264343">
        <w:rPr>
          <w:b/>
          <w:color w:val="FF0000"/>
        </w:rPr>
        <w:t>TYPE</w:t>
      </w:r>
      <w:r w:rsidRPr="004629F3">
        <w:rPr>
          <w:color w:val="FF0000"/>
        </w:rPr>
        <w:t xml:space="preserve">. L’exemple ci-dessous définit une commande permettant </w:t>
      </w:r>
      <w:r w:rsidRPr="00264343">
        <w:rPr>
          <w:color w:val="FF0000"/>
          <w:u w:val="single"/>
        </w:rPr>
        <w:t>d’allumer</w:t>
      </w:r>
      <w:r w:rsidRPr="004629F3">
        <w:rPr>
          <w:color w:val="FF0000"/>
        </w:rPr>
        <w:t xml:space="preserve"> </w:t>
      </w:r>
      <w:r w:rsidR="00264343">
        <w:rPr>
          <w:color w:val="FF0000"/>
        </w:rPr>
        <w:t>la</w:t>
      </w:r>
      <w:r w:rsidRPr="004629F3">
        <w:rPr>
          <w:color w:val="FF0000"/>
        </w:rPr>
        <w:t xml:space="preserve"> lumière</w:t>
      </w:r>
      <w:r w:rsidR="00264343">
        <w:rPr>
          <w:color w:val="FF0000"/>
        </w:rPr>
        <w:t xml:space="preserve"> de l’équipement </w:t>
      </w:r>
      <w:r w:rsidR="00264343" w:rsidRPr="00264343">
        <w:rPr>
          <w:color w:val="FF0000"/>
          <w:u w:val="single"/>
        </w:rPr>
        <w:t>LIGHT1</w:t>
      </w:r>
      <w:r w:rsidRPr="004629F3">
        <w:rPr>
          <w:color w:val="FF000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686"/>
      </w:tblGrid>
      <w:tr w:rsidR="00187D60" w:rsidRPr="00D01A8F" w:rsidTr="0088084C">
        <w:tc>
          <w:tcPr>
            <w:tcW w:w="1526" w:type="dxa"/>
            <w:shd w:val="clear" w:color="auto" w:fill="D9D9D9"/>
          </w:tcPr>
          <w:p w:rsidR="00187D60" w:rsidRPr="00D01A8F" w:rsidRDefault="00187D60" w:rsidP="00E50362">
            <w:pPr>
              <w:rPr>
                <w:b/>
                <w:color w:val="FF0000"/>
              </w:rPr>
            </w:pPr>
            <w:r w:rsidRPr="00D01A8F">
              <w:rPr>
                <w:b/>
                <w:color w:val="FF0000"/>
              </w:rPr>
              <w:t>Nom</w:t>
            </w:r>
          </w:p>
        </w:tc>
        <w:tc>
          <w:tcPr>
            <w:tcW w:w="7686" w:type="dxa"/>
            <w:shd w:val="clear" w:color="auto" w:fill="D9D9D9"/>
          </w:tcPr>
          <w:p w:rsidR="00187D60" w:rsidRPr="00D01A8F" w:rsidRDefault="00187D60" w:rsidP="00E50362">
            <w:pPr>
              <w:rPr>
                <w:b/>
                <w:color w:val="FF0000"/>
              </w:rPr>
            </w:pPr>
            <w:r w:rsidRPr="00D01A8F">
              <w:rPr>
                <w:b/>
                <w:color w:val="FF0000"/>
              </w:rPr>
              <w:t>Valeur (exemple)</w:t>
            </w:r>
          </w:p>
        </w:tc>
      </w:tr>
      <w:tr w:rsidR="00187D60" w:rsidRPr="00D01A8F" w:rsidTr="00D01A8F">
        <w:tc>
          <w:tcPr>
            <w:tcW w:w="152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EQUIP</w:t>
            </w:r>
          </w:p>
        </w:tc>
        <w:tc>
          <w:tcPr>
            <w:tcW w:w="768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LIGHT1</w:t>
            </w:r>
          </w:p>
        </w:tc>
      </w:tr>
      <w:tr w:rsidR="00187D60" w:rsidRPr="00D01A8F" w:rsidTr="00D01A8F">
        <w:tc>
          <w:tcPr>
            <w:tcW w:w="152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TYPE</w:t>
            </w:r>
          </w:p>
        </w:tc>
        <w:tc>
          <w:tcPr>
            <w:tcW w:w="768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CMD</w:t>
            </w:r>
          </w:p>
        </w:tc>
      </w:tr>
      <w:tr w:rsidR="00187D60" w:rsidRPr="00D01A8F" w:rsidTr="00D01A8F">
        <w:tc>
          <w:tcPr>
            <w:tcW w:w="152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ACTION</w:t>
            </w:r>
          </w:p>
        </w:tc>
        <w:tc>
          <w:tcPr>
            <w:tcW w:w="7686" w:type="dxa"/>
          </w:tcPr>
          <w:p w:rsidR="00187D60" w:rsidRPr="00D01A8F" w:rsidRDefault="00187D60" w:rsidP="00E50362">
            <w:pPr>
              <w:rPr>
                <w:color w:val="FF0000"/>
              </w:rPr>
            </w:pPr>
            <w:r w:rsidRPr="00D01A8F">
              <w:rPr>
                <w:color w:val="FF0000"/>
              </w:rPr>
              <w:t>ON</w:t>
            </w:r>
          </w:p>
        </w:tc>
      </w:tr>
    </w:tbl>
    <w:p w:rsidR="00187D60" w:rsidRDefault="00187D60" w:rsidP="00187D60">
      <w:r>
        <w:t xml:space="preserve">L’encodage et le décodage est assuré par la libraire </w:t>
      </w:r>
      <w:r w:rsidRPr="00AA2A33">
        <w:rPr>
          <w:b/>
        </w:rPr>
        <w:t>XARG</w:t>
      </w:r>
      <w:r>
        <w:t xml:space="preserve"> incluse dans le projet </w:t>
      </w:r>
      <w:proofErr w:type="spellStart"/>
      <w:r w:rsidRPr="00AA2A33">
        <w:rPr>
          <w:b/>
        </w:rPr>
        <w:t>NoyauPortable</w:t>
      </w:r>
      <w:proofErr w:type="spellEnd"/>
      <w:r>
        <w:rPr>
          <w:b/>
        </w:rPr>
        <w:t xml:space="preserve"> (NP)</w:t>
      </w:r>
      <w:r>
        <w:t>.</w:t>
      </w:r>
    </w:p>
    <w:p w:rsidR="00A010AE" w:rsidRDefault="00A010AE" w:rsidP="002A118F">
      <w:pPr>
        <w:pStyle w:val="Titre2"/>
      </w:pPr>
      <w:bookmarkStart w:id="6" w:name="_Toc381173525"/>
      <w:r>
        <w:t>Administration</w:t>
      </w:r>
      <w:bookmarkEnd w:id="6"/>
    </w:p>
    <w:p w:rsidR="00A010AE" w:rsidRDefault="00A010AE" w:rsidP="00A010AE">
      <w:r>
        <w:t>L’administration est l’unique application permettant de configurer le serveur. Son accès doit être limité aux personnes autorisées.</w:t>
      </w:r>
    </w:p>
    <w:p w:rsidR="00A010AE" w:rsidRDefault="00A010AE" w:rsidP="002A118F">
      <w:pPr>
        <w:pStyle w:val="Titre1"/>
      </w:pPr>
      <w:bookmarkStart w:id="7" w:name="_Toc381173526"/>
      <w:r>
        <w:t>Sécurisation d</w:t>
      </w:r>
      <w:r w:rsidR="00A02C7F">
        <w:t>e</w:t>
      </w:r>
      <w:r>
        <w:t xml:space="preserve"> fonctionnement</w:t>
      </w:r>
      <w:bookmarkEnd w:id="7"/>
    </w:p>
    <w:p w:rsidR="00A02C7F" w:rsidRDefault="00A02C7F" w:rsidP="002A118F">
      <w:pPr>
        <w:pStyle w:val="Titre2"/>
      </w:pPr>
      <w:bookmarkStart w:id="8" w:name="_Toc381173527"/>
      <w:r>
        <w:t>Serveur</w:t>
      </w:r>
      <w:bookmarkEnd w:id="8"/>
    </w:p>
    <w:p w:rsidR="00A010AE" w:rsidRDefault="00A010AE" w:rsidP="00A010AE">
      <w:r>
        <w:t>Le Serveur Arduino est la pièce maitresse du fonctionnement de l’installation. Elle doit être indépendante de toutes autres applications du réseau.</w:t>
      </w:r>
    </w:p>
    <w:p w:rsidR="00A010AE" w:rsidRDefault="00A010AE" w:rsidP="00A010AE">
      <w:r>
        <w:t>Pour sécuriser et garantir le fonctionnement de l’installation, le serveur doit réagir convenablement en cas de problème :</w:t>
      </w:r>
    </w:p>
    <w:p w:rsidR="00A010AE" w:rsidRDefault="00A010AE" w:rsidP="00A010AE">
      <w:pPr>
        <w:numPr>
          <w:ilvl w:val="0"/>
          <w:numId w:val="31"/>
        </w:numPr>
      </w:pPr>
      <w:r>
        <w:t>Si un redémarrage du serveur survient suite à une mauvaise manipulation ou une coupure d’électricité, le serveur doit être capable de reprendre son fonctionnement normal</w:t>
      </w:r>
    </w:p>
    <w:p w:rsidR="00A02C7F" w:rsidRDefault="00A02C7F" w:rsidP="002A118F">
      <w:pPr>
        <w:pStyle w:val="Titre2"/>
      </w:pPr>
      <w:bookmarkStart w:id="9" w:name="_Toc381173528"/>
      <w:r>
        <w:lastRenderedPageBreak/>
        <w:t>Configuration</w:t>
      </w:r>
      <w:bookmarkEnd w:id="9"/>
      <w:r>
        <w:t xml:space="preserve"> </w:t>
      </w:r>
    </w:p>
    <w:p w:rsidR="00A02C7F" w:rsidRDefault="00A02C7F" w:rsidP="00A02C7F">
      <w:r>
        <w:t xml:space="preserve">La configuration « critique » des équipements doit être accessible à tout moment par le serveur Arduino. Pour ce faire, les données doivent </w:t>
      </w:r>
      <w:proofErr w:type="spellStart"/>
      <w:r>
        <w:t>êtres</w:t>
      </w:r>
      <w:proofErr w:type="spellEnd"/>
      <w:r>
        <w:t xml:space="preserve"> stockées dans la carte SD du serveur Arduino.</w:t>
      </w:r>
    </w:p>
    <w:p w:rsidR="00A02C7F" w:rsidRDefault="00A02C7F" w:rsidP="00A02C7F">
      <w:pPr>
        <w:pStyle w:val="Sansinterligne"/>
      </w:pPr>
      <w:r>
        <w:t xml:space="preserve">Les données critiques </w:t>
      </w:r>
      <w:r w:rsidR="00431F63">
        <w:t xml:space="preserve">sont </w:t>
      </w:r>
      <w:r>
        <w:t>essentiellement la liste des équipements et plus précisément</w:t>
      </w:r>
      <w:r w:rsidR="00711A3B">
        <w:t xml:space="preserve"> pour </w:t>
      </w:r>
      <w:proofErr w:type="spellStart"/>
      <w:r w:rsidR="00711A3B">
        <w:t>cahque</w:t>
      </w:r>
      <w:proofErr w:type="spellEnd"/>
      <w:r w:rsidR="00711A3B">
        <w:t xml:space="preserve"> équipement</w:t>
      </w:r>
      <w:r>
        <w:t> :</w:t>
      </w:r>
    </w:p>
    <w:p w:rsidR="00A02C7F" w:rsidRDefault="00A02C7F" w:rsidP="00A02C7F">
      <w:pPr>
        <w:pStyle w:val="Sansinterligne"/>
        <w:numPr>
          <w:ilvl w:val="0"/>
          <w:numId w:val="31"/>
        </w:numPr>
      </w:pPr>
      <w:r>
        <w:t>L’identifiant</w:t>
      </w:r>
      <w:r w:rsidR="00431F63">
        <w:t>, pour faire le lien entre la carte physique et son nom attribué</w:t>
      </w:r>
    </w:p>
    <w:p w:rsidR="00A02C7F" w:rsidRPr="00A02C7F" w:rsidRDefault="00A02C7F" w:rsidP="00A02C7F">
      <w:pPr>
        <w:pStyle w:val="Sansinterligne"/>
        <w:numPr>
          <w:ilvl w:val="0"/>
          <w:numId w:val="31"/>
        </w:numPr>
      </w:pPr>
      <w:r>
        <w:t>La connectivité physique au niveau de la carte (numéro</w:t>
      </w:r>
      <w:r w:rsidR="001A1BAB">
        <w:t>s</w:t>
      </w:r>
      <w:r>
        <w:t xml:space="preserve"> et rôles des PINS</w:t>
      </w:r>
      <w:r w:rsidR="00431F63">
        <w:t xml:space="preserve"> utilisés</w:t>
      </w:r>
      <w:r>
        <w:t>)</w:t>
      </w:r>
    </w:p>
    <w:p w:rsidR="00431F63" w:rsidRDefault="00403B8E" w:rsidP="002A118F">
      <w:pPr>
        <w:pStyle w:val="Titre2"/>
      </w:pPr>
      <w:bookmarkStart w:id="10" w:name="_Toc381173529"/>
      <w:r>
        <w:t>Droits</w:t>
      </w:r>
      <w:bookmarkEnd w:id="10"/>
    </w:p>
    <w:p w:rsidR="00431F63" w:rsidRDefault="00431F63" w:rsidP="00431F63">
      <w:r>
        <w:t>Il existe 2 types de rôle dans l’application : L’Administrateur et L’utilisateur.</w:t>
      </w:r>
    </w:p>
    <w:p w:rsidR="00431F63" w:rsidRPr="00431F63" w:rsidRDefault="00431F63" w:rsidP="00431F63">
      <w:r>
        <w:t>L’utilisateur ne peut pas exécuter certaines fonctions contrairement à l’administrateur qui lui, a tous les droits. Ainsi pour valider l’identité de l’application, l’administration joint un code de vérification à chacun des messages transmit. Ce code n’est connu que par le serveur qui a la responsabilité de le vérifier avant d’exécuter l’action.</w:t>
      </w:r>
    </w:p>
    <w:p w:rsidR="002E3C78" w:rsidRDefault="00AA7177" w:rsidP="002A118F">
      <w:pPr>
        <w:pStyle w:val="Titre1"/>
      </w:pPr>
      <w:r>
        <w:br w:type="page"/>
      </w:r>
      <w:bookmarkStart w:id="11" w:name="_Toc381173530"/>
      <w:r w:rsidR="00383B23">
        <w:lastRenderedPageBreak/>
        <w:t>Applications</w:t>
      </w:r>
      <w:bookmarkEnd w:id="11"/>
    </w:p>
    <w:p w:rsidR="002E3C78" w:rsidRDefault="002E3C78" w:rsidP="002A118F">
      <w:pPr>
        <w:pStyle w:val="Titre2"/>
      </w:pPr>
      <w:bookmarkStart w:id="12" w:name="_Toc381173531"/>
      <w:r>
        <w:t>Administration</w:t>
      </w:r>
      <w:bookmarkEnd w:id="12"/>
    </w:p>
    <w:p w:rsidR="00383B23" w:rsidRPr="00383B23" w:rsidRDefault="00383B23" w:rsidP="00383B23">
      <w:pPr>
        <w:rPr>
          <w:b/>
        </w:rPr>
      </w:pPr>
      <w:r w:rsidRPr="00383B23">
        <w:rPr>
          <w:b/>
        </w:rPr>
        <w:t>Fonctions :</w:t>
      </w:r>
    </w:p>
    <w:p w:rsidR="002E3C78" w:rsidRDefault="002E3C78" w:rsidP="002E3C78">
      <w:pPr>
        <w:pStyle w:val="Sansinterligne"/>
        <w:numPr>
          <w:ilvl w:val="0"/>
          <w:numId w:val="31"/>
        </w:numPr>
      </w:pPr>
      <w:r>
        <w:t>Ajouter/Supprimer/Modifier un équipement</w:t>
      </w:r>
    </w:p>
    <w:p w:rsidR="002E3C78" w:rsidRDefault="002E3C78" w:rsidP="002E3C78">
      <w:pPr>
        <w:pStyle w:val="Sansinterligne"/>
        <w:numPr>
          <w:ilvl w:val="0"/>
          <w:numId w:val="31"/>
        </w:numPr>
      </w:pPr>
      <w:r>
        <w:t xml:space="preserve">Envoyer/Recevoir des messages </w:t>
      </w:r>
      <w:r w:rsidR="00445FAE">
        <w:t>avec le</w:t>
      </w:r>
      <w:r>
        <w:t xml:space="preserve"> Serveur</w:t>
      </w:r>
    </w:p>
    <w:p w:rsidR="002E3C78" w:rsidRDefault="002E3C78" w:rsidP="002A118F">
      <w:pPr>
        <w:pStyle w:val="Titre2"/>
      </w:pPr>
      <w:bookmarkStart w:id="13" w:name="_Toc381173532"/>
      <w:r>
        <w:t>Client</w:t>
      </w:r>
      <w:bookmarkEnd w:id="13"/>
    </w:p>
    <w:p w:rsidR="00D01A8F" w:rsidRPr="00383B23" w:rsidRDefault="00D01A8F" w:rsidP="00D01A8F">
      <w:pPr>
        <w:rPr>
          <w:b/>
        </w:rPr>
      </w:pPr>
      <w:r w:rsidRPr="00383B23">
        <w:rPr>
          <w:b/>
        </w:rPr>
        <w:t>Fonctions :</w:t>
      </w:r>
    </w:p>
    <w:p w:rsidR="002E3C78" w:rsidRDefault="002E3C78" w:rsidP="002E3C78">
      <w:pPr>
        <w:pStyle w:val="Sansinterligne"/>
        <w:numPr>
          <w:ilvl w:val="0"/>
          <w:numId w:val="34"/>
        </w:numPr>
      </w:pPr>
      <w:r>
        <w:t xml:space="preserve">Envoyer/Recevoir des messages </w:t>
      </w:r>
      <w:r w:rsidR="00445FAE">
        <w:t>avec le</w:t>
      </w:r>
      <w:r>
        <w:t xml:space="preserve"> Serveur</w:t>
      </w:r>
    </w:p>
    <w:p w:rsidR="002E3C78" w:rsidRDefault="002E3C78" w:rsidP="002A118F">
      <w:pPr>
        <w:pStyle w:val="Titre2"/>
      </w:pPr>
      <w:bookmarkStart w:id="14" w:name="_Toc381173533"/>
      <w:r>
        <w:t>Serveur</w:t>
      </w:r>
      <w:bookmarkEnd w:id="14"/>
    </w:p>
    <w:p w:rsidR="00D01A8F" w:rsidRPr="00383B23" w:rsidRDefault="00D01A8F" w:rsidP="00D01A8F">
      <w:pPr>
        <w:rPr>
          <w:b/>
        </w:rPr>
      </w:pPr>
      <w:r w:rsidRPr="00383B23">
        <w:rPr>
          <w:b/>
        </w:rPr>
        <w:t>Fonctions :</w:t>
      </w:r>
    </w:p>
    <w:p w:rsidR="002E3C78" w:rsidRDefault="002E3C78" w:rsidP="002E3C78">
      <w:pPr>
        <w:pStyle w:val="Sansinterligne"/>
        <w:numPr>
          <w:ilvl w:val="0"/>
          <w:numId w:val="34"/>
        </w:numPr>
      </w:pPr>
      <w:r>
        <w:t xml:space="preserve">Envoyer/Recevoir des messages </w:t>
      </w:r>
      <w:r w:rsidR="00445FAE">
        <w:t>avec l’A</w:t>
      </w:r>
      <w:r>
        <w:t>dministration</w:t>
      </w:r>
    </w:p>
    <w:p w:rsidR="002E3C78" w:rsidRDefault="002E3C78" w:rsidP="002E3C78">
      <w:pPr>
        <w:pStyle w:val="Sansinterligne"/>
        <w:numPr>
          <w:ilvl w:val="0"/>
          <w:numId w:val="34"/>
        </w:numPr>
      </w:pPr>
      <w:r>
        <w:t xml:space="preserve">Envoyer/Recevoir des messages </w:t>
      </w:r>
      <w:r w:rsidR="00445FAE">
        <w:t>avec</w:t>
      </w:r>
      <w:r>
        <w:t xml:space="preserve"> </w:t>
      </w:r>
      <w:r w:rsidR="00445FAE">
        <w:t>le</w:t>
      </w:r>
      <w:r>
        <w:t xml:space="preserve"> Client</w:t>
      </w:r>
    </w:p>
    <w:p w:rsidR="00344006" w:rsidRPr="00431ED7" w:rsidRDefault="00BD0523" w:rsidP="002A118F">
      <w:pPr>
        <w:pStyle w:val="Titre1"/>
        <w:rPr>
          <w:i/>
        </w:rPr>
      </w:pPr>
      <w:r>
        <w:br w:type="page"/>
      </w:r>
      <w:bookmarkStart w:id="15" w:name="_Toc381173534"/>
      <w:r w:rsidR="00344006">
        <w:lastRenderedPageBreak/>
        <w:t>Matériel/Logiciel Requis</w:t>
      </w:r>
      <w:bookmarkEnd w:id="15"/>
    </w:p>
    <w:p w:rsidR="00344006" w:rsidRDefault="00344006" w:rsidP="003D0658">
      <w:pPr>
        <w:pStyle w:val="Paragraphedeliste"/>
        <w:numPr>
          <w:ilvl w:val="0"/>
          <w:numId w:val="5"/>
        </w:numPr>
      </w:pPr>
      <w:r>
        <w:t>Un contrôleur matériel (L’Arduino)</w:t>
      </w:r>
    </w:p>
    <w:p w:rsidR="00344006" w:rsidRDefault="00344006" w:rsidP="003D0658">
      <w:pPr>
        <w:pStyle w:val="Paragraphedeliste"/>
        <w:numPr>
          <w:ilvl w:val="0"/>
          <w:numId w:val="5"/>
        </w:numPr>
      </w:pPr>
      <w:r>
        <w:t>Un contrôleur logiciel (l’Application)</w:t>
      </w:r>
    </w:p>
    <w:p w:rsidR="00344006" w:rsidRPr="003D0658" w:rsidRDefault="00344006" w:rsidP="003D0658">
      <w:pPr>
        <w:pStyle w:val="Paragraphedeliste"/>
        <w:numPr>
          <w:ilvl w:val="0"/>
          <w:numId w:val="5"/>
        </w:numPr>
      </w:pPr>
      <w:r>
        <w:t>Un ou plusieurs équipements analogique/digital</w:t>
      </w:r>
    </w:p>
    <w:p w:rsidR="00344006" w:rsidRPr="00497CDF" w:rsidRDefault="00344006" w:rsidP="002A118F">
      <w:pPr>
        <w:pStyle w:val="Titre1"/>
      </w:pPr>
      <w:bookmarkStart w:id="16" w:name="_Toc381173535"/>
      <w:r w:rsidRPr="00497CDF">
        <w:t>Problèmes soulevés</w:t>
      </w:r>
      <w:bookmarkEnd w:id="16"/>
    </w:p>
    <w:p w:rsidR="00344006" w:rsidRPr="00C77B63" w:rsidRDefault="00344006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344006" w:rsidRDefault="00344006" w:rsidP="008F530E">
      <w:pPr>
        <w:pStyle w:val="Paragraphedeliste"/>
        <w:numPr>
          <w:ilvl w:val="0"/>
          <w:numId w:val="3"/>
        </w:numPr>
      </w:pPr>
      <w:r>
        <w:t>Si un groupe d’équipements est relié au tableau en commun</w:t>
      </w:r>
    </w:p>
    <w:p w:rsidR="00344006" w:rsidRDefault="00344006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344006" w:rsidRDefault="00344006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multiplexeur sur l’Arduino</w:t>
      </w:r>
    </w:p>
    <w:p w:rsidR="00344006" w:rsidRDefault="00344006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344006" w:rsidRDefault="00344006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cas un interrupteur peut empêcher le courant de passer.</w:t>
      </w:r>
    </w:p>
    <w:p w:rsidR="00344006" w:rsidRPr="00674170" w:rsidRDefault="00344006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344006" w:rsidRDefault="00BD0523" w:rsidP="002A118F">
      <w:pPr>
        <w:pStyle w:val="Titre1"/>
      </w:pPr>
      <w:r>
        <w:br w:type="page"/>
      </w:r>
      <w:bookmarkStart w:id="17" w:name="_Toc381173536"/>
      <w:r w:rsidR="00344006">
        <w:lastRenderedPageBreak/>
        <w:t>Applications Possibles</w:t>
      </w:r>
      <w:bookmarkEnd w:id="17"/>
    </w:p>
    <w:p w:rsidR="00344006" w:rsidRPr="00945A30" w:rsidRDefault="00344006" w:rsidP="00945A30">
      <w:pPr>
        <w:rPr>
          <w:u w:val="single"/>
        </w:rPr>
      </w:pPr>
      <w:r w:rsidRPr="00945A30">
        <w:rPr>
          <w:u w:val="single"/>
        </w:rPr>
        <w:t xml:space="preserve">Voici une </w:t>
      </w:r>
      <w:r>
        <w:rPr>
          <w:u w:val="single"/>
        </w:rPr>
        <w:t>liste non exhaustive des diverses possibilité</w:t>
      </w:r>
      <w:r w:rsidRPr="00945A30">
        <w:rPr>
          <w:u w:val="single"/>
        </w:rPr>
        <w:t xml:space="preserve">s </w:t>
      </w:r>
      <w:r>
        <w:rPr>
          <w:u w:val="single"/>
        </w:rPr>
        <w:t>d’</w:t>
      </w:r>
      <w:r w:rsidRPr="00945A30">
        <w:rPr>
          <w:u w:val="single"/>
        </w:rPr>
        <w:t>applications dans une maison :</w:t>
      </w:r>
    </w:p>
    <w:p w:rsidR="00344006" w:rsidRDefault="00344006" w:rsidP="00945A30">
      <w:pPr>
        <w:pStyle w:val="Paragraphedeliste"/>
        <w:numPr>
          <w:ilvl w:val="0"/>
          <w:numId w:val="7"/>
        </w:numPr>
      </w:pPr>
      <w:r>
        <w:t>Piloter :</w:t>
      </w:r>
    </w:p>
    <w:p w:rsidR="00344006" w:rsidRDefault="00344006" w:rsidP="00902389">
      <w:pPr>
        <w:pStyle w:val="Paragraphedeliste"/>
        <w:numPr>
          <w:ilvl w:val="1"/>
          <w:numId w:val="7"/>
        </w:numPr>
      </w:pPr>
      <w:r>
        <w:t>Donner des ordres aux équipements à distance (application web/mobile)</w:t>
      </w:r>
    </w:p>
    <w:p w:rsidR="00344006" w:rsidRDefault="00344006" w:rsidP="00902389">
      <w:pPr>
        <w:pStyle w:val="Paragraphedeliste"/>
        <w:numPr>
          <w:ilvl w:val="1"/>
          <w:numId w:val="7"/>
        </w:numPr>
      </w:pPr>
      <w:r>
        <w:t>Piloter les équipements par la voie (application centrale)</w:t>
      </w:r>
    </w:p>
    <w:p w:rsidR="00344006" w:rsidRDefault="00344006" w:rsidP="00945A30">
      <w:pPr>
        <w:pStyle w:val="Paragraphedeliste"/>
        <w:numPr>
          <w:ilvl w:val="0"/>
          <w:numId w:val="7"/>
        </w:numPr>
      </w:pPr>
      <w:r>
        <w:t>Sécuriser :</w:t>
      </w:r>
    </w:p>
    <w:p w:rsidR="00344006" w:rsidRDefault="00344006" w:rsidP="001B4446">
      <w:pPr>
        <w:pStyle w:val="Paragraphedeliste"/>
        <w:numPr>
          <w:ilvl w:val="1"/>
          <w:numId w:val="7"/>
        </w:numPr>
      </w:pPr>
      <w:r>
        <w:t xml:space="preserve">Aide aux personnes âgées </w:t>
      </w:r>
      <w:r w:rsidRPr="00A662A3">
        <w:rPr>
          <w:i/>
        </w:rPr>
        <w:t>[à développer...]</w:t>
      </w:r>
    </w:p>
    <w:p w:rsidR="00344006" w:rsidRDefault="00344006" w:rsidP="00945A30">
      <w:pPr>
        <w:pStyle w:val="Paragraphedeliste"/>
        <w:numPr>
          <w:ilvl w:val="0"/>
          <w:numId w:val="7"/>
        </w:numPr>
      </w:pPr>
      <w:r>
        <w:t>Centraliser:</w:t>
      </w:r>
    </w:p>
    <w:p w:rsidR="00344006" w:rsidRDefault="00344006" w:rsidP="00B403C7">
      <w:pPr>
        <w:pStyle w:val="Paragraphedeliste"/>
        <w:numPr>
          <w:ilvl w:val="1"/>
          <w:numId w:val="7"/>
        </w:numPr>
      </w:pPr>
      <w:r>
        <w:t>La température (Piloter la température des chauffages)</w:t>
      </w:r>
    </w:p>
    <w:p w:rsidR="00344006" w:rsidRDefault="00344006" w:rsidP="00B403C7">
      <w:pPr>
        <w:pStyle w:val="Paragraphedeliste"/>
        <w:numPr>
          <w:ilvl w:val="1"/>
          <w:numId w:val="7"/>
        </w:numPr>
      </w:pPr>
      <w:r>
        <w:t>Le déclenchement des volets roulants</w:t>
      </w:r>
    </w:p>
    <w:p w:rsidR="00344006" w:rsidRDefault="00344006" w:rsidP="00B403C7">
      <w:pPr>
        <w:pStyle w:val="Paragraphedeliste"/>
        <w:numPr>
          <w:ilvl w:val="1"/>
          <w:numId w:val="7"/>
        </w:numPr>
      </w:pPr>
      <w:r>
        <w:t>L’Eclairage</w:t>
      </w:r>
    </w:p>
    <w:p w:rsidR="00344006" w:rsidRDefault="00344006" w:rsidP="00945A30">
      <w:pPr>
        <w:pStyle w:val="Paragraphedeliste"/>
        <w:numPr>
          <w:ilvl w:val="0"/>
          <w:numId w:val="7"/>
        </w:numPr>
      </w:pPr>
      <w:r>
        <w:t>Alerter:</w:t>
      </w:r>
    </w:p>
    <w:p w:rsidR="00344006" w:rsidRDefault="00344006" w:rsidP="002D6397">
      <w:pPr>
        <w:pStyle w:val="Paragraphedeliste"/>
        <w:numPr>
          <w:ilvl w:val="1"/>
          <w:numId w:val="7"/>
        </w:numPr>
      </w:pPr>
      <w:r>
        <w:t>Une présence est détectée</w:t>
      </w:r>
    </w:p>
    <w:p w:rsidR="00344006" w:rsidRDefault="00344006" w:rsidP="002D6397">
      <w:pPr>
        <w:pStyle w:val="Paragraphedeliste"/>
        <w:numPr>
          <w:ilvl w:val="1"/>
          <w:numId w:val="7"/>
        </w:numPr>
      </w:pPr>
      <w:r>
        <w:t>Un appareil potentiellement dangereux est allumé après la fermeture de la maison</w:t>
      </w:r>
    </w:p>
    <w:p w:rsidR="00344006" w:rsidRDefault="00344006" w:rsidP="00DA1ADF">
      <w:pPr>
        <w:pStyle w:val="Paragraphedeliste"/>
        <w:numPr>
          <w:ilvl w:val="0"/>
          <w:numId w:val="7"/>
        </w:numPr>
      </w:pPr>
      <w:r>
        <w:t>Portier high-tech :</w:t>
      </w:r>
    </w:p>
    <w:p w:rsidR="00344006" w:rsidRDefault="00344006" w:rsidP="00DA1ADF">
      <w:pPr>
        <w:pStyle w:val="Paragraphedeliste"/>
        <w:numPr>
          <w:ilvl w:val="1"/>
          <w:numId w:val="7"/>
        </w:numPr>
      </w:pPr>
      <w:r>
        <w:t>Interphone / Vidéophone</w:t>
      </w:r>
    </w:p>
    <w:p w:rsidR="00344006" w:rsidRDefault="00344006" w:rsidP="00DA1ADF">
      <w:pPr>
        <w:pStyle w:val="Paragraphedeliste"/>
        <w:numPr>
          <w:ilvl w:val="1"/>
          <w:numId w:val="7"/>
        </w:numPr>
      </w:pPr>
      <w:r>
        <w:t>Mise en contact direct par téléphone</w:t>
      </w:r>
    </w:p>
    <w:p w:rsidR="00344006" w:rsidRDefault="00344006" w:rsidP="00DA1ADF">
      <w:pPr>
        <w:pStyle w:val="Paragraphedeliste"/>
        <w:numPr>
          <w:ilvl w:val="1"/>
          <w:numId w:val="7"/>
        </w:numPr>
      </w:pPr>
      <w:r>
        <w:t>Sonnerie MP3</w:t>
      </w:r>
    </w:p>
    <w:p w:rsidR="00344006" w:rsidRDefault="00344006" w:rsidP="00DA1ADF">
      <w:pPr>
        <w:pStyle w:val="Paragraphedeliste"/>
        <w:numPr>
          <w:ilvl w:val="1"/>
          <w:numId w:val="7"/>
        </w:numPr>
      </w:pPr>
      <w:r>
        <w:t>Laisser un message</w:t>
      </w:r>
    </w:p>
    <w:p w:rsidR="00344006" w:rsidRPr="00945A30" w:rsidRDefault="00344006" w:rsidP="00945A30">
      <w:pPr>
        <w:rPr>
          <w:rFonts w:ascii="Cambria" w:hAnsi="Cambria"/>
          <w:color w:val="4F81BD"/>
          <w:sz w:val="26"/>
          <w:szCs w:val="26"/>
        </w:rPr>
      </w:pPr>
      <w:r>
        <w:br w:type="page"/>
      </w:r>
    </w:p>
    <w:p w:rsidR="00344006" w:rsidRDefault="004B107B" w:rsidP="002A118F">
      <w:pPr>
        <w:pStyle w:val="Titre1"/>
      </w:pPr>
      <w:bookmarkStart w:id="18" w:name="_Toc381173537"/>
      <w:r>
        <w:t>Etude de marché</w:t>
      </w:r>
      <w:bookmarkEnd w:id="18"/>
    </w:p>
    <w:p w:rsidR="00344006" w:rsidRDefault="00344006" w:rsidP="00F927BD">
      <w:r>
        <w:t>La plupart de la concurrence actuelle utilise des systèmes communs et onéreux.</w:t>
      </w:r>
    </w:p>
    <w:p w:rsidR="00344006" w:rsidRPr="00F927BD" w:rsidRDefault="00344006" w:rsidP="00F927BD">
      <w:pPr>
        <w:rPr>
          <w:i/>
        </w:rPr>
      </w:pPr>
      <w:r w:rsidRPr="00F927BD">
        <w:rPr>
          <w:i/>
        </w:rPr>
        <w:t>[A d</w:t>
      </w:r>
      <w:r>
        <w:rPr>
          <w:i/>
        </w:rPr>
        <w:t>é</w:t>
      </w:r>
      <w:r w:rsidRPr="00F927BD">
        <w:rPr>
          <w:i/>
        </w:rPr>
        <w:t>velopper...]</w:t>
      </w:r>
    </w:p>
    <w:p w:rsidR="00344006" w:rsidRDefault="00344006" w:rsidP="002A118F">
      <w:pPr>
        <w:pStyle w:val="Titre2"/>
      </w:pPr>
      <w:bookmarkStart w:id="19" w:name="_Toc381173538"/>
      <w:r>
        <w:t>Varnua3 (</w:t>
      </w:r>
      <w:r w:rsidR="002A118F">
        <w:t>H</w:t>
      </w:r>
      <w:r w:rsidRPr="00B876C7">
        <w:t>estia</w:t>
      </w:r>
      <w:r>
        <w:t>)</w:t>
      </w:r>
      <w:bookmarkEnd w:id="19"/>
    </w:p>
    <w:p w:rsidR="00344006" w:rsidRDefault="00344006" w:rsidP="008E7E99">
      <w:pPr>
        <w:rPr>
          <w:b/>
        </w:rPr>
      </w:pPr>
      <w:r>
        <w:t xml:space="preserve">Propose des installations domotique complètes basées sur le </w:t>
      </w:r>
      <w:r w:rsidRPr="008E7E99">
        <w:rPr>
          <w:b/>
        </w:rPr>
        <w:t>système KNX</w:t>
      </w:r>
      <w:r>
        <w:rPr>
          <w:b/>
        </w:rPr>
        <w:t>.</w:t>
      </w:r>
    </w:p>
    <w:p w:rsidR="00344006" w:rsidRPr="00945A30" w:rsidRDefault="00344006" w:rsidP="008E7E99">
      <w:pPr>
        <w:pStyle w:val="Sansinterligne"/>
        <w:tabs>
          <w:tab w:val="left" w:pos="2552"/>
        </w:tabs>
        <w:rPr>
          <w:lang w:val="en-US"/>
        </w:rPr>
      </w:pPr>
      <w:proofErr w:type="spellStart"/>
      <w:r w:rsidRPr="008E7E99">
        <w:rPr>
          <w:lang w:val="en-US"/>
        </w:rPr>
        <w:t>SiteWeb</w:t>
      </w:r>
      <w:proofErr w:type="spellEnd"/>
      <w:r>
        <w:rPr>
          <w:lang w:val="en-US"/>
        </w:rPr>
        <w:tab/>
      </w:r>
      <w:r w:rsidRPr="008E7E99">
        <w:rPr>
          <w:lang w:val="en-US"/>
        </w:rPr>
        <w:t xml:space="preserve">: </w:t>
      </w:r>
      <w:hyperlink r:id="rId11" w:history="1">
        <w:r w:rsidRPr="008E7E99">
          <w:rPr>
            <w:rStyle w:val="Lienhypertexte"/>
            <w:lang w:val="en-US"/>
          </w:rPr>
          <w:t>http://www.hestia-france.com/</w:t>
        </w:r>
      </w:hyperlink>
    </w:p>
    <w:p w:rsidR="00344006" w:rsidRDefault="00344006" w:rsidP="006E58C5">
      <w:pPr>
        <w:tabs>
          <w:tab w:val="left" w:pos="2552"/>
        </w:tabs>
      </w:pPr>
      <w:r>
        <w:t>Brochure et Prix</w:t>
      </w:r>
      <w:r>
        <w:tab/>
        <w:t xml:space="preserve">: Voir le fichier </w:t>
      </w:r>
      <w:r w:rsidRPr="00F81B0A">
        <w:rPr>
          <w:b/>
        </w:rPr>
        <w:t>Etude/concurrencearnua3-tariffs.pdf</w:t>
      </w:r>
    </w:p>
    <w:p w:rsidR="00344006" w:rsidRPr="008E7E99" w:rsidRDefault="00344006" w:rsidP="008E7E99">
      <w:pPr>
        <w:pStyle w:val="Sansinterligne"/>
        <w:tabs>
          <w:tab w:val="left" w:pos="2552"/>
        </w:tabs>
        <w:rPr>
          <w:u w:val="single"/>
        </w:rPr>
      </w:pPr>
      <w:r w:rsidRPr="008E7E99">
        <w:rPr>
          <w:u w:val="single"/>
        </w:rPr>
        <w:t xml:space="preserve">Prix Installation Estimée </w:t>
      </w:r>
    </w:p>
    <w:p w:rsidR="00344006" w:rsidRPr="008E7E99" w:rsidRDefault="00344006" w:rsidP="008E7E99">
      <w:pPr>
        <w:pStyle w:val="Sansinterligne"/>
        <w:tabs>
          <w:tab w:val="left" w:pos="2552"/>
        </w:tabs>
        <w:rPr>
          <w:b/>
        </w:rPr>
      </w:pPr>
      <w:r>
        <w:t>Centrale de contrôle</w:t>
      </w:r>
      <w:r>
        <w:tab/>
        <w:t xml:space="preserve">: De </w:t>
      </w:r>
      <w:r w:rsidRPr="008E7E99">
        <w:rPr>
          <w:b/>
        </w:rPr>
        <w:t>1 591,00 €</w:t>
      </w:r>
      <w:r>
        <w:t xml:space="preserve"> à </w:t>
      </w:r>
      <w:r w:rsidRPr="008E7E99">
        <w:rPr>
          <w:b/>
        </w:rPr>
        <w:t>2 350,00 €</w:t>
      </w:r>
    </w:p>
    <w:p w:rsidR="00344006" w:rsidRPr="008E7E99" w:rsidRDefault="00344006" w:rsidP="008E7E99">
      <w:pPr>
        <w:pStyle w:val="Sansinterligne"/>
        <w:tabs>
          <w:tab w:val="left" w:pos="2552"/>
        </w:tabs>
        <w:rPr>
          <w:b/>
        </w:rPr>
      </w:pPr>
      <w:r>
        <w:t>Logiciel</w:t>
      </w:r>
      <w:r>
        <w:tab/>
        <w:t xml:space="preserve">: De </w:t>
      </w:r>
      <w:r w:rsidRPr="008E7E99">
        <w:rPr>
          <w:b/>
        </w:rPr>
        <w:t>145,00 €</w:t>
      </w:r>
      <w:r>
        <w:t xml:space="preserve"> à </w:t>
      </w:r>
      <w:r w:rsidRPr="008E7E99">
        <w:rPr>
          <w:b/>
        </w:rPr>
        <w:t>694,00 €</w:t>
      </w:r>
    </w:p>
    <w:p w:rsidR="00344006" w:rsidRDefault="00344006" w:rsidP="008E7E99">
      <w:pPr>
        <w:tabs>
          <w:tab w:val="left" w:pos="2552"/>
        </w:tabs>
      </w:pPr>
      <w:r>
        <w:t>Equipements</w:t>
      </w:r>
      <w:r>
        <w:tab/>
        <w:t xml:space="preserve">: De </w:t>
      </w:r>
      <w:r w:rsidRPr="008E7E99">
        <w:rPr>
          <w:b/>
        </w:rPr>
        <w:t>10€</w:t>
      </w:r>
      <w:r>
        <w:t xml:space="preserve"> à </w:t>
      </w:r>
      <w:r>
        <w:rPr>
          <w:b/>
        </w:rPr>
        <w:t>598</w:t>
      </w:r>
      <w:r w:rsidRPr="008E7E99">
        <w:rPr>
          <w:b/>
        </w:rPr>
        <w:t>,00 €</w:t>
      </w:r>
      <w:r>
        <w:t xml:space="preserve"> / Unité (sondes, contrôle d’accès, radio, etc…)</w:t>
      </w:r>
    </w:p>
    <w:p w:rsidR="00344006" w:rsidRDefault="00344006" w:rsidP="00E50362"/>
    <w:p w:rsidR="00344006" w:rsidRDefault="00344006" w:rsidP="00904B11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344006" w:rsidRDefault="00344006" w:rsidP="002A118F">
      <w:pPr>
        <w:pStyle w:val="Titre1"/>
      </w:pPr>
      <w:bookmarkStart w:id="20" w:name="_Toc381173539"/>
      <w:r>
        <w:t>Model de données</w:t>
      </w:r>
      <w:bookmarkEnd w:id="20"/>
    </w:p>
    <w:p w:rsidR="00344006" w:rsidRDefault="00344006" w:rsidP="004B5753">
      <w:r>
        <w:t>Définition.</w:t>
      </w:r>
    </w:p>
    <w:p w:rsidR="00344006" w:rsidRDefault="00344006" w:rsidP="002A118F">
      <w:pPr>
        <w:pStyle w:val="Titre2"/>
      </w:pPr>
      <w:bookmarkStart w:id="21" w:name="_Toc381173540"/>
      <w:r>
        <w:t>Entités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3374"/>
        <w:gridCol w:w="2448"/>
        <w:gridCol w:w="2080"/>
      </w:tblGrid>
      <w:tr w:rsidR="0068247C" w:rsidRPr="00D01A8F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CLIENT</w:t>
            </w:r>
          </w:p>
        </w:tc>
        <w:tc>
          <w:tcPr>
            <w:tcW w:w="7902" w:type="dxa"/>
            <w:gridSpan w:val="3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>
              <w:t xml:space="preserve">Application </w:t>
            </w:r>
            <w:r w:rsidR="002A118F">
              <w:t xml:space="preserve">un </w:t>
            </w:r>
            <w:r>
              <w:t>client</w:t>
            </w:r>
          </w:p>
        </w:tc>
      </w:tr>
      <w:tr w:rsidR="00D01A8F" w:rsidRPr="00D01A8F" w:rsidTr="0088084C">
        <w:tc>
          <w:tcPr>
            <w:tcW w:w="1386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Champ</w:t>
            </w:r>
          </w:p>
        </w:tc>
        <w:tc>
          <w:tcPr>
            <w:tcW w:w="3374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Désignation</w:t>
            </w:r>
          </w:p>
        </w:tc>
        <w:tc>
          <w:tcPr>
            <w:tcW w:w="2448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Format, Contraintes</w:t>
            </w:r>
          </w:p>
        </w:tc>
        <w:tc>
          <w:tcPr>
            <w:tcW w:w="2080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Type</w:t>
            </w:r>
          </w:p>
        </w:tc>
      </w:tr>
      <w:tr w:rsidR="00D01A8F" w:rsidRPr="00D01A8F" w:rsidTr="00D01A8F">
        <w:tc>
          <w:tcPr>
            <w:tcW w:w="1386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IP</w:t>
            </w:r>
          </w:p>
        </w:tc>
        <w:tc>
          <w:tcPr>
            <w:tcW w:w="3374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Adresse IP de l’application</w:t>
            </w:r>
          </w:p>
        </w:tc>
        <w:tc>
          <w:tcPr>
            <w:tcW w:w="2448" w:type="dxa"/>
          </w:tcPr>
          <w:p w:rsidR="0068247C" w:rsidRPr="0068247C" w:rsidRDefault="0068247C" w:rsidP="0068247C">
            <w:pPr>
              <w:pStyle w:val="Sansinterligne"/>
            </w:pPr>
            <w:r>
              <w:t>IPv4, Unique</w:t>
            </w:r>
          </w:p>
        </w:tc>
        <w:tc>
          <w:tcPr>
            <w:tcW w:w="2080" w:type="dxa"/>
          </w:tcPr>
          <w:p w:rsidR="0068247C" w:rsidRDefault="0068247C" w:rsidP="0068247C">
            <w:pPr>
              <w:pStyle w:val="Sansinterligne"/>
            </w:pPr>
            <w:r>
              <w:t>VARCHAR(15)</w:t>
            </w:r>
          </w:p>
        </w:tc>
      </w:tr>
    </w:tbl>
    <w:p w:rsidR="0068247C" w:rsidRDefault="0068247C" w:rsidP="00BA722E">
      <w:pPr>
        <w:pStyle w:val="Sansinterligne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3330"/>
        <w:gridCol w:w="2387"/>
        <w:gridCol w:w="1984"/>
      </w:tblGrid>
      <w:tr w:rsidR="0068247C" w:rsidRPr="00D01A8F" w:rsidTr="0088084C">
        <w:trPr>
          <w:trHeight w:val="542"/>
        </w:trPr>
        <w:tc>
          <w:tcPr>
            <w:tcW w:w="1587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EQUIPEMENT</w:t>
            </w:r>
          </w:p>
        </w:tc>
        <w:tc>
          <w:tcPr>
            <w:tcW w:w="7701" w:type="dxa"/>
            <w:gridSpan w:val="3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68247C">
              <w:t>Représente un équipement</w:t>
            </w:r>
          </w:p>
        </w:tc>
      </w:tr>
      <w:tr w:rsidR="00D01A8F" w:rsidRPr="00D01A8F" w:rsidTr="0088084C">
        <w:tc>
          <w:tcPr>
            <w:tcW w:w="1587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Champ</w:t>
            </w:r>
          </w:p>
        </w:tc>
        <w:tc>
          <w:tcPr>
            <w:tcW w:w="3330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Désignation</w:t>
            </w:r>
          </w:p>
        </w:tc>
        <w:tc>
          <w:tcPr>
            <w:tcW w:w="2387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Format, Contraintes</w:t>
            </w:r>
          </w:p>
        </w:tc>
        <w:tc>
          <w:tcPr>
            <w:tcW w:w="1984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Type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>
              <w:t>Identifiant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>
              <w:t>Nom de l’équipement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  <w:r>
              <w:t>Identifier, Unique</w:t>
            </w:r>
          </w:p>
        </w:tc>
        <w:tc>
          <w:tcPr>
            <w:tcW w:w="1984" w:type="dxa"/>
          </w:tcPr>
          <w:p w:rsidR="0068247C" w:rsidRDefault="0068247C" w:rsidP="0068247C">
            <w:pPr>
              <w:pStyle w:val="Sansinterligne"/>
            </w:pPr>
            <w:r>
              <w:t>VARCHAR(32)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Default="0068247C" w:rsidP="0068247C">
            <w:pPr>
              <w:pStyle w:val="Sansinterligne"/>
            </w:pPr>
            <w:r>
              <w:t>Type</w:t>
            </w:r>
          </w:p>
        </w:tc>
        <w:tc>
          <w:tcPr>
            <w:tcW w:w="3330" w:type="dxa"/>
          </w:tcPr>
          <w:p w:rsidR="0068247C" w:rsidRDefault="0068247C" w:rsidP="0068247C">
            <w:pPr>
              <w:pStyle w:val="Sansinterligne"/>
            </w:pPr>
            <w:r>
              <w:t>Type d’équipement</w:t>
            </w:r>
          </w:p>
        </w:tc>
        <w:tc>
          <w:tcPr>
            <w:tcW w:w="2387" w:type="dxa"/>
          </w:tcPr>
          <w:p w:rsidR="0068247C" w:rsidRDefault="0068247C" w:rsidP="0068247C">
            <w:pPr>
              <w:pStyle w:val="Sansinterligne"/>
            </w:pPr>
            <w:r>
              <w:t>Identifier</w:t>
            </w:r>
          </w:p>
        </w:tc>
        <w:tc>
          <w:tcPr>
            <w:tcW w:w="1984" w:type="dxa"/>
          </w:tcPr>
          <w:p w:rsidR="0068247C" w:rsidRDefault="0068247C" w:rsidP="0068247C">
            <w:pPr>
              <w:pStyle w:val="Sansinterligne"/>
            </w:pPr>
            <w:r>
              <w:t>VARCHAR(32)</w:t>
            </w:r>
          </w:p>
        </w:tc>
      </w:tr>
    </w:tbl>
    <w:p w:rsidR="0068247C" w:rsidRDefault="0068247C" w:rsidP="00BA722E">
      <w:pPr>
        <w:pStyle w:val="Sansinterligne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3330"/>
        <w:gridCol w:w="2387"/>
        <w:gridCol w:w="1984"/>
      </w:tblGrid>
      <w:tr w:rsidR="0068247C" w:rsidRPr="00D01A8F" w:rsidTr="0088084C">
        <w:trPr>
          <w:trHeight w:val="542"/>
        </w:trPr>
        <w:tc>
          <w:tcPr>
            <w:tcW w:w="1587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SERVEUR</w:t>
            </w:r>
          </w:p>
        </w:tc>
        <w:tc>
          <w:tcPr>
            <w:tcW w:w="7701" w:type="dxa"/>
            <w:gridSpan w:val="3"/>
            <w:shd w:val="clear" w:color="auto" w:fill="D9D9D9"/>
          </w:tcPr>
          <w:p w:rsidR="0068247C" w:rsidRPr="00D01A8F" w:rsidRDefault="0068247C" w:rsidP="002A118F">
            <w:pPr>
              <w:pStyle w:val="Sansinterligne"/>
              <w:rPr>
                <w:b/>
              </w:rPr>
            </w:pPr>
            <w:r w:rsidRPr="0068247C">
              <w:t xml:space="preserve">Représente </w:t>
            </w:r>
            <w:r w:rsidR="002A118F">
              <w:t>le serveur</w:t>
            </w:r>
          </w:p>
        </w:tc>
      </w:tr>
      <w:tr w:rsidR="00D01A8F" w:rsidRPr="00D01A8F" w:rsidTr="0088084C">
        <w:tc>
          <w:tcPr>
            <w:tcW w:w="1587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Champ</w:t>
            </w:r>
          </w:p>
        </w:tc>
        <w:tc>
          <w:tcPr>
            <w:tcW w:w="3330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Désignation</w:t>
            </w:r>
          </w:p>
        </w:tc>
        <w:tc>
          <w:tcPr>
            <w:tcW w:w="2387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Format, Contraintes</w:t>
            </w:r>
          </w:p>
        </w:tc>
        <w:tc>
          <w:tcPr>
            <w:tcW w:w="1984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Type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IP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Adresse IP de l’application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  <w:r>
              <w:t>IPv4, Unique</w:t>
            </w:r>
          </w:p>
        </w:tc>
        <w:tc>
          <w:tcPr>
            <w:tcW w:w="1984" w:type="dxa"/>
          </w:tcPr>
          <w:p w:rsidR="0068247C" w:rsidRDefault="0068247C" w:rsidP="0068247C">
            <w:pPr>
              <w:pStyle w:val="Sansinterligne"/>
            </w:pPr>
            <w:r>
              <w:t>VARCHAR(15)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>
              <w:t>MAC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 xml:space="preserve">Adresse </w:t>
            </w:r>
            <w:r>
              <w:t>Physique</w:t>
            </w:r>
            <w:r w:rsidRPr="0068247C">
              <w:t xml:space="preserve"> de l’application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  <w:r>
              <w:t>MAC, Unique</w:t>
            </w:r>
          </w:p>
        </w:tc>
        <w:tc>
          <w:tcPr>
            <w:tcW w:w="1984" w:type="dxa"/>
          </w:tcPr>
          <w:p w:rsidR="0068247C" w:rsidRPr="00D01A8F" w:rsidRDefault="0068247C" w:rsidP="0068247C">
            <w:pPr>
              <w:pStyle w:val="Sansinterligne"/>
              <w:rPr>
                <w:color w:val="FF0000"/>
              </w:rPr>
            </w:pPr>
            <w:r w:rsidRPr="00D01A8F">
              <w:rPr>
                <w:color w:val="FF0000"/>
              </w:rPr>
              <w:t>VARCHAR( ?)</w:t>
            </w:r>
          </w:p>
        </w:tc>
      </w:tr>
    </w:tbl>
    <w:p w:rsidR="0068247C" w:rsidRDefault="0068247C" w:rsidP="00BA722E">
      <w:pPr>
        <w:pStyle w:val="Sansinterligne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3330"/>
        <w:gridCol w:w="2387"/>
        <w:gridCol w:w="1984"/>
      </w:tblGrid>
      <w:tr w:rsidR="0068247C" w:rsidRPr="00D01A8F" w:rsidTr="0088084C">
        <w:trPr>
          <w:trHeight w:val="542"/>
        </w:trPr>
        <w:tc>
          <w:tcPr>
            <w:tcW w:w="1587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PIN</w:t>
            </w:r>
          </w:p>
        </w:tc>
        <w:tc>
          <w:tcPr>
            <w:tcW w:w="7701" w:type="dxa"/>
            <w:gridSpan w:val="3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68247C">
              <w:t xml:space="preserve">Représente un </w:t>
            </w:r>
            <w:r w:rsidR="002A118F">
              <w:t>connecteur d’</w:t>
            </w:r>
            <w:r w:rsidRPr="0068247C">
              <w:t>équipement</w:t>
            </w:r>
          </w:p>
        </w:tc>
      </w:tr>
      <w:tr w:rsidR="00D01A8F" w:rsidRPr="00D01A8F" w:rsidTr="0088084C">
        <w:tc>
          <w:tcPr>
            <w:tcW w:w="1587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Champ</w:t>
            </w:r>
          </w:p>
        </w:tc>
        <w:tc>
          <w:tcPr>
            <w:tcW w:w="3330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Désignation</w:t>
            </w:r>
          </w:p>
        </w:tc>
        <w:tc>
          <w:tcPr>
            <w:tcW w:w="2387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Format, Contraintes</w:t>
            </w:r>
          </w:p>
        </w:tc>
        <w:tc>
          <w:tcPr>
            <w:tcW w:w="1984" w:type="dxa"/>
            <w:shd w:val="clear" w:color="auto" w:fill="D9D9D9"/>
          </w:tcPr>
          <w:p w:rsidR="0068247C" w:rsidRPr="00D01A8F" w:rsidRDefault="0068247C" w:rsidP="0068247C">
            <w:pPr>
              <w:pStyle w:val="Sansinterligne"/>
              <w:rPr>
                <w:b/>
              </w:rPr>
            </w:pPr>
            <w:r w:rsidRPr="00D01A8F">
              <w:rPr>
                <w:b/>
              </w:rPr>
              <w:t>Type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IP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 w:rsidRPr="009C2CA2">
              <w:t>Numéro du connecteur physique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  <w:r>
              <w:t>Integer</w:t>
            </w:r>
          </w:p>
        </w:tc>
        <w:tc>
          <w:tcPr>
            <w:tcW w:w="1984" w:type="dxa"/>
          </w:tcPr>
          <w:p w:rsidR="0068247C" w:rsidRDefault="0068247C" w:rsidP="0068247C">
            <w:pPr>
              <w:pStyle w:val="Sansinterligne"/>
            </w:pPr>
            <w:r>
              <w:t>INTEGER</w:t>
            </w:r>
          </w:p>
        </w:tc>
      </w:tr>
      <w:tr w:rsidR="00D01A8F" w:rsidRPr="00D01A8F" w:rsidTr="00D01A8F">
        <w:tc>
          <w:tcPr>
            <w:tcW w:w="1587" w:type="dxa"/>
          </w:tcPr>
          <w:p w:rsidR="0068247C" w:rsidRPr="0068247C" w:rsidRDefault="0068247C" w:rsidP="0068247C">
            <w:pPr>
              <w:pStyle w:val="Sansinterligne"/>
            </w:pPr>
            <w:r>
              <w:t>MAC</w:t>
            </w:r>
          </w:p>
        </w:tc>
        <w:tc>
          <w:tcPr>
            <w:tcW w:w="3330" w:type="dxa"/>
          </w:tcPr>
          <w:p w:rsidR="0068247C" w:rsidRPr="0068247C" w:rsidRDefault="0068247C" w:rsidP="0068247C">
            <w:pPr>
              <w:pStyle w:val="Sansinterligne"/>
            </w:pPr>
            <w:r>
              <w:t>Type (Analogique/Digital)</w:t>
            </w:r>
          </w:p>
        </w:tc>
        <w:tc>
          <w:tcPr>
            <w:tcW w:w="2387" w:type="dxa"/>
          </w:tcPr>
          <w:p w:rsidR="0068247C" w:rsidRPr="0068247C" w:rsidRDefault="0068247C" w:rsidP="0068247C">
            <w:pPr>
              <w:pStyle w:val="Sansinterligne"/>
            </w:pPr>
          </w:p>
        </w:tc>
        <w:tc>
          <w:tcPr>
            <w:tcW w:w="1984" w:type="dxa"/>
          </w:tcPr>
          <w:p w:rsidR="0068247C" w:rsidRPr="0068247C" w:rsidRDefault="0068247C" w:rsidP="0068247C">
            <w:pPr>
              <w:pStyle w:val="Sansinterligne"/>
            </w:pPr>
            <w:r w:rsidRPr="0068247C">
              <w:t>CHAR</w:t>
            </w:r>
            <w:proofErr w:type="gramStart"/>
            <w:r w:rsidRPr="0068247C">
              <w:t>( 1</w:t>
            </w:r>
            <w:proofErr w:type="gramEnd"/>
            <w:r w:rsidRPr="0068247C">
              <w:t>)</w:t>
            </w:r>
          </w:p>
        </w:tc>
      </w:tr>
    </w:tbl>
    <w:p w:rsidR="002A118F" w:rsidRDefault="002A118F" w:rsidP="002A118F"/>
    <w:p w:rsidR="008839EE" w:rsidRDefault="008839EE" w:rsidP="008839EE">
      <w:pPr>
        <w:pStyle w:val="Titre1"/>
      </w:pPr>
      <w:r>
        <w:br w:type="page"/>
      </w:r>
      <w:r>
        <w:lastRenderedPageBreak/>
        <w:t>Messages</w:t>
      </w:r>
    </w:p>
    <w:p w:rsidR="008839EE" w:rsidRPr="006A26FC" w:rsidRDefault="008839EE" w:rsidP="008839EE">
      <w:pPr>
        <w:rPr>
          <w:b/>
        </w:rPr>
      </w:pPr>
      <w:r>
        <w:t xml:space="preserve">Un message est un texte formaté et structuré qui peut être transmit de diverses façons (Ethernet, Internet, Port Série, …). Le format est basé sur un </w:t>
      </w:r>
      <w:proofErr w:type="spellStart"/>
      <w:r>
        <w:t>model</w:t>
      </w:r>
      <w:proofErr w:type="spellEnd"/>
      <w:r>
        <w:t xml:space="preserve"> simple d’association Nom/Valeur (ou tableau associatif).</w:t>
      </w:r>
    </w:p>
    <w:p w:rsidR="008839EE" w:rsidRDefault="008839EE" w:rsidP="008839EE">
      <w:pPr>
        <w:pStyle w:val="Titre2"/>
      </w:pPr>
      <w:r>
        <w:t>Message d’envoi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519"/>
        <w:gridCol w:w="1383"/>
      </w:tblGrid>
      <w:tr w:rsidR="008839EE" w:rsidRPr="008839EE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LIST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Liste les équipements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Count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Nombre d’équipements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Integer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519"/>
        <w:gridCol w:w="1383"/>
      </w:tblGrid>
      <w:tr w:rsidR="008839EE" w:rsidRPr="008839EE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REM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Supprime un équipement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Token</w:t>
            </w:r>
            <w:proofErr w:type="spellEnd"/>
          </w:p>
        </w:tc>
        <w:tc>
          <w:tcPr>
            <w:tcW w:w="6519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Champ de validation</w:t>
            </w:r>
          </w:p>
        </w:tc>
        <w:tc>
          <w:tcPr>
            <w:tcW w:w="1383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Password</w:t>
            </w:r>
            <w:proofErr w:type="spellEnd"/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519"/>
        <w:gridCol w:w="1383"/>
      </w:tblGrid>
      <w:tr w:rsidR="008839EE" w:rsidRPr="008839EE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ADD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Ajoute un équipement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Token</w:t>
            </w:r>
            <w:proofErr w:type="spellEnd"/>
          </w:p>
        </w:tc>
        <w:tc>
          <w:tcPr>
            <w:tcW w:w="6519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Champ de validation</w:t>
            </w:r>
          </w:p>
        </w:tc>
        <w:tc>
          <w:tcPr>
            <w:tcW w:w="1383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Password</w:t>
            </w:r>
            <w:proofErr w:type="spellEnd"/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519"/>
        <w:gridCol w:w="1383"/>
      </w:tblGrid>
      <w:tr w:rsidR="008839EE" w:rsidRPr="008839EE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GET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Obtient les informations sur un équipement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519"/>
        <w:gridCol w:w="1383"/>
      </w:tblGrid>
      <w:tr w:rsidR="008839EE" w:rsidRPr="008839EE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lastRenderedPageBreak/>
              <w:t>SWITCH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Active / Désactive un équipement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Value</w:t>
            </w:r>
          </w:p>
        </w:tc>
        <w:tc>
          <w:tcPr>
            <w:tcW w:w="6519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True</w:t>
            </w:r>
            <w:proofErr w:type="spellEnd"/>
            <w:r>
              <w:rPr>
                <w:lang w:eastAsia="en-US"/>
              </w:rPr>
              <w:t xml:space="preserve"> pour activer, false pour désactiver</w:t>
            </w:r>
          </w:p>
        </w:tc>
        <w:tc>
          <w:tcPr>
            <w:tcW w:w="1383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Boolean</w:t>
            </w:r>
            <w:proofErr w:type="spellEnd"/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519"/>
        <w:gridCol w:w="1383"/>
      </w:tblGrid>
      <w:tr w:rsidR="008839EE" w:rsidRPr="008839EE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CHECK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Obtient l’état d’un équipement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Paramètre</w:t>
            </w:r>
          </w:p>
        </w:tc>
        <w:tc>
          <w:tcPr>
            <w:tcW w:w="6519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8839EE" w:rsidRPr="0068247C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STATE</w:t>
            </w:r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519"/>
        <w:gridCol w:w="1383"/>
      </w:tblGrid>
      <w:tr w:rsidR="002A6498" w:rsidRPr="008839EE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2A6498" w:rsidRPr="008839EE" w:rsidRDefault="002A6498" w:rsidP="003738A2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CMD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2A6498" w:rsidRPr="008839EE" w:rsidRDefault="002A6498" w:rsidP="003738A2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Transmet une commande à un équipement</w:t>
            </w:r>
          </w:p>
        </w:tc>
      </w:tr>
      <w:tr w:rsidR="002A6498" w:rsidRPr="008839EE" w:rsidTr="0088084C">
        <w:tc>
          <w:tcPr>
            <w:tcW w:w="1386" w:type="dxa"/>
            <w:shd w:val="clear" w:color="auto" w:fill="D9D9D9"/>
          </w:tcPr>
          <w:p w:rsidR="002A6498" w:rsidRPr="008839EE" w:rsidRDefault="002A6498" w:rsidP="003738A2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Champ</w:t>
            </w:r>
          </w:p>
        </w:tc>
        <w:tc>
          <w:tcPr>
            <w:tcW w:w="6519" w:type="dxa"/>
            <w:shd w:val="clear" w:color="auto" w:fill="D9D9D9"/>
          </w:tcPr>
          <w:p w:rsidR="002A6498" w:rsidRPr="008839EE" w:rsidRDefault="002A6498" w:rsidP="003738A2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/>
          </w:tcPr>
          <w:p w:rsidR="002A6498" w:rsidRPr="008839EE" w:rsidRDefault="002A6498" w:rsidP="003738A2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2A6498" w:rsidRPr="008839EE" w:rsidTr="003738A2">
        <w:tc>
          <w:tcPr>
            <w:tcW w:w="1386" w:type="dxa"/>
          </w:tcPr>
          <w:p w:rsidR="002A6498" w:rsidRPr="0068247C" w:rsidRDefault="002A6498" w:rsidP="003738A2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  <w:tc>
          <w:tcPr>
            <w:tcW w:w="6519" w:type="dxa"/>
          </w:tcPr>
          <w:p w:rsidR="002A6498" w:rsidRPr="0068247C" w:rsidRDefault="002A6498" w:rsidP="003738A2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l’équipement</w:t>
            </w:r>
          </w:p>
        </w:tc>
        <w:tc>
          <w:tcPr>
            <w:tcW w:w="1383" w:type="dxa"/>
          </w:tcPr>
          <w:p w:rsidR="002A6498" w:rsidRPr="0068247C" w:rsidRDefault="002A6498" w:rsidP="003738A2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</w:tr>
      <w:tr w:rsidR="002A6498" w:rsidRPr="008839EE" w:rsidTr="003738A2">
        <w:tc>
          <w:tcPr>
            <w:tcW w:w="1386" w:type="dxa"/>
          </w:tcPr>
          <w:p w:rsidR="002A6498" w:rsidRDefault="002A6498" w:rsidP="003738A2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Cmd</w:t>
            </w:r>
          </w:p>
        </w:tc>
        <w:tc>
          <w:tcPr>
            <w:tcW w:w="6519" w:type="dxa"/>
          </w:tcPr>
          <w:p w:rsidR="002A6498" w:rsidRDefault="002A6498" w:rsidP="003738A2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Nom de la commande</w:t>
            </w:r>
          </w:p>
        </w:tc>
        <w:tc>
          <w:tcPr>
            <w:tcW w:w="1383" w:type="dxa"/>
          </w:tcPr>
          <w:p w:rsidR="002A6498" w:rsidRDefault="002A6498" w:rsidP="003738A2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Name</w:t>
            </w:r>
          </w:p>
        </w:tc>
      </w:tr>
      <w:tr w:rsidR="002A6498" w:rsidRPr="008839EE" w:rsidTr="003738A2">
        <w:tc>
          <w:tcPr>
            <w:tcW w:w="1386" w:type="dxa"/>
          </w:tcPr>
          <w:p w:rsidR="002A6498" w:rsidRDefault="002A6498" w:rsidP="003738A2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6519" w:type="dxa"/>
          </w:tcPr>
          <w:p w:rsidR="002A6498" w:rsidRDefault="002A6498" w:rsidP="002A6498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Autres paramètres possibles suivant la commande définit</w:t>
            </w:r>
          </w:p>
        </w:tc>
        <w:tc>
          <w:tcPr>
            <w:tcW w:w="1383" w:type="dxa"/>
          </w:tcPr>
          <w:p w:rsidR="002A6498" w:rsidRDefault="002A6498" w:rsidP="003738A2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Text</w:t>
            </w:r>
            <w:proofErr w:type="spellEnd"/>
          </w:p>
        </w:tc>
      </w:tr>
      <w:tr w:rsidR="002A6498" w:rsidRPr="008839EE" w:rsidTr="0088084C">
        <w:tc>
          <w:tcPr>
            <w:tcW w:w="1386" w:type="dxa"/>
            <w:shd w:val="clear" w:color="auto" w:fill="D9D9D9"/>
          </w:tcPr>
          <w:p w:rsidR="002A6498" w:rsidRPr="008839EE" w:rsidRDefault="002A6498" w:rsidP="003738A2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Retour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2A6498" w:rsidRPr="008839EE" w:rsidRDefault="002A6498" w:rsidP="003738A2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</w:tr>
    </w:tbl>
    <w:p w:rsidR="002A6498" w:rsidRDefault="002A6498" w:rsidP="008839EE"/>
    <w:p w:rsidR="008839EE" w:rsidRDefault="008839EE" w:rsidP="008839EE">
      <w:pPr>
        <w:pStyle w:val="Titre2"/>
      </w:pPr>
      <w:r>
        <w:t>Message de retour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519"/>
        <w:gridCol w:w="1383"/>
      </w:tblGrid>
      <w:tr w:rsidR="008839EE" w:rsidRPr="008839EE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STATE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Etat d’un équipement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Paramètre</w:t>
            </w:r>
          </w:p>
        </w:tc>
        <w:tc>
          <w:tcPr>
            <w:tcW w:w="6519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Switch</w:t>
            </w:r>
          </w:p>
        </w:tc>
        <w:tc>
          <w:tcPr>
            <w:tcW w:w="6519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True</w:t>
            </w:r>
            <w:proofErr w:type="spellEnd"/>
            <w:r>
              <w:rPr>
                <w:lang w:eastAsia="en-US"/>
              </w:rPr>
              <w:t xml:space="preserve"> si activer, false si désactiver</w:t>
            </w:r>
          </w:p>
        </w:tc>
        <w:tc>
          <w:tcPr>
            <w:tcW w:w="1383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Boolean</w:t>
            </w:r>
            <w:proofErr w:type="spellEnd"/>
          </w:p>
        </w:tc>
      </w:tr>
    </w:tbl>
    <w:p w:rsidR="008839EE" w:rsidRDefault="008839EE" w:rsidP="00883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519"/>
        <w:gridCol w:w="1383"/>
      </w:tblGrid>
      <w:tr w:rsidR="008839EE" w:rsidRPr="008839EE" w:rsidTr="0088084C">
        <w:trPr>
          <w:trHeight w:val="542"/>
        </w:trPr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RESULT</w:t>
            </w:r>
          </w:p>
        </w:tc>
        <w:tc>
          <w:tcPr>
            <w:tcW w:w="7902" w:type="dxa"/>
            <w:gridSpan w:val="2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Résultat de </w:t>
            </w:r>
            <w:r w:rsidR="002A6498">
              <w:rPr>
                <w:lang w:eastAsia="en-US"/>
              </w:rPr>
              <w:t>procédure</w:t>
            </w:r>
          </w:p>
        </w:tc>
      </w:tr>
      <w:tr w:rsidR="008839EE" w:rsidRPr="008839EE" w:rsidTr="0088084C">
        <w:tc>
          <w:tcPr>
            <w:tcW w:w="1386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Paramètre</w:t>
            </w:r>
          </w:p>
        </w:tc>
        <w:tc>
          <w:tcPr>
            <w:tcW w:w="6519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Désignation</w:t>
            </w:r>
          </w:p>
        </w:tc>
        <w:tc>
          <w:tcPr>
            <w:tcW w:w="1383" w:type="dxa"/>
            <w:shd w:val="clear" w:color="auto" w:fill="D9D9D9"/>
          </w:tcPr>
          <w:p w:rsidR="008839EE" w:rsidRPr="008839EE" w:rsidRDefault="008839EE" w:rsidP="008839EE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Format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Error</w:t>
            </w:r>
            <w:proofErr w:type="spellEnd"/>
          </w:p>
        </w:tc>
        <w:tc>
          <w:tcPr>
            <w:tcW w:w="6519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Contexte de l’erreur (ERR_OK, ERR_FAILED, ERR_SYSTEM)</w:t>
            </w:r>
          </w:p>
        </w:tc>
        <w:tc>
          <w:tcPr>
            <w:tcW w:w="1383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Message</w:t>
            </w:r>
          </w:p>
        </w:tc>
        <w:tc>
          <w:tcPr>
            <w:tcW w:w="6519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Code de l’erreur</w:t>
            </w:r>
          </w:p>
        </w:tc>
        <w:tc>
          <w:tcPr>
            <w:tcW w:w="1383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Identifier</w:t>
            </w:r>
          </w:p>
        </w:tc>
      </w:tr>
      <w:tr w:rsidR="008839EE" w:rsidRPr="008839EE" w:rsidTr="008839EE">
        <w:tc>
          <w:tcPr>
            <w:tcW w:w="1386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r>
              <w:rPr>
                <w:lang w:eastAsia="en-US"/>
              </w:rPr>
              <w:t>…</w:t>
            </w:r>
          </w:p>
        </w:tc>
        <w:tc>
          <w:tcPr>
            <w:tcW w:w="6519" w:type="dxa"/>
          </w:tcPr>
          <w:p w:rsidR="008839EE" w:rsidRDefault="008839EE" w:rsidP="003738A2">
            <w:pPr>
              <w:pStyle w:val="Sansinterligne"/>
              <w:rPr>
                <w:lang w:eastAsia="en-US"/>
              </w:rPr>
            </w:pPr>
            <w:r>
              <w:rPr>
                <w:lang w:eastAsia="en-US"/>
              </w:rPr>
              <w:t>Autres paramètres possible</w:t>
            </w:r>
            <w:r w:rsidR="00E23D43">
              <w:rPr>
                <w:lang w:eastAsia="en-US"/>
              </w:rPr>
              <w:t>s</w:t>
            </w:r>
            <w:r>
              <w:rPr>
                <w:lang w:eastAsia="en-US"/>
              </w:rPr>
              <w:t xml:space="preserve"> suivant le message définit</w:t>
            </w:r>
          </w:p>
        </w:tc>
        <w:tc>
          <w:tcPr>
            <w:tcW w:w="1383" w:type="dxa"/>
          </w:tcPr>
          <w:p w:rsidR="008839EE" w:rsidRDefault="008839EE" w:rsidP="008839EE">
            <w:pPr>
              <w:pStyle w:val="Sansinterligne"/>
              <w:spacing w:after="200"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Text</w:t>
            </w:r>
            <w:proofErr w:type="spellEnd"/>
          </w:p>
        </w:tc>
      </w:tr>
    </w:tbl>
    <w:p w:rsidR="008839EE" w:rsidRPr="0081160D" w:rsidRDefault="008839EE" w:rsidP="008839EE"/>
    <w:p w:rsidR="008839EE" w:rsidRPr="008839EE" w:rsidRDefault="008839EE" w:rsidP="008839EE"/>
    <w:p w:rsidR="00344006" w:rsidRDefault="002A118F" w:rsidP="002A118F">
      <w:pPr>
        <w:pStyle w:val="Titre1"/>
      </w:pPr>
      <w:r>
        <w:br w:type="page"/>
      </w:r>
      <w:bookmarkStart w:id="22" w:name="_Toc381173541"/>
      <w:r w:rsidR="00344006">
        <w:lastRenderedPageBreak/>
        <w:t>Outils</w:t>
      </w:r>
      <w:bookmarkEnd w:id="22"/>
    </w:p>
    <w:p w:rsidR="00344006" w:rsidRDefault="00344006" w:rsidP="0015252E">
      <w:pPr>
        <w:pStyle w:val="Paragraphedeliste"/>
        <w:numPr>
          <w:ilvl w:val="0"/>
          <w:numId w:val="12"/>
        </w:numPr>
      </w:pPr>
      <w:r>
        <w:t xml:space="preserve">L’IDE </w:t>
      </w:r>
      <w:r w:rsidRPr="0015252E">
        <w:rPr>
          <w:b/>
        </w:rPr>
        <w:t>Visual Studio</w:t>
      </w:r>
      <w:r>
        <w:t xml:space="preserve"> propose un plugin de développement complet pour </w:t>
      </w:r>
      <w:r w:rsidRPr="0015252E">
        <w:rPr>
          <w:b/>
        </w:rPr>
        <w:t>Arduino</w:t>
      </w:r>
      <w:r>
        <w:t>.</w:t>
      </w:r>
    </w:p>
    <w:p w:rsidR="00344006" w:rsidRPr="005475A2" w:rsidRDefault="00344006" w:rsidP="0015252E">
      <w:pPr>
        <w:pStyle w:val="Paragraphedeliste"/>
        <w:numPr>
          <w:ilvl w:val="0"/>
          <w:numId w:val="12"/>
        </w:numPr>
      </w:pPr>
      <w:proofErr w:type="spellStart"/>
      <w:r w:rsidRPr="0015252E">
        <w:rPr>
          <w:b/>
        </w:rPr>
        <w:t>NetBeans</w:t>
      </w:r>
      <w:proofErr w:type="spellEnd"/>
      <w:r>
        <w:t xml:space="preserve"> pour les applications </w:t>
      </w:r>
      <w:r w:rsidRPr="0015252E">
        <w:rPr>
          <w:b/>
        </w:rPr>
        <w:t>Android</w:t>
      </w:r>
      <w:r>
        <w:rPr>
          <w:b/>
        </w:rPr>
        <w:t xml:space="preserve"> </w:t>
      </w:r>
      <w:r w:rsidRPr="0015252E">
        <w:t>et</w:t>
      </w:r>
      <w:r>
        <w:rPr>
          <w:b/>
        </w:rPr>
        <w:t xml:space="preserve"> JAVA</w:t>
      </w:r>
    </w:p>
    <w:p w:rsidR="00344006" w:rsidRPr="002553CE" w:rsidRDefault="00344006" w:rsidP="002A118F">
      <w:pPr>
        <w:pStyle w:val="Titre2"/>
      </w:pPr>
      <w:bookmarkStart w:id="23" w:name="_Toc381173542"/>
      <w:r>
        <w:rPr>
          <w:rStyle w:val="lev"/>
          <w:b/>
        </w:rPr>
        <w:t>Visual Studio (</w:t>
      </w:r>
      <w:r>
        <w:t>Plugin)</w:t>
      </w:r>
      <w:bookmarkEnd w:id="23"/>
    </w:p>
    <w:p w:rsidR="00344006" w:rsidRDefault="00344006" w:rsidP="005475A2">
      <w:pPr>
        <w:rPr>
          <w:rStyle w:val="lev"/>
          <w:b w:val="0"/>
        </w:rPr>
      </w:pPr>
      <w:r>
        <w:rPr>
          <w:rStyle w:val="lev"/>
          <w:b w:val="0"/>
        </w:rPr>
        <w:t xml:space="preserve">Il existe un module permettant d’utiliser l’environnement </w:t>
      </w:r>
      <w:r w:rsidRPr="00F935A4">
        <w:rPr>
          <w:rStyle w:val="lev"/>
        </w:rPr>
        <w:t>Arduino</w:t>
      </w:r>
      <w:r>
        <w:rPr>
          <w:rStyle w:val="lev"/>
          <w:b w:val="0"/>
        </w:rPr>
        <w:t xml:space="preserve"> avec </w:t>
      </w:r>
      <w:r w:rsidRPr="00517413">
        <w:rPr>
          <w:rStyle w:val="lev"/>
        </w:rPr>
        <w:t>Visual-Studio</w:t>
      </w:r>
      <w:r w:rsidRPr="00FC7BDE">
        <w:rPr>
          <w:rStyle w:val="lev"/>
        </w:rPr>
        <w:t>.</w:t>
      </w:r>
    </w:p>
    <w:p w:rsidR="00344006" w:rsidRDefault="00344006" w:rsidP="005475A2">
      <w:r>
        <w:rPr>
          <w:rStyle w:val="lev"/>
          <w:b w:val="0"/>
        </w:rPr>
        <w:t xml:space="preserve">Site officiel : </w:t>
      </w:r>
      <w:hyperlink r:id="rId12" w:history="1">
        <w:r>
          <w:rPr>
            <w:rStyle w:val="Lienhypertexte"/>
          </w:rPr>
          <w:t>http://www.visualmicro.com</w:t>
        </w:r>
      </w:hyperlink>
    </w:p>
    <w:p w:rsidR="00344006" w:rsidRDefault="00344006" w:rsidP="009F11D8">
      <w:pPr>
        <w:rPr>
          <w:rStyle w:val="lev"/>
          <w:b w:val="0"/>
        </w:rPr>
      </w:pPr>
      <w:r>
        <w:t xml:space="preserve">Un installeur pour Windows est disponible dans le dossier suivant : </w:t>
      </w:r>
      <w:r w:rsidRPr="00FC7BDE">
        <w:rPr>
          <w:b/>
        </w:rPr>
        <w:t>"Arduino App/</w:t>
      </w:r>
      <w:proofErr w:type="spellStart"/>
      <w:r w:rsidRPr="00FC7BDE">
        <w:rPr>
          <w:b/>
        </w:rPr>
        <w:t>VisualStudio</w:t>
      </w:r>
      <w:proofErr w:type="spellEnd"/>
      <w:r w:rsidRPr="00FC7BDE">
        <w:rPr>
          <w:b/>
        </w:rPr>
        <w:t xml:space="preserve"> Plugin/ArduinoForVisualStudio.msi"</w:t>
      </w:r>
    </w:p>
    <w:p w:rsidR="00344006" w:rsidRDefault="002F5A7B" w:rsidP="002A118F">
      <w:pPr>
        <w:pStyle w:val="Titre1"/>
      </w:pPr>
      <w:r>
        <w:br w:type="page"/>
      </w:r>
      <w:bookmarkStart w:id="24" w:name="_Toc381173543"/>
      <w:r>
        <w:lastRenderedPageBreak/>
        <w:t>Annexe</w:t>
      </w:r>
      <w:bookmarkEnd w:id="24"/>
    </w:p>
    <w:p w:rsidR="002F5A7B" w:rsidRDefault="002F5A7B" w:rsidP="002F5A7B">
      <w:pPr>
        <w:pStyle w:val="Sansinterligne"/>
      </w:pPr>
      <w:r w:rsidRPr="002F5A7B">
        <w:rPr>
          <w:b/>
        </w:rPr>
        <w:t>XARG</w:t>
      </w:r>
      <w:r>
        <w:t> : Format de chaine utilisée pour représenter un tableau associatif de paires Nom/Valeur.</w:t>
      </w:r>
    </w:p>
    <w:p w:rsidR="002F5A7B" w:rsidRPr="002F5A7B" w:rsidRDefault="002F5A7B" w:rsidP="002F5A7B">
      <w:pPr>
        <w:pStyle w:val="Sansinterligne"/>
      </w:pPr>
      <w:r w:rsidRPr="002F5A7B">
        <w:rPr>
          <w:b/>
        </w:rPr>
        <w:t>Arduino</w:t>
      </w:r>
      <w:r>
        <w:t xml:space="preserve"> : </w:t>
      </w:r>
      <w:r w:rsidR="00C80419">
        <w:t>Plateforme de développement rassemblant cartes mères, librairie</w:t>
      </w:r>
      <w:r w:rsidR="00383B23">
        <w:t>s</w:t>
      </w:r>
      <w:r w:rsidR="00C80419">
        <w:t xml:space="preserve"> et environnement de développement.</w:t>
      </w:r>
    </w:p>
    <w:sectPr w:rsidR="002F5A7B" w:rsidRPr="002F5A7B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AAA1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93602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E9083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F68E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D1C4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A0679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B204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28AF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CC9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52A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7F75E4"/>
    <w:multiLevelType w:val="hybridMultilevel"/>
    <w:tmpl w:val="FABC8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8F1294"/>
    <w:multiLevelType w:val="hybridMultilevel"/>
    <w:tmpl w:val="7DE8A9DC"/>
    <w:lvl w:ilvl="0" w:tplc="E784474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0DD30F9"/>
    <w:multiLevelType w:val="hybridMultilevel"/>
    <w:tmpl w:val="E6640CF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15F166C2"/>
    <w:multiLevelType w:val="hybridMultilevel"/>
    <w:tmpl w:val="CBBA1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079C6"/>
    <w:multiLevelType w:val="hybridMultilevel"/>
    <w:tmpl w:val="CECA9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CF743B"/>
    <w:multiLevelType w:val="hybridMultilevel"/>
    <w:tmpl w:val="9620D3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5D3F1E"/>
    <w:multiLevelType w:val="hybridMultilevel"/>
    <w:tmpl w:val="11DA1508"/>
    <w:lvl w:ilvl="0" w:tplc="06AC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DF1217"/>
    <w:multiLevelType w:val="hybridMultilevel"/>
    <w:tmpl w:val="5CF0F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96453"/>
    <w:multiLevelType w:val="hybridMultilevel"/>
    <w:tmpl w:val="15A83DBE"/>
    <w:lvl w:ilvl="0" w:tplc="89A057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2A645B5"/>
    <w:multiLevelType w:val="hybridMultilevel"/>
    <w:tmpl w:val="CCC42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B26D1F"/>
    <w:multiLevelType w:val="hybridMultilevel"/>
    <w:tmpl w:val="05CA8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971053"/>
    <w:multiLevelType w:val="hybridMultilevel"/>
    <w:tmpl w:val="2A5A1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21F40"/>
    <w:multiLevelType w:val="hybridMultilevel"/>
    <w:tmpl w:val="1BD4E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13032A"/>
    <w:multiLevelType w:val="hybridMultilevel"/>
    <w:tmpl w:val="955A31C6"/>
    <w:lvl w:ilvl="0" w:tplc="B3A8BE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4166C1"/>
    <w:multiLevelType w:val="hybridMultilevel"/>
    <w:tmpl w:val="ACE66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4A6517"/>
    <w:multiLevelType w:val="hybridMultilevel"/>
    <w:tmpl w:val="C3843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00FE6"/>
    <w:multiLevelType w:val="hybridMultilevel"/>
    <w:tmpl w:val="5A200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F41022"/>
    <w:multiLevelType w:val="hybridMultilevel"/>
    <w:tmpl w:val="4A16B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97B5A"/>
    <w:multiLevelType w:val="hybridMultilevel"/>
    <w:tmpl w:val="0FF44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C04FA"/>
    <w:multiLevelType w:val="hybridMultilevel"/>
    <w:tmpl w:val="2AEAC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FF60EA"/>
    <w:multiLevelType w:val="hybridMultilevel"/>
    <w:tmpl w:val="6F5E03C4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36"/>
  </w:num>
  <w:num w:numId="4">
    <w:abstractNumId w:val="35"/>
  </w:num>
  <w:num w:numId="5">
    <w:abstractNumId w:val="21"/>
  </w:num>
  <w:num w:numId="6">
    <w:abstractNumId w:val="26"/>
  </w:num>
  <w:num w:numId="7">
    <w:abstractNumId w:val="11"/>
  </w:num>
  <w:num w:numId="8">
    <w:abstractNumId w:val="39"/>
  </w:num>
  <w:num w:numId="9">
    <w:abstractNumId w:val="16"/>
  </w:num>
  <w:num w:numId="10">
    <w:abstractNumId w:val="28"/>
  </w:num>
  <w:num w:numId="11">
    <w:abstractNumId w:val="29"/>
  </w:num>
  <w:num w:numId="12">
    <w:abstractNumId w:val="19"/>
  </w:num>
  <w:num w:numId="13">
    <w:abstractNumId w:val="13"/>
  </w:num>
  <w:num w:numId="14">
    <w:abstractNumId w:val="10"/>
  </w:num>
  <w:num w:numId="15">
    <w:abstractNumId w:val="17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2"/>
  </w:num>
  <w:num w:numId="27">
    <w:abstractNumId w:val="15"/>
  </w:num>
  <w:num w:numId="28">
    <w:abstractNumId w:val="14"/>
  </w:num>
  <w:num w:numId="29">
    <w:abstractNumId w:val="40"/>
  </w:num>
  <w:num w:numId="30">
    <w:abstractNumId w:val="33"/>
  </w:num>
  <w:num w:numId="31">
    <w:abstractNumId w:val="24"/>
  </w:num>
  <w:num w:numId="32">
    <w:abstractNumId w:val="31"/>
  </w:num>
  <w:num w:numId="33">
    <w:abstractNumId w:val="30"/>
  </w:num>
  <w:num w:numId="34">
    <w:abstractNumId w:val="25"/>
  </w:num>
  <w:num w:numId="35">
    <w:abstractNumId w:val="22"/>
  </w:num>
  <w:num w:numId="36">
    <w:abstractNumId w:val="23"/>
  </w:num>
  <w:num w:numId="37">
    <w:abstractNumId w:val="38"/>
  </w:num>
  <w:num w:numId="38">
    <w:abstractNumId w:val="27"/>
  </w:num>
  <w:num w:numId="39">
    <w:abstractNumId w:val="12"/>
  </w:num>
  <w:num w:numId="40">
    <w:abstractNumId w:val="2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624F"/>
    <w:rsid w:val="00054946"/>
    <w:rsid w:val="0009414A"/>
    <w:rsid w:val="000B09CF"/>
    <w:rsid w:val="000B6A8A"/>
    <w:rsid w:val="000E7B97"/>
    <w:rsid w:val="000F60EC"/>
    <w:rsid w:val="001204E1"/>
    <w:rsid w:val="00135BA4"/>
    <w:rsid w:val="00137F2D"/>
    <w:rsid w:val="001427B9"/>
    <w:rsid w:val="0015252E"/>
    <w:rsid w:val="0015703D"/>
    <w:rsid w:val="001704BB"/>
    <w:rsid w:val="00180642"/>
    <w:rsid w:val="00187D60"/>
    <w:rsid w:val="001927F1"/>
    <w:rsid w:val="001A1BAB"/>
    <w:rsid w:val="001B4446"/>
    <w:rsid w:val="001D419A"/>
    <w:rsid w:val="001D6A27"/>
    <w:rsid w:val="00205C62"/>
    <w:rsid w:val="00214770"/>
    <w:rsid w:val="00240440"/>
    <w:rsid w:val="00255345"/>
    <w:rsid w:val="002553CE"/>
    <w:rsid w:val="00264343"/>
    <w:rsid w:val="00265655"/>
    <w:rsid w:val="002803E5"/>
    <w:rsid w:val="0028100E"/>
    <w:rsid w:val="0028152F"/>
    <w:rsid w:val="00296015"/>
    <w:rsid w:val="002A118F"/>
    <w:rsid w:val="002A6498"/>
    <w:rsid w:val="002B7F9C"/>
    <w:rsid w:val="002D351A"/>
    <w:rsid w:val="002D3C68"/>
    <w:rsid w:val="002D6397"/>
    <w:rsid w:val="002E3C78"/>
    <w:rsid w:val="002E5C7E"/>
    <w:rsid w:val="002F38D2"/>
    <w:rsid w:val="002F3BE7"/>
    <w:rsid w:val="002F5A7B"/>
    <w:rsid w:val="002F666F"/>
    <w:rsid w:val="003056BB"/>
    <w:rsid w:val="0031311F"/>
    <w:rsid w:val="00343105"/>
    <w:rsid w:val="00344006"/>
    <w:rsid w:val="00344E1F"/>
    <w:rsid w:val="00346ED2"/>
    <w:rsid w:val="003568DC"/>
    <w:rsid w:val="00362E2C"/>
    <w:rsid w:val="003738A2"/>
    <w:rsid w:val="00373CA5"/>
    <w:rsid w:val="00383B23"/>
    <w:rsid w:val="003A727B"/>
    <w:rsid w:val="003B27B8"/>
    <w:rsid w:val="003D0658"/>
    <w:rsid w:val="003E26F5"/>
    <w:rsid w:val="003E3A95"/>
    <w:rsid w:val="003E3F09"/>
    <w:rsid w:val="003E44DE"/>
    <w:rsid w:val="003F2C75"/>
    <w:rsid w:val="00403B8E"/>
    <w:rsid w:val="004061C6"/>
    <w:rsid w:val="0041425A"/>
    <w:rsid w:val="00422D91"/>
    <w:rsid w:val="00431ED7"/>
    <w:rsid w:val="00431F63"/>
    <w:rsid w:val="00442E93"/>
    <w:rsid w:val="00445D70"/>
    <w:rsid w:val="00445FAE"/>
    <w:rsid w:val="004567AE"/>
    <w:rsid w:val="004629F3"/>
    <w:rsid w:val="00462CA2"/>
    <w:rsid w:val="004630EC"/>
    <w:rsid w:val="004760EC"/>
    <w:rsid w:val="0048054A"/>
    <w:rsid w:val="00483E2C"/>
    <w:rsid w:val="00493D9D"/>
    <w:rsid w:val="00497CDF"/>
    <w:rsid w:val="004A1059"/>
    <w:rsid w:val="004B107B"/>
    <w:rsid w:val="004B43AD"/>
    <w:rsid w:val="004B5753"/>
    <w:rsid w:val="004D6ABA"/>
    <w:rsid w:val="004E0807"/>
    <w:rsid w:val="004E2BE0"/>
    <w:rsid w:val="004F4421"/>
    <w:rsid w:val="004F5EFE"/>
    <w:rsid w:val="00517413"/>
    <w:rsid w:val="005465F2"/>
    <w:rsid w:val="005475A2"/>
    <w:rsid w:val="00556C4F"/>
    <w:rsid w:val="00560104"/>
    <w:rsid w:val="0056049A"/>
    <w:rsid w:val="00573530"/>
    <w:rsid w:val="00575C62"/>
    <w:rsid w:val="0058212E"/>
    <w:rsid w:val="00591117"/>
    <w:rsid w:val="005C2261"/>
    <w:rsid w:val="005C2507"/>
    <w:rsid w:val="005C60A0"/>
    <w:rsid w:val="005D7644"/>
    <w:rsid w:val="005E3CEA"/>
    <w:rsid w:val="005E3DD3"/>
    <w:rsid w:val="005F3A22"/>
    <w:rsid w:val="00604665"/>
    <w:rsid w:val="0060629D"/>
    <w:rsid w:val="00615790"/>
    <w:rsid w:val="006218B4"/>
    <w:rsid w:val="00624527"/>
    <w:rsid w:val="00627728"/>
    <w:rsid w:val="00641B40"/>
    <w:rsid w:val="0065388F"/>
    <w:rsid w:val="00674170"/>
    <w:rsid w:val="006807BB"/>
    <w:rsid w:val="0068247C"/>
    <w:rsid w:val="006A7A79"/>
    <w:rsid w:val="006B2FA9"/>
    <w:rsid w:val="006B3D12"/>
    <w:rsid w:val="006B703F"/>
    <w:rsid w:val="006C2F04"/>
    <w:rsid w:val="006D2195"/>
    <w:rsid w:val="006D7A05"/>
    <w:rsid w:val="006E58C5"/>
    <w:rsid w:val="006F68DD"/>
    <w:rsid w:val="00702BD9"/>
    <w:rsid w:val="00711A3B"/>
    <w:rsid w:val="00715B44"/>
    <w:rsid w:val="00716DD5"/>
    <w:rsid w:val="0073198F"/>
    <w:rsid w:val="007321AD"/>
    <w:rsid w:val="00736CF8"/>
    <w:rsid w:val="00756ECC"/>
    <w:rsid w:val="0079503A"/>
    <w:rsid w:val="007A100B"/>
    <w:rsid w:val="007A438C"/>
    <w:rsid w:val="007A7D49"/>
    <w:rsid w:val="007B67BA"/>
    <w:rsid w:val="007D06D8"/>
    <w:rsid w:val="007E0490"/>
    <w:rsid w:val="007E2F59"/>
    <w:rsid w:val="00804148"/>
    <w:rsid w:val="00806A5E"/>
    <w:rsid w:val="00811CAF"/>
    <w:rsid w:val="00827463"/>
    <w:rsid w:val="008359F8"/>
    <w:rsid w:val="00875BBA"/>
    <w:rsid w:val="0087677A"/>
    <w:rsid w:val="0088084C"/>
    <w:rsid w:val="008839EE"/>
    <w:rsid w:val="00884E2A"/>
    <w:rsid w:val="008B6F8E"/>
    <w:rsid w:val="008C4458"/>
    <w:rsid w:val="008E7E99"/>
    <w:rsid w:val="008F530E"/>
    <w:rsid w:val="00902389"/>
    <w:rsid w:val="00904B11"/>
    <w:rsid w:val="009206FC"/>
    <w:rsid w:val="009252FF"/>
    <w:rsid w:val="00931DD0"/>
    <w:rsid w:val="0093767D"/>
    <w:rsid w:val="00940C96"/>
    <w:rsid w:val="00945A30"/>
    <w:rsid w:val="00947943"/>
    <w:rsid w:val="0096403B"/>
    <w:rsid w:val="00974A22"/>
    <w:rsid w:val="00996BEC"/>
    <w:rsid w:val="009C2CA2"/>
    <w:rsid w:val="009D5745"/>
    <w:rsid w:val="009E0780"/>
    <w:rsid w:val="009F11D8"/>
    <w:rsid w:val="009F235D"/>
    <w:rsid w:val="009F59CD"/>
    <w:rsid w:val="00A010AE"/>
    <w:rsid w:val="00A02C7F"/>
    <w:rsid w:val="00A05E6E"/>
    <w:rsid w:val="00A21E0A"/>
    <w:rsid w:val="00A25209"/>
    <w:rsid w:val="00A32B11"/>
    <w:rsid w:val="00A343D5"/>
    <w:rsid w:val="00A662A3"/>
    <w:rsid w:val="00A934CB"/>
    <w:rsid w:val="00A946D3"/>
    <w:rsid w:val="00AA2A33"/>
    <w:rsid w:val="00AA7177"/>
    <w:rsid w:val="00AC0C1B"/>
    <w:rsid w:val="00AC5671"/>
    <w:rsid w:val="00AD0C35"/>
    <w:rsid w:val="00AD3FA8"/>
    <w:rsid w:val="00AE58EC"/>
    <w:rsid w:val="00AF4C1E"/>
    <w:rsid w:val="00B403C7"/>
    <w:rsid w:val="00B47170"/>
    <w:rsid w:val="00B7016E"/>
    <w:rsid w:val="00B759BC"/>
    <w:rsid w:val="00B83CEE"/>
    <w:rsid w:val="00B85192"/>
    <w:rsid w:val="00B876C7"/>
    <w:rsid w:val="00BA722E"/>
    <w:rsid w:val="00BB3327"/>
    <w:rsid w:val="00BC55B4"/>
    <w:rsid w:val="00BC577D"/>
    <w:rsid w:val="00BD0523"/>
    <w:rsid w:val="00BD21D5"/>
    <w:rsid w:val="00BD624F"/>
    <w:rsid w:val="00BE242F"/>
    <w:rsid w:val="00BF46FB"/>
    <w:rsid w:val="00C15AD0"/>
    <w:rsid w:val="00C317ED"/>
    <w:rsid w:val="00C319C6"/>
    <w:rsid w:val="00C35F4F"/>
    <w:rsid w:val="00C5594B"/>
    <w:rsid w:val="00C7195F"/>
    <w:rsid w:val="00C73A8D"/>
    <w:rsid w:val="00C77B63"/>
    <w:rsid w:val="00C80419"/>
    <w:rsid w:val="00C911DA"/>
    <w:rsid w:val="00C9198B"/>
    <w:rsid w:val="00CA5036"/>
    <w:rsid w:val="00CB3D97"/>
    <w:rsid w:val="00CC70EF"/>
    <w:rsid w:val="00CD06E9"/>
    <w:rsid w:val="00CD57F9"/>
    <w:rsid w:val="00D01A8F"/>
    <w:rsid w:val="00D0605A"/>
    <w:rsid w:val="00D07144"/>
    <w:rsid w:val="00D13B02"/>
    <w:rsid w:val="00D213EE"/>
    <w:rsid w:val="00D715CA"/>
    <w:rsid w:val="00D80D8B"/>
    <w:rsid w:val="00D80DA1"/>
    <w:rsid w:val="00D966D2"/>
    <w:rsid w:val="00D970F1"/>
    <w:rsid w:val="00DA1AB3"/>
    <w:rsid w:val="00DA1ADF"/>
    <w:rsid w:val="00DA68C8"/>
    <w:rsid w:val="00DB7844"/>
    <w:rsid w:val="00DC538A"/>
    <w:rsid w:val="00DE4C70"/>
    <w:rsid w:val="00DE6827"/>
    <w:rsid w:val="00DF297C"/>
    <w:rsid w:val="00E01064"/>
    <w:rsid w:val="00E1313F"/>
    <w:rsid w:val="00E13DF3"/>
    <w:rsid w:val="00E22682"/>
    <w:rsid w:val="00E235E2"/>
    <w:rsid w:val="00E23D43"/>
    <w:rsid w:val="00E31BFE"/>
    <w:rsid w:val="00E369C5"/>
    <w:rsid w:val="00E41302"/>
    <w:rsid w:val="00E50362"/>
    <w:rsid w:val="00E64894"/>
    <w:rsid w:val="00E856D7"/>
    <w:rsid w:val="00EB5B6D"/>
    <w:rsid w:val="00ED0585"/>
    <w:rsid w:val="00EF705D"/>
    <w:rsid w:val="00F11DD1"/>
    <w:rsid w:val="00F22704"/>
    <w:rsid w:val="00F23E79"/>
    <w:rsid w:val="00F348CF"/>
    <w:rsid w:val="00F41A02"/>
    <w:rsid w:val="00F53856"/>
    <w:rsid w:val="00F5454E"/>
    <w:rsid w:val="00F60DBB"/>
    <w:rsid w:val="00F81B0A"/>
    <w:rsid w:val="00F91B50"/>
    <w:rsid w:val="00F927BD"/>
    <w:rsid w:val="00F935A4"/>
    <w:rsid w:val="00FA1917"/>
    <w:rsid w:val="00FB359A"/>
    <w:rsid w:val="00FB5A7D"/>
    <w:rsid w:val="00FC0DD5"/>
    <w:rsid w:val="00FC7BDE"/>
    <w:rsid w:val="00FD501C"/>
    <w:rsid w:val="00FE13A9"/>
    <w:rsid w:val="00FE30EC"/>
    <w:rsid w:val="00FE5B1B"/>
    <w:rsid w:val="00FE791C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5"/>
    <o:shapelayout v:ext="edit">
      <o:idmap v:ext="edit" data="1"/>
      <o:rules v:ext="edit">
        <o:r id="V:Rule1" type="connector" idref="#_x0000_s1071"/>
        <o:r id="V:Rule2" type="connector" idref="#_x0000_s1074"/>
        <o:r id="V:Rule3" type="connector" idref="#_x0000_s1072"/>
        <o:r id="V:Rule4" type="connector" idref="#_x0000_s1112"/>
        <o:r id="V:Rule5" type="connector" idref="#_x0000_s1111"/>
        <o:r id="V:Rule6" type="connector" idref="#_x0000_s1110"/>
        <o:r id="V:Rule7" type="connector" idref="#_x0000_s1107"/>
        <o:r id="V:Rule8" type="connector" idref="#_x0000_s1113"/>
        <o:r id="V:Rule9" type="connector" idref="#_x0000_s111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E2F59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BD624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BD624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BD624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9"/>
    <w:qFormat/>
    <w:rsid w:val="004D6AB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BD624F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9"/>
    <w:locked/>
    <w:rsid w:val="00BD624F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9"/>
    <w:locked/>
    <w:rsid w:val="00BD624F"/>
    <w:rPr>
      <w:rFonts w:ascii="Cambria" w:hAnsi="Cambria" w:cs="Times New Roman"/>
      <w:b/>
      <w:bCs/>
      <w:color w:val="4F81BD"/>
    </w:rPr>
  </w:style>
  <w:style w:type="character" w:customStyle="1" w:styleId="Titre4Car">
    <w:name w:val="Titre 4 Car"/>
    <w:link w:val="Titre4"/>
    <w:uiPriority w:val="99"/>
    <w:locked/>
    <w:rsid w:val="004D6ABA"/>
    <w:rPr>
      <w:rFonts w:ascii="Cambria" w:hAnsi="Cambria" w:cs="Times New Roman"/>
      <w:b/>
      <w:bCs/>
      <w:i/>
      <w:iCs/>
      <w:color w:val="4F81BD"/>
    </w:rPr>
  </w:style>
  <w:style w:type="paragraph" w:styleId="Paragraphedeliste">
    <w:name w:val="List Paragraph"/>
    <w:basedOn w:val="Normal"/>
    <w:uiPriority w:val="99"/>
    <w:qFormat/>
    <w:rsid w:val="00BD624F"/>
    <w:pPr>
      <w:ind w:left="720"/>
      <w:contextualSpacing/>
    </w:pPr>
  </w:style>
  <w:style w:type="character" w:styleId="lev">
    <w:name w:val="Strong"/>
    <w:uiPriority w:val="99"/>
    <w:qFormat/>
    <w:rsid w:val="00BD624F"/>
    <w:rPr>
      <w:rFonts w:cs="Times New Roman"/>
      <w:b/>
      <w:bCs/>
    </w:rPr>
  </w:style>
  <w:style w:type="paragraph" w:styleId="Sansinterligne">
    <w:name w:val="No Spacing"/>
    <w:link w:val="SansinterligneCar"/>
    <w:uiPriority w:val="99"/>
    <w:qFormat/>
    <w:rsid w:val="004B43AD"/>
    <w:rPr>
      <w:rFonts w:eastAsia="Times New Roman"/>
      <w:sz w:val="22"/>
      <w:szCs w:val="22"/>
    </w:rPr>
  </w:style>
  <w:style w:type="character" w:customStyle="1" w:styleId="SansinterligneCar">
    <w:name w:val="Sans interligne Car"/>
    <w:link w:val="Sansinterligne"/>
    <w:uiPriority w:val="99"/>
    <w:locked/>
    <w:rsid w:val="004B43AD"/>
    <w:rPr>
      <w:rFonts w:eastAsia="Times New Roman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99"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FF130B"/>
    <w:pPr>
      <w:spacing w:after="100"/>
      <w:ind w:left="440"/>
    </w:pPr>
  </w:style>
  <w:style w:type="character" w:styleId="Lienhypertexte">
    <w:name w:val="Hyperlink"/>
    <w:uiPriority w:val="99"/>
    <w:rsid w:val="00FF130B"/>
    <w:rPr>
      <w:rFonts w:cs="Times New Roman"/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16DD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716DD5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locked/>
    <w:rsid w:val="00187D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visualmicr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estia-france.com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979E1-1BD8-4639-BA99-DC0B5044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1971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12790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keywords/>
  <dc:description/>
  <cp:lastModifiedBy>developpement</cp:lastModifiedBy>
  <cp:revision>266</cp:revision>
  <dcterms:created xsi:type="dcterms:W3CDTF">2013-03-30T14:51:00Z</dcterms:created>
  <dcterms:modified xsi:type="dcterms:W3CDTF">2014-03-23T19:47:00Z</dcterms:modified>
</cp:coreProperties>
</file>