
<file path=[Content_Types].xml><?xml version="1.0" encoding="utf-8"?>
<Types xmlns="http://schemas.openxmlformats.org/package/2006/content-types">
  <Override PartName="/customXml/itemProps2.xml" ContentType="application/vnd.openxmlformats-officedocument.customXmlProperties+xml"/>
  <Default Extension="png" ContentType="image/png"/>
  <Default Extension="vsd" ContentType="application/vnd.visio"/>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89758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0D446B">
            <w:trPr>
              <w:trHeight w:val="2880"/>
              <w:jc w:val="center"/>
            </w:trPr>
            <w:tc>
              <w:tcPr>
                <w:tcW w:w="5000" w:type="pct"/>
              </w:tcPr>
              <w:p w:rsidR="000D446B" w:rsidRDefault="000D446B" w:rsidP="00F16E4B">
                <w:pPr>
                  <w:pStyle w:val="Sansinterligne"/>
                  <w:rPr>
                    <w:rFonts w:asciiTheme="majorHAnsi" w:eastAsiaTheme="majorEastAsia" w:hAnsiTheme="majorHAnsi" w:cstheme="majorBidi"/>
                    <w:caps/>
                  </w:rPr>
                </w:pPr>
              </w:p>
            </w:tc>
          </w:tr>
          <w:tr w:rsidR="000D446B">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D446B" w:rsidRDefault="00393F8D" w:rsidP="00393F8D">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Application Type</w:t>
                    </w:r>
                  </w:p>
                </w:tc>
              </w:sdtContent>
            </w:sdt>
          </w:tr>
          <w:tr w:rsidR="000D446B">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D446B" w:rsidRDefault="00393F8D" w:rsidP="006619DF">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Modélisation UML et </w:t>
                    </w:r>
                    <w:r w:rsidR="0033173F">
                      <w:rPr>
                        <w:rFonts w:asciiTheme="majorHAnsi" w:eastAsiaTheme="majorEastAsia" w:hAnsiTheme="majorHAnsi" w:cstheme="majorBidi"/>
                        <w:sz w:val="44"/>
                        <w:szCs w:val="44"/>
                      </w:rPr>
                      <w:t xml:space="preserve">Patron </w:t>
                    </w:r>
                    <w:r w:rsidR="006619DF">
                      <w:rPr>
                        <w:rFonts w:asciiTheme="majorHAnsi" w:eastAsiaTheme="majorEastAsia" w:hAnsiTheme="majorHAnsi" w:cstheme="majorBidi"/>
                        <w:sz w:val="44"/>
                        <w:szCs w:val="44"/>
                      </w:rPr>
                      <w:t>de programmation</w:t>
                    </w:r>
                    <w:r w:rsidR="0033173F">
                      <w:rPr>
                        <w:rFonts w:asciiTheme="majorHAnsi" w:eastAsiaTheme="majorEastAsia" w:hAnsiTheme="majorHAnsi" w:cstheme="majorBidi"/>
                        <w:sz w:val="44"/>
                        <w:szCs w:val="44"/>
                      </w:rPr>
                      <w:t xml:space="preserve"> pour applications orientées objets</w:t>
                    </w:r>
                  </w:p>
                </w:tc>
              </w:sdtContent>
            </w:sdt>
          </w:tr>
          <w:tr w:rsidR="000D446B">
            <w:trPr>
              <w:trHeight w:val="360"/>
              <w:jc w:val="center"/>
            </w:trPr>
            <w:tc>
              <w:tcPr>
                <w:tcW w:w="5000" w:type="pct"/>
                <w:vAlign w:val="center"/>
              </w:tcPr>
              <w:p w:rsidR="000D446B" w:rsidRDefault="000D446B">
                <w:pPr>
                  <w:pStyle w:val="Sansinterligne"/>
                  <w:jc w:val="center"/>
                </w:pPr>
              </w:p>
            </w:tc>
          </w:tr>
          <w:tr w:rsidR="000D446B">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D446B" w:rsidRDefault="000D446B" w:rsidP="000D446B">
                    <w:pPr>
                      <w:pStyle w:val="Sansinterligne"/>
                      <w:jc w:val="center"/>
                      <w:rPr>
                        <w:b/>
                        <w:bCs/>
                      </w:rPr>
                    </w:pPr>
                    <w:r>
                      <w:rPr>
                        <w:b/>
                        <w:bCs/>
                      </w:rPr>
                      <w:t>Thomas Auguey</w:t>
                    </w:r>
                  </w:p>
                </w:tc>
              </w:sdtContent>
            </w:sdt>
          </w:tr>
          <w:tr w:rsidR="000D446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8-20T00:00:00Z">
                  <w:dateFormat w:val="dd/MM/yyyy"/>
                  <w:lid w:val="fr-FR"/>
                  <w:storeMappedDataAs w:val="dateTime"/>
                  <w:calendar w:val="gregorian"/>
                </w:date>
              </w:sdtPr>
              <w:sdtContent>
                <w:tc>
                  <w:tcPr>
                    <w:tcW w:w="5000" w:type="pct"/>
                    <w:vAlign w:val="center"/>
                  </w:tcPr>
                  <w:p w:rsidR="000D446B" w:rsidRDefault="000D446B">
                    <w:pPr>
                      <w:pStyle w:val="Sansinterligne"/>
                      <w:jc w:val="center"/>
                      <w:rPr>
                        <w:b/>
                        <w:bCs/>
                      </w:rPr>
                    </w:pPr>
                    <w:r>
                      <w:rPr>
                        <w:b/>
                        <w:bCs/>
                      </w:rPr>
                      <w:t>20/08/2015</w:t>
                    </w:r>
                  </w:p>
                </w:tc>
              </w:sdtContent>
            </w:sdt>
          </w:tr>
        </w:tbl>
        <w:p w:rsidR="000D446B" w:rsidRDefault="000D446B"/>
        <w:p w:rsidR="000D446B" w:rsidRDefault="000D446B"/>
        <w:tbl>
          <w:tblPr>
            <w:tblpPr w:leftFromText="187" w:rightFromText="187" w:horzAnchor="margin" w:tblpXSpec="center" w:tblpYSpec="bottom"/>
            <w:tblW w:w="5000" w:type="pct"/>
            <w:tblLook w:val="04A0"/>
          </w:tblPr>
          <w:tblGrid>
            <w:gridCol w:w="9288"/>
          </w:tblGrid>
          <w:tr w:rsidR="000D446B">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D446B" w:rsidRDefault="00481EF5" w:rsidP="00512177">
                    <w:pPr>
                      <w:pStyle w:val="Sansinterligne"/>
                    </w:pPr>
                    <w:r>
                      <w:t xml:space="preserve">Ce guide définit une méthode de développement applicable aux langages </w:t>
                    </w:r>
                    <w:r w:rsidR="00512177">
                      <w:t>de programmation orienté-</w:t>
                    </w:r>
                    <w:r>
                      <w:t xml:space="preserve">objet </w:t>
                    </w:r>
                    <w:r w:rsidR="00512177">
                      <w:t xml:space="preserve">et </w:t>
                    </w:r>
                    <w:r>
                      <w:t xml:space="preserve">basé sur le patron </w:t>
                    </w:r>
                    <w:r w:rsidR="00512177">
                      <w:t>Modèle-Vue-Contrôleur</w:t>
                    </w:r>
                    <w:r w:rsidR="000D446B">
                      <w:t>.</w:t>
                    </w:r>
                  </w:p>
                </w:tc>
              </w:sdtContent>
            </w:sdt>
          </w:tr>
        </w:tbl>
        <w:p w:rsidR="000D446B" w:rsidRDefault="000D446B"/>
        <w:p w:rsidR="000D446B" w:rsidRDefault="000D446B">
          <w:pPr>
            <w:rPr>
              <w:rFonts w:asciiTheme="majorHAnsi" w:eastAsiaTheme="majorEastAsia" w:hAnsiTheme="majorHAnsi" w:cstheme="majorBidi"/>
              <w:b/>
              <w:bCs/>
              <w:color w:val="365F91" w:themeColor="accent1" w:themeShade="BF"/>
              <w:sz w:val="28"/>
              <w:szCs w:val="28"/>
            </w:rPr>
          </w:pPr>
          <w:r>
            <w:br w:type="page"/>
          </w:r>
          <w:r w:rsidRPr="000D446B">
            <w:rPr>
              <w:sz w:val="52"/>
            </w:rPr>
            <w:lastRenderedPageBreak/>
            <w:t>SOMMAIRE</w:t>
          </w:r>
        </w:p>
      </w:sdtContent>
    </w:sdt>
    <w:p w:rsidR="00C97A81" w:rsidRDefault="007C6220">
      <w:pPr>
        <w:pStyle w:val="TM1"/>
        <w:tabs>
          <w:tab w:val="right" w:leader="dot" w:pos="9062"/>
        </w:tabs>
        <w:rPr>
          <w:rFonts w:eastAsiaTheme="minorEastAsia"/>
          <w:noProof/>
          <w:lang w:eastAsia="fr-FR"/>
        </w:rPr>
      </w:pPr>
      <w:r>
        <w:fldChar w:fldCharType="begin"/>
      </w:r>
      <w:r w:rsidR="000D446B">
        <w:instrText xml:space="preserve"> TOC \o "1-2" \h \z \u </w:instrText>
      </w:r>
      <w:r>
        <w:fldChar w:fldCharType="separate"/>
      </w:r>
      <w:hyperlink w:anchor="_Toc433794687" w:history="1">
        <w:r w:rsidR="00C97A81" w:rsidRPr="00333B36">
          <w:rPr>
            <w:rStyle w:val="Lienhypertexte"/>
            <w:noProof/>
          </w:rPr>
          <w:t>Introduction</w:t>
        </w:r>
        <w:r w:rsidR="00C97A81">
          <w:rPr>
            <w:noProof/>
            <w:webHidden/>
          </w:rPr>
          <w:tab/>
        </w:r>
        <w:r w:rsidR="00C97A81">
          <w:rPr>
            <w:noProof/>
            <w:webHidden/>
          </w:rPr>
          <w:fldChar w:fldCharType="begin"/>
        </w:r>
        <w:r w:rsidR="00C97A81">
          <w:rPr>
            <w:noProof/>
            <w:webHidden/>
          </w:rPr>
          <w:instrText xml:space="preserve"> PAGEREF _Toc433794687 \h </w:instrText>
        </w:r>
        <w:r w:rsidR="00C97A81">
          <w:rPr>
            <w:noProof/>
            <w:webHidden/>
          </w:rPr>
        </w:r>
        <w:r w:rsidR="00C97A81">
          <w:rPr>
            <w:noProof/>
            <w:webHidden/>
          </w:rPr>
          <w:fldChar w:fldCharType="separate"/>
        </w:r>
        <w:r w:rsidR="00C97A81">
          <w:rPr>
            <w:noProof/>
            <w:webHidden/>
          </w:rPr>
          <w:t>4</w:t>
        </w:r>
        <w:r w:rsidR="00C97A81">
          <w:rPr>
            <w:noProof/>
            <w:webHidden/>
          </w:rPr>
          <w:fldChar w:fldCharType="end"/>
        </w:r>
      </w:hyperlink>
    </w:p>
    <w:p w:rsidR="00C97A81" w:rsidRDefault="00C97A81">
      <w:pPr>
        <w:pStyle w:val="TM1"/>
        <w:tabs>
          <w:tab w:val="right" w:leader="dot" w:pos="9062"/>
        </w:tabs>
        <w:rPr>
          <w:rFonts w:eastAsiaTheme="minorEastAsia"/>
          <w:noProof/>
          <w:lang w:eastAsia="fr-FR"/>
        </w:rPr>
      </w:pPr>
      <w:hyperlink w:anchor="_Toc433794688" w:history="1">
        <w:r w:rsidRPr="00333B36">
          <w:rPr>
            <w:rStyle w:val="Lienhypertexte"/>
            <w:noProof/>
          </w:rPr>
          <w:t>Lexique</w:t>
        </w:r>
        <w:r>
          <w:rPr>
            <w:noProof/>
            <w:webHidden/>
          </w:rPr>
          <w:tab/>
        </w:r>
        <w:r>
          <w:rPr>
            <w:noProof/>
            <w:webHidden/>
          </w:rPr>
          <w:fldChar w:fldCharType="begin"/>
        </w:r>
        <w:r>
          <w:rPr>
            <w:noProof/>
            <w:webHidden/>
          </w:rPr>
          <w:instrText xml:space="preserve"> PAGEREF _Toc433794688 \h </w:instrText>
        </w:r>
        <w:r>
          <w:rPr>
            <w:noProof/>
            <w:webHidden/>
          </w:rPr>
        </w:r>
        <w:r>
          <w:rPr>
            <w:noProof/>
            <w:webHidden/>
          </w:rPr>
          <w:fldChar w:fldCharType="separate"/>
        </w:r>
        <w:r>
          <w:rPr>
            <w:noProof/>
            <w:webHidden/>
          </w:rPr>
          <w:t>5</w:t>
        </w:r>
        <w:r>
          <w:rPr>
            <w:noProof/>
            <w:webHidden/>
          </w:rPr>
          <w:fldChar w:fldCharType="end"/>
        </w:r>
      </w:hyperlink>
    </w:p>
    <w:p w:rsidR="00C97A81" w:rsidRDefault="00C97A81">
      <w:pPr>
        <w:pStyle w:val="TM1"/>
        <w:tabs>
          <w:tab w:val="right" w:leader="dot" w:pos="9062"/>
        </w:tabs>
        <w:rPr>
          <w:rFonts w:eastAsiaTheme="minorEastAsia"/>
          <w:noProof/>
          <w:lang w:eastAsia="fr-FR"/>
        </w:rPr>
      </w:pPr>
      <w:hyperlink w:anchor="_Toc433794689" w:history="1">
        <w:r w:rsidRPr="00333B36">
          <w:rPr>
            <w:rStyle w:val="Lienhypertexte"/>
            <w:noProof/>
          </w:rPr>
          <w:t>Squelette d’application</w:t>
        </w:r>
        <w:r>
          <w:rPr>
            <w:noProof/>
            <w:webHidden/>
          </w:rPr>
          <w:tab/>
        </w:r>
        <w:r>
          <w:rPr>
            <w:noProof/>
            <w:webHidden/>
          </w:rPr>
          <w:fldChar w:fldCharType="begin"/>
        </w:r>
        <w:r>
          <w:rPr>
            <w:noProof/>
            <w:webHidden/>
          </w:rPr>
          <w:instrText xml:space="preserve"> PAGEREF _Toc433794689 \h </w:instrText>
        </w:r>
        <w:r>
          <w:rPr>
            <w:noProof/>
            <w:webHidden/>
          </w:rPr>
        </w:r>
        <w:r>
          <w:rPr>
            <w:noProof/>
            <w:webHidden/>
          </w:rPr>
          <w:fldChar w:fldCharType="separate"/>
        </w:r>
        <w:r>
          <w:rPr>
            <w:noProof/>
            <w:webHidden/>
          </w:rPr>
          <w:t>6</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690" w:history="1">
        <w:r w:rsidRPr="00333B36">
          <w:rPr>
            <w:rStyle w:val="Lienhypertexte"/>
            <w:noProof/>
          </w:rPr>
          <w:t>Application</w:t>
        </w:r>
        <w:r>
          <w:rPr>
            <w:noProof/>
            <w:webHidden/>
          </w:rPr>
          <w:tab/>
        </w:r>
        <w:r>
          <w:rPr>
            <w:noProof/>
            <w:webHidden/>
          </w:rPr>
          <w:fldChar w:fldCharType="begin"/>
        </w:r>
        <w:r>
          <w:rPr>
            <w:noProof/>
            <w:webHidden/>
          </w:rPr>
          <w:instrText xml:space="preserve"> PAGEREF _Toc433794690 \h </w:instrText>
        </w:r>
        <w:r>
          <w:rPr>
            <w:noProof/>
            <w:webHidden/>
          </w:rPr>
        </w:r>
        <w:r>
          <w:rPr>
            <w:noProof/>
            <w:webHidden/>
          </w:rPr>
          <w:fldChar w:fldCharType="separate"/>
        </w:r>
        <w:r>
          <w:rPr>
            <w:noProof/>
            <w:webHidden/>
          </w:rPr>
          <w:t>8</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691" w:history="1">
        <w:r w:rsidRPr="00333B36">
          <w:rPr>
            <w:rStyle w:val="Lienhypertexte"/>
            <w:noProof/>
          </w:rPr>
          <w:t>Contrôleur</w:t>
        </w:r>
        <w:r>
          <w:rPr>
            <w:noProof/>
            <w:webHidden/>
          </w:rPr>
          <w:tab/>
        </w:r>
        <w:r>
          <w:rPr>
            <w:noProof/>
            <w:webHidden/>
          </w:rPr>
          <w:fldChar w:fldCharType="begin"/>
        </w:r>
        <w:r>
          <w:rPr>
            <w:noProof/>
            <w:webHidden/>
          </w:rPr>
          <w:instrText xml:space="preserve"> PAGEREF _Toc433794691 \h </w:instrText>
        </w:r>
        <w:r>
          <w:rPr>
            <w:noProof/>
            <w:webHidden/>
          </w:rPr>
        </w:r>
        <w:r>
          <w:rPr>
            <w:noProof/>
            <w:webHidden/>
          </w:rPr>
          <w:fldChar w:fldCharType="separate"/>
        </w:r>
        <w:r>
          <w:rPr>
            <w:noProof/>
            <w:webHidden/>
          </w:rPr>
          <w:t>8</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692" w:history="1">
        <w:r w:rsidRPr="00333B36">
          <w:rPr>
            <w:rStyle w:val="Lienhypertexte"/>
            <w:noProof/>
          </w:rPr>
          <w:t>Model</w:t>
        </w:r>
        <w:r>
          <w:rPr>
            <w:noProof/>
            <w:webHidden/>
          </w:rPr>
          <w:tab/>
        </w:r>
        <w:r>
          <w:rPr>
            <w:noProof/>
            <w:webHidden/>
          </w:rPr>
          <w:fldChar w:fldCharType="begin"/>
        </w:r>
        <w:r>
          <w:rPr>
            <w:noProof/>
            <w:webHidden/>
          </w:rPr>
          <w:instrText xml:space="preserve"> PAGEREF _Toc433794692 \h </w:instrText>
        </w:r>
        <w:r>
          <w:rPr>
            <w:noProof/>
            <w:webHidden/>
          </w:rPr>
        </w:r>
        <w:r>
          <w:rPr>
            <w:noProof/>
            <w:webHidden/>
          </w:rPr>
          <w:fldChar w:fldCharType="separate"/>
        </w:r>
        <w:r>
          <w:rPr>
            <w:noProof/>
            <w:webHidden/>
          </w:rPr>
          <w:t>8</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693" w:history="1">
        <w:r w:rsidRPr="00333B36">
          <w:rPr>
            <w:rStyle w:val="Lienhypertexte"/>
            <w:noProof/>
          </w:rPr>
          <w:t>Vue</w:t>
        </w:r>
        <w:r>
          <w:rPr>
            <w:noProof/>
            <w:webHidden/>
          </w:rPr>
          <w:tab/>
        </w:r>
        <w:r>
          <w:rPr>
            <w:noProof/>
            <w:webHidden/>
          </w:rPr>
          <w:fldChar w:fldCharType="begin"/>
        </w:r>
        <w:r>
          <w:rPr>
            <w:noProof/>
            <w:webHidden/>
          </w:rPr>
          <w:instrText xml:space="preserve"> PAGEREF _Toc433794693 \h </w:instrText>
        </w:r>
        <w:r>
          <w:rPr>
            <w:noProof/>
            <w:webHidden/>
          </w:rPr>
        </w:r>
        <w:r>
          <w:rPr>
            <w:noProof/>
            <w:webHidden/>
          </w:rPr>
          <w:fldChar w:fldCharType="separate"/>
        </w:r>
        <w:r>
          <w:rPr>
            <w:noProof/>
            <w:webHidden/>
          </w:rPr>
          <w:t>8</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694" w:history="1">
        <w:r w:rsidRPr="00333B36">
          <w:rPr>
            <w:rStyle w:val="Lienhypertexte"/>
            <w:noProof/>
          </w:rPr>
          <w:t>Evénement</w:t>
        </w:r>
        <w:r>
          <w:rPr>
            <w:noProof/>
            <w:webHidden/>
          </w:rPr>
          <w:tab/>
        </w:r>
        <w:r>
          <w:rPr>
            <w:noProof/>
            <w:webHidden/>
          </w:rPr>
          <w:fldChar w:fldCharType="begin"/>
        </w:r>
        <w:r>
          <w:rPr>
            <w:noProof/>
            <w:webHidden/>
          </w:rPr>
          <w:instrText xml:space="preserve"> PAGEREF _Toc433794694 \h </w:instrText>
        </w:r>
        <w:r>
          <w:rPr>
            <w:noProof/>
            <w:webHidden/>
          </w:rPr>
        </w:r>
        <w:r>
          <w:rPr>
            <w:noProof/>
            <w:webHidden/>
          </w:rPr>
          <w:fldChar w:fldCharType="separate"/>
        </w:r>
        <w:r>
          <w:rPr>
            <w:noProof/>
            <w:webHidden/>
          </w:rPr>
          <w:t>9</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695" w:history="1">
        <w:r w:rsidRPr="00333B36">
          <w:rPr>
            <w:rStyle w:val="Lienhypertexte"/>
            <w:noProof/>
          </w:rPr>
          <w:t>Entité</w:t>
        </w:r>
        <w:r>
          <w:rPr>
            <w:noProof/>
            <w:webHidden/>
          </w:rPr>
          <w:tab/>
        </w:r>
        <w:r>
          <w:rPr>
            <w:noProof/>
            <w:webHidden/>
          </w:rPr>
          <w:fldChar w:fldCharType="begin"/>
        </w:r>
        <w:r>
          <w:rPr>
            <w:noProof/>
            <w:webHidden/>
          </w:rPr>
          <w:instrText xml:space="preserve"> PAGEREF _Toc433794695 \h </w:instrText>
        </w:r>
        <w:r>
          <w:rPr>
            <w:noProof/>
            <w:webHidden/>
          </w:rPr>
        </w:r>
        <w:r>
          <w:rPr>
            <w:noProof/>
            <w:webHidden/>
          </w:rPr>
          <w:fldChar w:fldCharType="separate"/>
        </w:r>
        <w:r>
          <w:rPr>
            <w:noProof/>
            <w:webHidden/>
          </w:rPr>
          <w:t>10</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696" w:history="1">
        <w:r w:rsidRPr="00333B36">
          <w:rPr>
            <w:rStyle w:val="Lienhypertexte"/>
            <w:noProof/>
          </w:rPr>
          <w:t>Etat</w:t>
        </w:r>
        <w:r>
          <w:rPr>
            <w:noProof/>
            <w:webHidden/>
          </w:rPr>
          <w:tab/>
        </w:r>
        <w:r>
          <w:rPr>
            <w:noProof/>
            <w:webHidden/>
          </w:rPr>
          <w:fldChar w:fldCharType="begin"/>
        </w:r>
        <w:r>
          <w:rPr>
            <w:noProof/>
            <w:webHidden/>
          </w:rPr>
          <w:instrText xml:space="preserve"> PAGEREF _Toc433794696 \h </w:instrText>
        </w:r>
        <w:r>
          <w:rPr>
            <w:noProof/>
            <w:webHidden/>
          </w:rPr>
        </w:r>
        <w:r>
          <w:rPr>
            <w:noProof/>
            <w:webHidden/>
          </w:rPr>
          <w:fldChar w:fldCharType="separate"/>
        </w:r>
        <w:r>
          <w:rPr>
            <w:noProof/>
            <w:webHidden/>
          </w:rPr>
          <w:t>12</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697" w:history="1">
        <w:r w:rsidRPr="00333B36">
          <w:rPr>
            <w:rStyle w:val="Lienhypertexte"/>
            <w:noProof/>
          </w:rPr>
          <w:t>Donnée</w:t>
        </w:r>
        <w:r>
          <w:rPr>
            <w:noProof/>
            <w:webHidden/>
          </w:rPr>
          <w:tab/>
        </w:r>
        <w:r>
          <w:rPr>
            <w:noProof/>
            <w:webHidden/>
          </w:rPr>
          <w:fldChar w:fldCharType="begin"/>
        </w:r>
        <w:r>
          <w:rPr>
            <w:noProof/>
            <w:webHidden/>
          </w:rPr>
          <w:instrText xml:space="preserve"> PAGEREF _Toc433794697 \h </w:instrText>
        </w:r>
        <w:r>
          <w:rPr>
            <w:noProof/>
            <w:webHidden/>
          </w:rPr>
        </w:r>
        <w:r>
          <w:rPr>
            <w:noProof/>
            <w:webHidden/>
          </w:rPr>
          <w:fldChar w:fldCharType="separate"/>
        </w:r>
        <w:r>
          <w:rPr>
            <w:noProof/>
            <w:webHidden/>
          </w:rPr>
          <w:t>12</w:t>
        </w:r>
        <w:r>
          <w:rPr>
            <w:noProof/>
            <w:webHidden/>
          </w:rPr>
          <w:fldChar w:fldCharType="end"/>
        </w:r>
      </w:hyperlink>
    </w:p>
    <w:p w:rsidR="00C97A81" w:rsidRDefault="00C97A81">
      <w:pPr>
        <w:pStyle w:val="TM1"/>
        <w:tabs>
          <w:tab w:val="right" w:leader="dot" w:pos="9062"/>
        </w:tabs>
        <w:rPr>
          <w:rFonts w:eastAsiaTheme="minorEastAsia"/>
          <w:noProof/>
          <w:lang w:eastAsia="fr-FR"/>
        </w:rPr>
      </w:pPr>
      <w:hyperlink w:anchor="_Toc433794698" w:history="1">
        <w:r w:rsidRPr="00333B36">
          <w:rPr>
            <w:rStyle w:val="Lienhypertexte"/>
            <w:noProof/>
          </w:rPr>
          <w:t>Intégration</w:t>
        </w:r>
        <w:r>
          <w:rPr>
            <w:noProof/>
            <w:webHidden/>
          </w:rPr>
          <w:tab/>
        </w:r>
        <w:r>
          <w:rPr>
            <w:noProof/>
            <w:webHidden/>
          </w:rPr>
          <w:fldChar w:fldCharType="begin"/>
        </w:r>
        <w:r>
          <w:rPr>
            <w:noProof/>
            <w:webHidden/>
          </w:rPr>
          <w:instrText xml:space="preserve"> PAGEREF _Toc433794698 \h </w:instrText>
        </w:r>
        <w:r>
          <w:rPr>
            <w:noProof/>
            <w:webHidden/>
          </w:rPr>
        </w:r>
        <w:r>
          <w:rPr>
            <w:noProof/>
            <w:webHidden/>
          </w:rPr>
          <w:fldChar w:fldCharType="separate"/>
        </w:r>
        <w:r>
          <w:rPr>
            <w:noProof/>
            <w:webHidden/>
          </w:rPr>
          <w:t>13</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699" w:history="1">
        <w:r w:rsidRPr="00333B36">
          <w:rPr>
            <w:rStyle w:val="Lienhypertexte"/>
            <w:noProof/>
          </w:rPr>
          <w:t>Application</w:t>
        </w:r>
        <w:r>
          <w:rPr>
            <w:noProof/>
            <w:webHidden/>
          </w:rPr>
          <w:tab/>
        </w:r>
        <w:r>
          <w:rPr>
            <w:noProof/>
            <w:webHidden/>
          </w:rPr>
          <w:fldChar w:fldCharType="begin"/>
        </w:r>
        <w:r>
          <w:rPr>
            <w:noProof/>
            <w:webHidden/>
          </w:rPr>
          <w:instrText xml:space="preserve"> PAGEREF _Toc433794699 \h </w:instrText>
        </w:r>
        <w:r>
          <w:rPr>
            <w:noProof/>
            <w:webHidden/>
          </w:rPr>
        </w:r>
        <w:r>
          <w:rPr>
            <w:noProof/>
            <w:webHidden/>
          </w:rPr>
          <w:fldChar w:fldCharType="separate"/>
        </w:r>
        <w:r>
          <w:rPr>
            <w:noProof/>
            <w:webHidden/>
          </w:rPr>
          <w:t>13</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700" w:history="1">
        <w:r w:rsidRPr="00333B36">
          <w:rPr>
            <w:rStyle w:val="Lienhypertexte"/>
            <w:noProof/>
          </w:rPr>
          <w:t>Model</w:t>
        </w:r>
        <w:r>
          <w:rPr>
            <w:noProof/>
            <w:webHidden/>
          </w:rPr>
          <w:tab/>
        </w:r>
        <w:r>
          <w:rPr>
            <w:noProof/>
            <w:webHidden/>
          </w:rPr>
          <w:fldChar w:fldCharType="begin"/>
        </w:r>
        <w:r>
          <w:rPr>
            <w:noProof/>
            <w:webHidden/>
          </w:rPr>
          <w:instrText xml:space="preserve"> PAGEREF _Toc433794700 \h </w:instrText>
        </w:r>
        <w:r>
          <w:rPr>
            <w:noProof/>
            <w:webHidden/>
          </w:rPr>
        </w:r>
        <w:r>
          <w:rPr>
            <w:noProof/>
            <w:webHidden/>
          </w:rPr>
          <w:fldChar w:fldCharType="separate"/>
        </w:r>
        <w:r>
          <w:rPr>
            <w:noProof/>
            <w:webHidden/>
          </w:rPr>
          <w:t>13</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701" w:history="1">
        <w:r w:rsidRPr="00333B36">
          <w:rPr>
            <w:rStyle w:val="Lienhypertexte"/>
            <w:noProof/>
          </w:rPr>
          <w:t>Vue</w:t>
        </w:r>
        <w:r>
          <w:rPr>
            <w:noProof/>
            <w:webHidden/>
          </w:rPr>
          <w:tab/>
        </w:r>
        <w:r>
          <w:rPr>
            <w:noProof/>
            <w:webHidden/>
          </w:rPr>
          <w:fldChar w:fldCharType="begin"/>
        </w:r>
        <w:r>
          <w:rPr>
            <w:noProof/>
            <w:webHidden/>
          </w:rPr>
          <w:instrText xml:space="preserve"> PAGEREF _Toc433794701 \h </w:instrText>
        </w:r>
        <w:r>
          <w:rPr>
            <w:noProof/>
            <w:webHidden/>
          </w:rPr>
        </w:r>
        <w:r>
          <w:rPr>
            <w:noProof/>
            <w:webHidden/>
          </w:rPr>
          <w:fldChar w:fldCharType="separate"/>
        </w:r>
        <w:r>
          <w:rPr>
            <w:noProof/>
            <w:webHidden/>
          </w:rPr>
          <w:t>13</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702" w:history="1">
        <w:r w:rsidRPr="00333B36">
          <w:rPr>
            <w:rStyle w:val="Lienhypertexte"/>
            <w:noProof/>
          </w:rPr>
          <w:t>Contrôleur</w:t>
        </w:r>
        <w:r>
          <w:rPr>
            <w:noProof/>
            <w:webHidden/>
          </w:rPr>
          <w:tab/>
        </w:r>
        <w:r>
          <w:rPr>
            <w:noProof/>
            <w:webHidden/>
          </w:rPr>
          <w:fldChar w:fldCharType="begin"/>
        </w:r>
        <w:r>
          <w:rPr>
            <w:noProof/>
            <w:webHidden/>
          </w:rPr>
          <w:instrText xml:space="preserve"> PAGEREF _Toc433794702 \h </w:instrText>
        </w:r>
        <w:r>
          <w:rPr>
            <w:noProof/>
            <w:webHidden/>
          </w:rPr>
        </w:r>
        <w:r>
          <w:rPr>
            <w:noProof/>
            <w:webHidden/>
          </w:rPr>
          <w:fldChar w:fldCharType="separate"/>
        </w:r>
        <w:r>
          <w:rPr>
            <w:noProof/>
            <w:webHidden/>
          </w:rPr>
          <w:t>13</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703" w:history="1">
        <w:r w:rsidRPr="00333B36">
          <w:rPr>
            <w:rStyle w:val="Lienhypertexte"/>
            <w:noProof/>
          </w:rPr>
          <w:t>Entités</w:t>
        </w:r>
        <w:r>
          <w:rPr>
            <w:noProof/>
            <w:webHidden/>
          </w:rPr>
          <w:tab/>
        </w:r>
        <w:r>
          <w:rPr>
            <w:noProof/>
            <w:webHidden/>
          </w:rPr>
          <w:fldChar w:fldCharType="begin"/>
        </w:r>
        <w:r>
          <w:rPr>
            <w:noProof/>
            <w:webHidden/>
          </w:rPr>
          <w:instrText xml:space="preserve"> PAGEREF _Toc433794703 \h </w:instrText>
        </w:r>
        <w:r>
          <w:rPr>
            <w:noProof/>
            <w:webHidden/>
          </w:rPr>
        </w:r>
        <w:r>
          <w:rPr>
            <w:noProof/>
            <w:webHidden/>
          </w:rPr>
          <w:fldChar w:fldCharType="separate"/>
        </w:r>
        <w:r>
          <w:rPr>
            <w:noProof/>
            <w:webHidden/>
          </w:rPr>
          <w:t>13</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704" w:history="1">
        <w:r w:rsidRPr="00333B36">
          <w:rPr>
            <w:rStyle w:val="Lienhypertexte"/>
            <w:noProof/>
          </w:rPr>
          <w:t>Evénements</w:t>
        </w:r>
        <w:r>
          <w:rPr>
            <w:noProof/>
            <w:webHidden/>
          </w:rPr>
          <w:tab/>
        </w:r>
        <w:r>
          <w:rPr>
            <w:noProof/>
            <w:webHidden/>
          </w:rPr>
          <w:fldChar w:fldCharType="begin"/>
        </w:r>
        <w:r>
          <w:rPr>
            <w:noProof/>
            <w:webHidden/>
          </w:rPr>
          <w:instrText xml:space="preserve"> PAGEREF _Toc433794704 \h </w:instrText>
        </w:r>
        <w:r>
          <w:rPr>
            <w:noProof/>
            <w:webHidden/>
          </w:rPr>
        </w:r>
        <w:r>
          <w:rPr>
            <w:noProof/>
            <w:webHidden/>
          </w:rPr>
          <w:fldChar w:fldCharType="separate"/>
        </w:r>
        <w:r>
          <w:rPr>
            <w:noProof/>
            <w:webHidden/>
          </w:rPr>
          <w:t>14</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705" w:history="1">
        <w:r w:rsidRPr="00333B36">
          <w:rPr>
            <w:rStyle w:val="Lienhypertexte"/>
            <w:noProof/>
          </w:rPr>
          <w:t>Donnée</w:t>
        </w:r>
        <w:r>
          <w:rPr>
            <w:noProof/>
            <w:webHidden/>
          </w:rPr>
          <w:tab/>
        </w:r>
        <w:r>
          <w:rPr>
            <w:noProof/>
            <w:webHidden/>
          </w:rPr>
          <w:fldChar w:fldCharType="begin"/>
        </w:r>
        <w:r>
          <w:rPr>
            <w:noProof/>
            <w:webHidden/>
          </w:rPr>
          <w:instrText xml:space="preserve"> PAGEREF _Toc433794705 \h </w:instrText>
        </w:r>
        <w:r>
          <w:rPr>
            <w:noProof/>
            <w:webHidden/>
          </w:rPr>
        </w:r>
        <w:r>
          <w:rPr>
            <w:noProof/>
            <w:webHidden/>
          </w:rPr>
          <w:fldChar w:fldCharType="separate"/>
        </w:r>
        <w:r>
          <w:rPr>
            <w:noProof/>
            <w:webHidden/>
          </w:rPr>
          <w:t>15</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706" w:history="1">
        <w:r w:rsidRPr="00333B36">
          <w:rPr>
            <w:rStyle w:val="Lienhypertexte"/>
            <w:noProof/>
          </w:rPr>
          <w:t>Etat</w:t>
        </w:r>
        <w:r>
          <w:rPr>
            <w:noProof/>
            <w:webHidden/>
          </w:rPr>
          <w:tab/>
        </w:r>
        <w:r>
          <w:rPr>
            <w:noProof/>
            <w:webHidden/>
          </w:rPr>
          <w:fldChar w:fldCharType="begin"/>
        </w:r>
        <w:r>
          <w:rPr>
            <w:noProof/>
            <w:webHidden/>
          </w:rPr>
          <w:instrText xml:space="preserve"> PAGEREF _Toc433794706 \h </w:instrText>
        </w:r>
        <w:r>
          <w:rPr>
            <w:noProof/>
            <w:webHidden/>
          </w:rPr>
        </w:r>
        <w:r>
          <w:rPr>
            <w:noProof/>
            <w:webHidden/>
          </w:rPr>
          <w:fldChar w:fldCharType="separate"/>
        </w:r>
        <w:r>
          <w:rPr>
            <w:noProof/>
            <w:webHidden/>
          </w:rPr>
          <w:t>16</w:t>
        </w:r>
        <w:r>
          <w:rPr>
            <w:noProof/>
            <w:webHidden/>
          </w:rPr>
          <w:fldChar w:fldCharType="end"/>
        </w:r>
      </w:hyperlink>
    </w:p>
    <w:p w:rsidR="00C97A81" w:rsidRDefault="00C97A81">
      <w:pPr>
        <w:pStyle w:val="TM1"/>
        <w:tabs>
          <w:tab w:val="right" w:leader="dot" w:pos="9062"/>
        </w:tabs>
        <w:rPr>
          <w:rFonts w:eastAsiaTheme="minorEastAsia"/>
          <w:noProof/>
          <w:lang w:eastAsia="fr-FR"/>
        </w:rPr>
      </w:pPr>
      <w:hyperlink w:anchor="_Toc433794707" w:history="1">
        <w:r w:rsidRPr="00333B36">
          <w:rPr>
            <w:rStyle w:val="Lienhypertexte"/>
            <w:noProof/>
          </w:rPr>
          <w:t>Patron MVC</w:t>
        </w:r>
        <w:r>
          <w:rPr>
            <w:noProof/>
            <w:webHidden/>
          </w:rPr>
          <w:tab/>
        </w:r>
        <w:r>
          <w:rPr>
            <w:noProof/>
            <w:webHidden/>
          </w:rPr>
          <w:fldChar w:fldCharType="begin"/>
        </w:r>
        <w:r>
          <w:rPr>
            <w:noProof/>
            <w:webHidden/>
          </w:rPr>
          <w:instrText xml:space="preserve"> PAGEREF _Toc433794707 \h </w:instrText>
        </w:r>
        <w:r>
          <w:rPr>
            <w:noProof/>
            <w:webHidden/>
          </w:rPr>
        </w:r>
        <w:r>
          <w:rPr>
            <w:noProof/>
            <w:webHidden/>
          </w:rPr>
          <w:fldChar w:fldCharType="separate"/>
        </w:r>
        <w:r>
          <w:rPr>
            <w:noProof/>
            <w:webHidden/>
          </w:rPr>
          <w:t>17</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708" w:history="1">
        <w:r w:rsidRPr="00333B36">
          <w:rPr>
            <w:rStyle w:val="Lienhypertexte"/>
            <w:noProof/>
          </w:rPr>
          <w:t>Séparation du code</w:t>
        </w:r>
        <w:r>
          <w:rPr>
            <w:noProof/>
            <w:webHidden/>
          </w:rPr>
          <w:tab/>
        </w:r>
        <w:r>
          <w:rPr>
            <w:noProof/>
            <w:webHidden/>
          </w:rPr>
          <w:fldChar w:fldCharType="begin"/>
        </w:r>
        <w:r>
          <w:rPr>
            <w:noProof/>
            <w:webHidden/>
          </w:rPr>
          <w:instrText xml:space="preserve"> PAGEREF _Toc433794708 \h </w:instrText>
        </w:r>
        <w:r>
          <w:rPr>
            <w:noProof/>
            <w:webHidden/>
          </w:rPr>
        </w:r>
        <w:r>
          <w:rPr>
            <w:noProof/>
            <w:webHidden/>
          </w:rPr>
          <w:fldChar w:fldCharType="separate"/>
        </w:r>
        <w:r>
          <w:rPr>
            <w:noProof/>
            <w:webHidden/>
          </w:rPr>
          <w:t>17</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709" w:history="1">
        <w:r w:rsidRPr="00333B36">
          <w:rPr>
            <w:rStyle w:val="Lienhypertexte"/>
            <w:noProof/>
          </w:rPr>
          <w:t>Variantes du parton MVC</w:t>
        </w:r>
        <w:r>
          <w:rPr>
            <w:noProof/>
            <w:webHidden/>
          </w:rPr>
          <w:tab/>
        </w:r>
        <w:r>
          <w:rPr>
            <w:noProof/>
            <w:webHidden/>
          </w:rPr>
          <w:fldChar w:fldCharType="begin"/>
        </w:r>
        <w:r>
          <w:rPr>
            <w:noProof/>
            <w:webHidden/>
          </w:rPr>
          <w:instrText xml:space="preserve"> PAGEREF _Toc433794709 \h </w:instrText>
        </w:r>
        <w:r>
          <w:rPr>
            <w:noProof/>
            <w:webHidden/>
          </w:rPr>
        </w:r>
        <w:r>
          <w:rPr>
            <w:noProof/>
            <w:webHidden/>
          </w:rPr>
          <w:fldChar w:fldCharType="separate"/>
        </w:r>
        <w:r>
          <w:rPr>
            <w:noProof/>
            <w:webHidden/>
          </w:rPr>
          <w:t>17</w:t>
        </w:r>
        <w:r>
          <w:rPr>
            <w:noProof/>
            <w:webHidden/>
          </w:rPr>
          <w:fldChar w:fldCharType="end"/>
        </w:r>
      </w:hyperlink>
    </w:p>
    <w:p w:rsidR="00C97A81" w:rsidRDefault="00C97A81">
      <w:pPr>
        <w:pStyle w:val="TM1"/>
        <w:tabs>
          <w:tab w:val="right" w:leader="dot" w:pos="9062"/>
        </w:tabs>
        <w:rPr>
          <w:rFonts w:eastAsiaTheme="minorEastAsia"/>
          <w:noProof/>
          <w:lang w:eastAsia="fr-FR"/>
        </w:rPr>
      </w:pPr>
      <w:hyperlink w:anchor="_Toc433794710" w:history="1">
        <w:r w:rsidRPr="00333B36">
          <w:rPr>
            <w:rStyle w:val="Lienhypertexte"/>
            <w:noProof/>
          </w:rPr>
          <w:t>Préparation du projet</w:t>
        </w:r>
        <w:r>
          <w:rPr>
            <w:noProof/>
            <w:webHidden/>
          </w:rPr>
          <w:tab/>
        </w:r>
        <w:r>
          <w:rPr>
            <w:noProof/>
            <w:webHidden/>
          </w:rPr>
          <w:fldChar w:fldCharType="begin"/>
        </w:r>
        <w:r>
          <w:rPr>
            <w:noProof/>
            <w:webHidden/>
          </w:rPr>
          <w:instrText xml:space="preserve"> PAGEREF _Toc433794710 \h </w:instrText>
        </w:r>
        <w:r>
          <w:rPr>
            <w:noProof/>
            <w:webHidden/>
          </w:rPr>
        </w:r>
        <w:r>
          <w:rPr>
            <w:noProof/>
            <w:webHidden/>
          </w:rPr>
          <w:fldChar w:fldCharType="separate"/>
        </w:r>
        <w:r>
          <w:rPr>
            <w:noProof/>
            <w:webHidden/>
          </w:rPr>
          <w:t>18</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711" w:history="1">
        <w:r w:rsidRPr="00333B36">
          <w:rPr>
            <w:rStyle w:val="Lienhypertexte"/>
            <w:noProof/>
          </w:rPr>
          <w:t>Répertoire de travail</w:t>
        </w:r>
        <w:r>
          <w:rPr>
            <w:noProof/>
            <w:webHidden/>
          </w:rPr>
          <w:tab/>
        </w:r>
        <w:r>
          <w:rPr>
            <w:noProof/>
            <w:webHidden/>
          </w:rPr>
          <w:fldChar w:fldCharType="begin"/>
        </w:r>
        <w:r>
          <w:rPr>
            <w:noProof/>
            <w:webHidden/>
          </w:rPr>
          <w:instrText xml:space="preserve"> PAGEREF _Toc433794711 \h </w:instrText>
        </w:r>
        <w:r>
          <w:rPr>
            <w:noProof/>
            <w:webHidden/>
          </w:rPr>
        </w:r>
        <w:r>
          <w:rPr>
            <w:noProof/>
            <w:webHidden/>
          </w:rPr>
          <w:fldChar w:fldCharType="separate"/>
        </w:r>
        <w:r>
          <w:rPr>
            <w:noProof/>
            <w:webHidden/>
          </w:rPr>
          <w:t>18</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712" w:history="1">
        <w:r w:rsidRPr="00333B36">
          <w:rPr>
            <w:rStyle w:val="Lienhypertexte"/>
            <w:noProof/>
          </w:rPr>
          <w:t>Suivi de version</w:t>
        </w:r>
        <w:r>
          <w:rPr>
            <w:noProof/>
            <w:webHidden/>
          </w:rPr>
          <w:tab/>
        </w:r>
        <w:r>
          <w:rPr>
            <w:noProof/>
            <w:webHidden/>
          </w:rPr>
          <w:fldChar w:fldCharType="begin"/>
        </w:r>
        <w:r>
          <w:rPr>
            <w:noProof/>
            <w:webHidden/>
          </w:rPr>
          <w:instrText xml:space="preserve"> PAGEREF _Toc433794712 \h </w:instrText>
        </w:r>
        <w:r>
          <w:rPr>
            <w:noProof/>
            <w:webHidden/>
          </w:rPr>
        </w:r>
        <w:r>
          <w:rPr>
            <w:noProof/>
            <w:webHidden/>
          </w:rPr>
          <w:fldChar w:fldCharType="separate"/>
        </w:r>
        <w:r>
          <w:rPr>
            <w:noProof/>
            <w:webHidden/>
          </w:rPr>
          <w:t>18</w:t>
        </w:r>
        <w:r>
          <w:rPr>
            <w:noProof/>
            <w:webHidden/>
          </w:rPr>
          <w:fldChar w:fldCharType="end"/>
        </w:r>
      </w:hyperlink>
    </w:p>
    <w:p w:rsidR="00C97A81" w:rsidRDefault="00C97A81">
      <w:pPr>
        <w:pStyle w:val="TM1"/>
        <w:tabs>
          <w:tab w:val="right" w:leader="dot" w:pos="9062"/>
        </w:tabs>
        <w:rPr>
          <w:rFonts w:eastAsiaTheme="minorEastAsia"/>
          <w:noProof/>
          <w:lang w:eastAsia="fr-FR"/>
        </w:rPr>
      </w:pPr>
      <w:hyperlink w:anchor="_Toc433794713" w:history="1">
        <w:r w:rsidRPr="00333B36">
          <w:rPr>
            <w:rStyle w:val="Lienhypertexte"/>
            <w:noProof/>
          </w:rPr>
          <w:t>Modélisation</w:t>
        </w:r>
        <w:r>
          <w:rPr>
            <w:noProof/>
            <w:webHidden/>
          </w:rPr>
          <w:tab/>
        </w:r>
        <w:r>
          <w:rPr>
            <w:noProof/>
            <w:webHidden/>
          </w:rPr>
          <w:fldChar w:fldCharType="begin"/>
        </w:r>
        <w:r>
          <w:rPr>
            <w:noProof/>
            <w:webHidden/>
          </w:rPr>
          <w:instrText xml:space="preserve"> PAGEREF _Toc433794713 \h </w:instrText>
        </w:r>
        <w:r>
          <w:rPr>
            <w:noProof/>
            <w:webHidden/>
          </w:rPr>
        </w:r>
        <w:r>
          <w:rPr>
            <w:noProof/>
            <w:webHidden/>
          </w:rPr>
          <w:fldChar w:fldCharType="separate"/>
        </w:r>
        <w:r>
          <w:rPr>
            <w:noProof/>
            <w:webHidden/>
          </w:rPr>
          <w:t>19</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714" w:history="1">
        <w:r w:rsidRPr="00333B36">
          <w:rPr>
            <w:rStyle w:val="Lienhypertexte"/>
            <w:noProof/>
          </w:rPr>
          <w:t>Diagramme de classes</w:t>
        </w:r>
        <w:r>
          <w:rPr>
            <w:noProof/>
            <w:webHidden/>
          </w:rPr>
          <w:tab/>
        </w:r>
        <w:r>
          <w:rPr>
            <w:noProof/>
            <w:webHidden/>
          </w:rPr>
          <w:fldChar w:fldCharType="begin"/>
        </w:r>
        <w:r>
          <w:rPr>
            <w:noProof/>
            <w:webHidden/>
          </w:rPr>
          <w:instrText xml:space="preserve"> PAGEREF _Toc433794714 \h </w:instrText>
        </w:r>
        <w:r>
          <w:rPr>
            <w:noProof/>
            <w:webHidden/>
          </w:rPr>
        </w:r>
        <w:r>
          <w:rPr>
            <w:noProof/>
            <w:webHidden/>
          </w:rPr>
          <w:fldChar w:fldCharType="separate"/>
        </w:r>
        <w:r>
          <w:rPr>
            <w:noProof/>
            <w:webHidden/>
          </w:rPr>
          <w:t>19</w:t>
        </w:r>
        <w:r>
          <w:rPr>
            <w:noProof/>
            <w:webHidden/>
          </w:rPr>
          <w:fldChar w:fldCharType="end"/>
        </w:r>
      </w:hyperlink>
    </w:p>
    <w:p w:rsidR="00C97A81" w:rsidRDefault="00C97A81">
      <w:pPr>
        <w:pStyle w:val="TM1"/>
        <w:tabs>
          <w:tab w:val="right" w:leader="dot" w:pos="9062"/>
        </w:tabs>
        <w:rPr>
          <w:rFonts w:eastAsiaTheme="minorEastAsia"/>
          <w:noProof/>
          <w:lang w:eastAsia="fr-FR"/>
        </w:rPr>
      </w:pPr>
      <w:hyperlink w:anchor="_Toc433794715" w:history="1">
        <w:r w:rsidRPr="00333B36">
          <w:rPr>
            <w:rStyle w:val="Lienhypertexte"/>
            <w:noProof/>
          </w:rPr>
          <w:t>Implémentation</w:t>
        </w:r>
        <w:r>
          <w:rPr>
            <w:noProof/>
            <w:webHidden/>
          </w:rPr>
          <w:tab/>
        </w:r>
        <w:r>
          <w:rPr>
            <w:noProof/>
            <w:webHidden/>
          </w:rPr>
          <w:fldChar w:fldCharType="begin"/>
        </w:r>
        <w:r>
          <w:rPr>
            <w:noProof/>
            <w:webHidden/>
          </w:rPr>
          <w:instrText xml:space="preserve"> PAGEREF _Toc433794715 \h </w:instrText>
        </w:r>
        <w:r>
          <w:rPr>
            <w:noProof/>
            <w:webHidden/>
          </w:rPr>
        </w:r>
        <w:r>
          <w:rPr>
            <w:noProof/>
            <w:webHidden/>
          </w:rPr>
          <w:fldChar w:fldCharType="separate"/>
        </w:r>
        <w:r>
          <w:rPr>
            <w:noProof/>
            <w:webHidden/>
          </w:rPr>
          <w:t>21</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716" w:history="1">
        <w:r w:rsidRPr="00333B36">
          <w:rPr>
            <w:rStyle w:val="Lienhypertexte"/>
            <w:noProof/>
          </w:rPr>
          <w:t>C++ (wxWidget)</w:t>
        </w:r>
        <w:r>
          <w:rPr>
            <w:noProof/>
            <w:webHidden/>
          </w:rPr>
          <w:tab/>
        </w:r>
        <w:r>
          <w:rPr>
            <w:noProof/>
            <w:webHidden/>
          </w:rPr>
          <w:fldChar w:fldCharType="begin"/>
        </w:r>
        <w:r>
          <w:rPr>
            <w:noProof/>
            <w:webHidden/>
          </w:rPr>
          <w:instrText xml:space="preserve"> PAGEREF _Toc433794716 \h </w:instrText>
        </w:r>
        <w:r>
          <w:rPr>
            <w:noProof/>
            <w:webHidden/>
          </w:rPr>
        </w:r>
        <w:r>
          <w:rPr>
            <w:noProof/>
            <w:webHidden/>
          </w:rPr>
          <w:fldChar w:fldCharType="separate"/>
        </w:r>
        <w:r>
          <w:rPr>
            <w:noProof/>
            <w:webHidden/>
          </w:rPr>
          <w:t>22</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717" w:history="1">
        <w:r w:rsidRPr="00333B36">
          <w:rPr>
            <w:rStyle w:val="Lienhypertexte"/>
            <w:noProof/>
          </w:rPr>
          <w:t>C# (WPF)</w:t>
        </w:r>
        <w:r>
          <w:rPr>
            <w:noProof/>
            <w:webHidden/>
          </w:rPr>
          <w:tab/>
        </w:r>
        <w:r>
          <w:rPr>
            <w:noProof/>
            <w:webHidden/>
          </w:rPr>
          <w:fldChar w:fldCharType="begin"/>
        </w:r>
        <w:r>
          <w:rPr>
            <w:noProof/>
            <w:webHidden/>
          </w:rPr>
          <w:instrText xml:space="preserve"> PAGEREF _Toc433794717 \h </w:instrText>
        </w:r>
        <w:r>
          <w:rPr>
            <w:noProof/>
            <w:webHidden/>
          </w:rPr>
        </w:r>
        <w:r>
          <w:rPr>
            <w:noProof/>
            <w:webHidden/>
          </w:rPr>
          <w:fldChar w:fldCharType="separate"/>
        </w:r>
        <w:r>
          <w:rPr>
            <w:noProof/>
            <w:webHidden/>
          </w:rPr>
          <w:t>27</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718" w:history="1">
        <w:r w:rsidRPr="00333B36">
          <w:rPr>
            <w:rStyle w:val="Lienhypertexte"/>
            <w:noProof/>
          </w:rPr>
          <w:t>C# (WinForms)</w:t>
        </w:r>
        <w:r>
          <w:rPr>
            <w:noProof/>
            <w:webHidden/>
          </w:rPr>
          <w:tab/>
        </w:r>
        <w:r>
          <w:rPr>
            <w:noProof/>
            <w:webHidden/>
          </w:rPr>
          <w:fldChar w:fldCharType="begin"/>
        </w:r>
        <w:r>
          <w:rPr>
            <w:noProof/>
            <w:webHidden/>
          </w:rPr>
          <w:instrText xml:space="preserve"> PAGEREF _Toc433794718 \h </w:instrText>
        </w:r>
        <w:r>
          <w:rPr>
            <w:noProof/>
            <w:webHidden/>
          </w:rPr>
        </w:r>
        <w:r>
          <w:rPr>
            <w:noProof/>
            <w:webHidden/>
          </w:rPr>
          <w:fldChar w:fldCharType="separate"/>
        </w:r>
        <w:r>
          <w:rPr>
            <w:noProof/>
            <w:webHidden/>
          </w:rPr>
          <w:t>32</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719" w:history="1">
        <w:r w:rsidRPr="00333B36">
          <w:rPr>
            <w:rStyle w:val="Lienhypertexte"/>
            <w:noProof/>
          </w:rPr>
          <w:t>Visionner 3</w:t>
        </w:r>
        <w:r>
          <w:rPr>
            <w:noProof/>
            <w:webHidden/>
          </w:rPr>
          <w:tab/>
        </w:r>
        <w:r>
          <w:rPr>
            <w:noProof/>
            <w:webHidden/>
          </w:rPr>
          <w:fldChar w:fldCharType="begin"/>
        </w:r>
        <w:r>
          <w:rPr>
            <w:noProof/>
            <w:webHidden/>
          </w:rPr>
          <w:instrText xml:space="preserve"> PAGEREF _Toc433794719 \h </w:instrText>
        </w:r>
        <w:r>
          <w:rPr>
            <w:noProof/>
            <w:webHidden/>
          </w:rPr>
        </w:r>
        <w:r>
          <w:rPr>
            <w:noProof/>
            <w:webHidden/>
          </w:rPr>
          <w:fldChar w:fldCharType="separate"/>
        </w:r>
        <w:r>
          <w:rPr>
            <w:noProof/>
            <w:webHidden/>
          </w:rPr>
          <w:t>33</w:t>
        </w:r>
        <w:r>
          <w:rPr>
            <w:noProof/>
            <w:webHidden/>
          </w:rPr>
          <w:fldChar w:fldCharType="end"/>
        </w:r>
      </w:hyperlink>
    </w:p>
    <w:p w:rsidR="00C97A81" w:rsidRDefault="00C97A81">
      <w:pPr>
        <w:pStyle w:val="TM1"/>
        <w:tabs>
          <w:tab w:val="right" w:leader="dot" w:pos="9062"/>
        </w:tabs>
        <w:rPr>
          <w:rFonts w:eastAsiaTheme="minorEastAsia"/>
          <w:noProof/>
          <w:lang w:eastAsia="fr-FR"/>
        </w:rPr>
      </w:pPr>
      <w:hyperlink w:anchor="_Toc433794720" w:history="1">
        <w:r w:rsidRPr="00333B36">
          <w:rPr>
            <w:rStyle w:val="Lienhypertexte"/>
            <w:noProof/>
          </w:rPr>
          <w:t>Génération avec PowerDesigner</w:t>
        </w:r>
        <w:r>
          <w:rPr>
            <w:noProof/>
            <w:webHidden/>
          </w:rPr>
          <w:tab/>
        </w:r>
        <w:r>
          <w:rPr>
            <w:noProof/>
            <w:webHidden/>
          </w:rPr>
          <w:fldChar w:fldCharType="begin"/>
        </w:r>
        <w:r>
          <w:rPr>
            <w:noProof/>
            <w:webHidden/>
          </w:rPr>
          <w:instrText xml:space="preserve"> PAGEREF _Toc433794720 \h </w:instrText>
        </w:r>
        <w:r>
          <w:rPr>
            <w:noProof/>
            <w:webHidden/>
          </w:rPr>
        </w:r>
        <w:r>
          <w:rPr>
            <w:noProof/>
            <w:webHidden/>
          </w:rPr>
          <w:fldChar w:fldCharType="separate"/>
        </w:r>
        <w:r>
          <w:rPr>
            <w:noProof/>
            <w:webHidden/>
          </w:rPr>
          <w:t>34</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721" w:history="1">
        <w:r w:rsidRPr="00333B36">
          <w:rPr>
            <w:rStyle w:val="Lienhypertexte"/>
            <w:noProof/>
          </w:rPr>
          <w:t>Type de projet</w:t>
        </w:r>
        <w:r>
          <w:rPr>
            <w:noProof/>
            <w:webHidden/>
          </w:rPr>
          <w:tab/>
        </w:r>
        <w:r>
          <w:rPr>
            <w:noProof/>
            <w:webHidden/>
          </w:rPr>
          <w:fldChar w:fldCharType="begin"/>
        </w:r>
        <w:r>
          <w:rPr>
            <w:noProof/>
            <w:webHidden/>
          </w:rPr>
          <w:instrText xml:space="preserve"> PAGEREF _Toc433794721 \h </w:instrText>
        </w:r>
        <w:r>
          <w:rPr>
            <w:noProof/>
            <w:webHidden/>
          </w:rPr>
        </w:r>
        <w:r>
          <w:rPr>
            <w:noProof/>
            <w:webHidden/>
          </w:rPr>
          <w:fldChar w:fldCharType="separate"/>
        </w:r>
        <w:r>
          <w:rPr>
            <w:noProof/>
            <w:webHidden/>
          </w:rPr>
          <w:t>34</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722" w:history="1">
        <w:r w:rsidRPr="00333B36">
          <w:rPr>
            <w:rStyle w:val="Lienhypertexte"/>
            <w:noProof/>
          </w:rPr>
          <w:t>Templates</w:t>
        </w:r>
        <w:r>
          <w:rPr>
            <w:noProof/>
            <w:webHidden/>
          </w:rPr>
          <w:tab/>
        </w:r>
        <w:r>
          <w:rPr>
            <w:noProof/>
            <w:webHidden/>
          </w:rPr>
          <w:fldChar w:fldCharType="begin"/>
        </w:r>
        <w:r>
          <w:rPr>
            <w:noProof/>
            <w:webHidden/>
          </w:rPr>
          <w:instrText xml:space="preserve"> PAGEREF _Toc433794722 \h </w:instrText>
        </w:r>
        <w:r>
          <w:rPr>
            <w:noProof/>
            <w:webHidden/>
          </w:rPr>
        </w:r>
        <w:r>
          <w:rPr>
            <w:noProof/>
            <w:webHidden/>
          </w:rPr>
          <w:fldChar w:fldCharType="separate"/>
        </w:r>
        <w:r>
          <w:rPr>
            <w:noProof/>
            <w:webHidden/>
          </w:rPr>
          <w:t>34</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723" w:history="1">
        <w:r w:rsidRPr="00333B36">
          <w:rPr>
            <w:rStyle w:val="Lienhypertexte"/>
            <w:noProof/>
          </w:rPr>
          <w:t>Stéréotypes</w:t>
        </w:r>
        <w:r>
          <w:rPr>
            <w:noProof/>
            <w:webHidden/>
          </w:rPr>
          <w:tab/>
        </w:r>
        <w:r>
          <w:rPr>
            <w:noProof/>
            <w:webHidden/>
          </w:rPr>
          <w:fldChar w:fldCharType="begin"/>
        </w:r>
        <w:r>
          <w:rPr>
            <w:noProof/>
            <w:webHidden/>
          </w:rPr>
          <w:instrText xml:space="preserve"> PAGEREF _Toc433794723 \h </w:instrText>
        </w:r>
        <w:r>
          <w:rPr>
            <w:noProof/>
            <w:webHidden/>
          </w:rPr>
        </w:r>
        <w:r>
          <w:rPr>
            <w:noProof/>
            <w:webHidden/>
          </w:rPr>
          <w:fldChar w:fldCharType="separate"/>
        </w:r>
        <w:r>
          <w:rPr>
            <w:noProof/>
            <w:webHidden/>
          </w:rPr>
          <w:t>34</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724" w:history="1">
        <w:r w:rsidRPr="00333B36">
          <w:rPr>
            <w:rStyle w:val="Lienhypertexte"/>
            <w:noProof/>
          </w:rPr>
          <w:t>Options de génération</w:t>
        </w:r>
        <w:r>
          <w:rPr>
            <w:noProof/>
            <w:webHidden/>
          </w:rPr>
          <w:tab/>
        </w:r>
        <w:r>
          <w:rPr>
            <w:noProof/>
            <w:webHidden/>
          </w:rPr>
          <w:fldChar w:fldCharType="begin"/>
        </w:r>
        <w:r>
          <w:rPr>
            <w:noProof/>
            <w:webHidden/>
          </w:rPr>
          <w:instrText xml:space="preserve"> PAGEREF _Toc433794724 \h </w:instrText>
        </w:r>
        <w:r>
          <w:rPr>
            <w:noProof/>
            <w:webHidden/>
          </w:rPr>
        </w:r>
        <w:r>
          <w:rPr>
            <w:noProof/>
            <w:webHidden/>
          </w:rPr>
          <w:fldChar w:fldCharType="separate"/>
        </w:r>
        <w:r>
          <w:rPr>
            <w:noProof/>
            <w:webHidden/>
          </w:rPr>
          <w:t>35</w:t>
        </w:r>
        <w:r>
          <w:rPr>
            <w:noProof/>
            <w:webHidden/>
          </w:rPr>
          <w:fldChar w:fldCharType="end"/>
        </w:r>
      </w:hyperlink>
    </w:p>
    <w:p w:rsidR="00C97A81" w:rsidRDefault="00C97A81">
      <w:pPr>
        <w:pStyle w:val="TM2"/>
        <w:tabs>
          <w:tab w:val="right" w:leader="dot" w:pos="9062"/>
        </w:tabs>
        <w:rPr>
          <w:rFonts w:eastAsiaTheme="minorEastAsia"/>
          <w:noProof/>
          <w:lang w:eastAsia="fr-FR"/>
        </w:rPr>
      </w:pPr>
      <w:hyperlink w:anchor="_Toc433794725" w:history="1">
        <w:r w:rsidRPr="00333B36">
          <w:rPr>
            <w:rStyle w:val="Lienhypertexte"/>
            <w:noProof/>
          </w:rPr>
          <w:t>Persistance</w:t>
        </w:r>
        <w:r>
          <w:rPr>
            <w:noProof/>
            <w:webHidden/>
          </w:rPr>
          <w:tab/>
        </w:r>
        <w:r>
          <w:rPr>
            <w:noProof/>
            <w:webHidden/>
          </w:rPr>
          <w:fldChar w:fldCharType="begin"/>
        </w:r>
        <w:r>
          <w:rPr>
            <w:noProof/>
            <w:webHidden/>
          </w:rPr>
          <w:instrText xml:space="preserve"> PAGEREF _Toc433794725 \h </w:instrText>
        </w:r>
        <w:r>
          <w:rPr>
            <w:noProof/>
            <w:webHidden/>
          </w:rPr>
        </w:r>
        <w:r>
          <w:rPr>
            <w:noProof/>
            <w:webHidden/>
          </w:rPr>
          <w:fldChar w:fldCharType="separate"/>
        </w:r>
        <w:r>
          <w:rPr>
            <w:noProof/>
            <w:webHidden/>
          </w:rPr>
          <w:t>35</w:t>
        </w:r>
        <w:r>
          <w:rPr>
            <w:noProof/>
            <w:webHidden/>
          </w:rPr>
          <w:fldChar w:fldCharType="end"/>
        </w:r>
      </w:hyperlink>
    </w:p>
    <w:p w:rsidR="000D446B" w:rsidRDefault="007C6220">
      <w:pPr>
        <w:rPr>
          <w:rFonts w:asciiTheme="majorHAnsi" w:eastAsiaTheme="majorEastAsia" w:hAnsiTheme="majorHAnsi" w:cstheme="majorBidi"/>
          <w:b/>
          <w:bCs/>
          <w:color w:val="365F91" w:themeColor="accent1" w:themeShade="BF"/>
          <w:sz w:val="28"/>
          <w:szCs w:val="28"/>
        </w:rPr>
      </w:pPr>
      <w:r>
        <w:fldChar w:fldCharType="end"/>
      </w:r>
      <w:r w:rsidR="000D446B">
        <w:br w:type="page"/>
      </w:r>
    </w:p>
    <w:p w:rsidR="00F27E7C" w:rsidRDefault="00F27E7C" w:rsidP="004307E5">
      <w:pPr>
        <w:pStyle w:val="Titre1"/>
      </w:pPr>
      <w:bookmarkStart w:id="0" w:name="_Toc433794687"/>
      <w:r>
        <w:lastRenderedPageBreak/>
        <w:t>Introduction</w:t>
      </w:r>
      <w:bookmarkEnd w:id="0"/>
    </w:p>
    <w:p w:rsidR="00F27E7C" w:rsidRPr="00FD508E" w:rsidRDefault="00FD508E" w:rsidP="00F27E7C">
      <w:r>
        <w:t>C</w:t>
      </w:r>
      <w:r w:rsidR="00F27E7C" w:rsidRPr="00FD508E">
        <w:t xml:space="preserve">e document </w:t>
      </w:r>
      <w:r>
        <w:t>propose</w:t>
      </w:r>
      <w:r w:rsidR="00F27E7C" w:rsidRPr="00FD508E">
        <w:t xml:space="preserve"> une méthode de développement générique </w:t>
      </w:r>
      <w:r w:rsidRPr="00FD508E">
        <w:t xml:space="preserve">et évolutive </w:t>
      </w:r>
      <w:r w:rsidR="00F27E7C" w:rsidRPr="00FD508E">
        <w:t>applicable au plus grand nombre de projets informatiques mettant en relation les données</w:t>
      </w:r>
      <w:r w:rsidRPr="00FD508E">
        <w:t xml:space="preserve"> et</w:t>
      </w:r>
      <w:r w:rsidR="00F27E7C" w:rsidRPr="00FD508E">
        <w:t xml:space="preserve"> les interfaces utilisateurs</w:t>
      </w:r>
      <w:r w:rsidR="007612F2" w:rsidRPr="00FD508E">
        <w:t xml:space="preserve"> </w:t>
      </w:r>
      <w:r>
        <w:t xml:space="preserve">dans une </w:t>
      </w:r>
      <w:r w:rsidR="007612F2" w:rsidRPr="00FD508E">
        <w:t>architecture logiciel</w:t>
      </w:r>
      <w:r w:rsidR="00F27E7C" w:rsidRPr="00FD508E">
        <w:t>.</w:t>
      </w:r>
    </w:p>
    <w:p w:rsidR="000D52AC" w:rsidRDefault="00590E53" w:rsidP="00590E53">
      <w:r>
        <w:t>Cette méthode n’a pas pour prétention de fournir une architecture</w:t>
      </w:r>
      <w:r w:rsidR="00FD508E">
        <w:t xml:space="preserve"> logicielle</w:t>
      </w:r>
      <w:r>
        <w:t xml:space="preserve"> </w:t>
      </w:r>
      <w:r w:rsidR="00FD508E">
        <w:t>finie</w:t>
      </w:r>
      <w:r>
        <w:t xml:space="preserve"> mais plutôt</w:t>
      </w:r>
      <w:r w:rsidR="00FD508E">
        <w:t xml:space="preserve"> de définir </w:t>
      </w:r>
      <w:r>
        <w:t>les</w:t>
      </w:r>
      <w:r w:rsidR="00FD508E">
        <w:t xml:space="preserve"> principaux éléments </w:t>
      </w:r>
      <w:r>
        <w:t xml:space="preserve">d’une application </w:t>
      </w:r>
      <w:r w:rsidR="00FD508E">
        <w:t>(entité, message, événement, …) pour ensuite les appliquer à différentes architectures logiciel (l’implémentation)</w:t>
      </w:r>
      <w:r>
        <w:t>.</w:t>
      </w:r>
    </w:p>
    <w:p w:rsidR="00590E53" w:rsidRDefault="000D52AC" w:rsidP="00590E53">
      <w:r>
        <w:t>Les</w:t>
      </w:r>
      <w:r w:rsidR="00FD508E">
        <w:t xml:space="preserve"> architectures sont généralement dérivées du patron MVC </w:t>
      </w:r>
      <w:r>
        <w:t>pour les langages orienté-objet (C#, C++, Java) et de simple patron de fonction pour les langages procéduraux (C, Basic,)</w:t>
      </w:r>
      <w:r w:rsidR="00FD508E">
        <w:t>.</w:t>
      </w:r>
      <w:r>
        <w:t xml:space="preserve"> Dans tous les cas la méthode tire partie des avantages des langages et des technologies pour arriver au but commun qui est la simplicité de développement et la cohérence des systèmes.</w:t>
      </w:r>
    </w:p>
    <w:p w:rsidR="00590E53" w:rsidRPr="000D52AC" w:rsidRDefault="00FD508E" w:rsidP="00FD508E">
      <w:pPr>
        <w:rPr>
          <w:u w:val="single"/>
        </w:rPr>
      </w:pPr>
      <w:r w:rsidRPr="000D52AC">
        <w:rPr>
          <w:u w:val="single"/>
        </w:rPr>
        <w:t xml:space="preserve">L’intérêt pour le programmeur est de se concentrer sur l’essentiel </w:t>
      </w:r>
      <w:r w:rsidR="00590E53" w:rsidRPr="000D52AC">
        <w:rPr>
          <w:u w:val="single"/>
        </w:rPr>
        <w:t>:</w:t>
      </w:r>
    </w:p>
    <w:p w:rsidR="00590E53" w:rsidRDefault="00590E53" w:rsidP="00590E53">
      <w:pPr>
        <w:pStyle w:val="Paragraphedeliste"/>
        <w:numPr>
          <w:ilvl w:val="0"/>
          <w:numId w:val="8"/>
        </w:numPr>
      </w:pPr>
      <w:r>
        <w:t>L</w:t>
      </w:r>
      <w:r w:rsidR="00FD508E">
        <w:t>a</w:t>
      </w:r>
      <w:r>
        <w:t xml:space="preserve"> mod</w:t>
      </w:r>
      <w:r w:rsidR="00FD508E">
        <w:t xml:space="preserve">élisation </w:t>
      </w:r>
      <w:r>
        <w:t>de</w:t>
      </w:r>
      <w:r w:rsidR="00FD508E">
        <w:t>s données</w:t>
      </w:r>
    </w:p>
    <w:p w:rsidR="00590E53" w:rsidRDefault="00590E53" w:rsidP="00590E53">
      <w:pPr>
        <w:pStyle w:val="Paragraphedeliste"/>
        <w:numPr>
          <w:ilvl w:val="0"/>
          <w:numId w:val="8"/>
        </w:numPr>
      </w:pPr>
      <w:proofErr w:type="gramStart"/>
      <w:r>
        <w:t>La</w:t>
      </w:r>
      <w:proofErr w:type="gramEnd"/>
      <w:r>
        <w:t xml:space="preserve"> logique métier </w:t>
      </w:r>
    </w:p>
    <w:p w:rsidR="00F27E7C" w:rsidRPr="000D52AC" w:rsidRDefault="00590E53" w:rsidP="009171B0">
      <w:pPr>
        <w:rPr>
          <w:u w:val="single"/>
        </w:rPr>
      </w:pPr>
      <w:r w:rsidRPr="000D52AC">
        <w:rPr>
          <w:u w:val="single"/>
        </w:rPr>
        <w:t>L’implémentation</w:t>
      </w:r>
      <w:r w:rsidR="00CB5B8A" w:rsidRPr="000D52AC">
        <w:rPr>
          <w:u w:val="single"/>
        </w:rPr>
        <w:t xml:space="preserve"> définit</w:t>
      </w:r>
      <w:r w:rsidR="009171B0" w:rsidRPr="000D52AC">
        <w:rPr>
          <w:u w:val="single"/>
        </w:rPr>
        <w:t>:</w:t>
      </w:r>
    </w:p>
    <w:p w:rsidR="00590E53" w:rsidRDefault="00316BA1" w:rsidP="00F27E7C">
      <w:pPr>
        <w:pStyle w:val="Paragraphedeliste"/>
        <w:numPr>
          <w:ilvl w:val="0"/>
          <w:numId w:val="5"/>
        </w:numPr>
      </w:pPr>
      <w:r>
        <w:t>L’interface</w:t>
      </w:r>
      <w:r w:rsidR="00590E53">
        <w:t xml:space="preserve"> avec </w:t>
      </w:r>
      <w:r w:rsidR="00CB5B8A">
        <w:t>les bases</w:t>
      </w:r>
      <w:r w:rsidR="00590E53">
        <w:t xml:space="preserve"> de données SQL</w:t>
      </w:r>
    </w:p>
    <w:p w:rsidR="00CE6332" w:rsidRDefault="00316BA1" w:rsidP="00F27E7C">
      <w:pPr>
        <w:pStyle w:val="Paragraphedeliste"/>
        <w:numPr>
          <w:ilvl w:val="0"/>
          <w:numId w:val="5"/>
        </w:numPr>
      </w:pPr>
      <w:r>
        <w:t>Les domaines</w:t>
      </w:r>
      <w:r w:rsidR="00CE6332">
        <w:t xml:space="preserve"> de valeurs</w:t>
      </w:r>
    </w:p>
    <w:p w:rsidR="00CB5B8A" w:rsidRDefault="008F1ABA" w:rsidP="00F27E7C">
      <w:pPr>
        <w:pStyle w:val="Paragraphedeliste"/>
        <w:numPr>
          <w:ilvl w:val="0"/>
          <w:numId w:val="5"/>
        </w:numPr>
      </w:pPr>
      <w:r>
        <w:t>L</w:t>
      </w:r>
      <w:r w:rsidR="00316BA1">
        <w:t>es e</w:t>
      </w:r>
      <w:r w:rsidR="00CB5B8A">
        <w:t>ntité</w:t>
      </w:r>
      <w:r w:rsidR="00316BA1">
        <w:t>s</w:t>
      </w:r>
      <w:r w:rsidR="00CB5B8A">
        <w:t> :</w:t>
      </w:r>
    </w:p>
    <w:p w:rsidR="00CB5B8A" w:rsidRDefault="00316BA1" w:rsidP="00CB5B8A">
      <w:pPr>
        <w:pStyle w:val="Paragraphedeliste"/>
        <w:numPr>
          <w:ilvl w:val="1"/>
          <w:numId w:val="5"/>
        </w:numPr>
      </w:pPr>
      <w:r>
        <w:t>Clé primaire</w:t>
      </w:r>
    </w:p>
    <w:p w:rsidR="00590E53" w:rsidRDefault="00316BA1" w:rsidP="00CB5B8A">
      <w:pPr>
        <w:pStyle w:val="Paragraphedeliste"/>
        <w:numPr>
          <w:ilvl w:val="1"/>
          <w:numId w:val="5"/>
        </w:numPr>
      </w:pPr>
      <w:r>
        <w:t>S</w:t>
      </w:r>
      <w:r w:rsidR="00590E53">
        <w:t>érialisation des données</w:t>
      </w:r>
    </w:p>
    <w:p w:rsidR="00CE6332" w:rsidRDefault="00CE6332" w:rsidP="00CB5B8A">
      <w:pPr>
        <w:pStyle w:val="Paragraphedeliste"/>
        <w:numPr>
          <w:ilvl w:val="1"/>
          <w:numId w:val="5"/>
        </w:numPr>
      </w:pPr>
      <w:r>
        <w:t>Validation des champs</w:t>
      </w:r>
    </w:p>
    <w:p w:rsidR="00316BA1" w:rsidRDefault="00316BA1" w:rsidP="00CB5B8A">
      <w:pPr>
        <w:pStyle w:val="Paragraphedeliste"/>
        <w:numPr>
          <w:ilvl w:val="1"/>
          <w:numId w:val="5"/>
        </w:numPr>
      </w:pPr>
      <w:r>
        <w:t>Persistance des données</w:t>
      </w:r>
    </w:p>
    <w:p w:rsidR="00CB5B8A" w:rsidRDefault="008F1ABA" w:rsidP="00CB5B8A">
      <w:pPr>
        <w:pStyle w:val="Paragraphedeliste"/>
        <w:numPr>
          <w:ilvl w:val="0"/>
          <w:numId w:val="5"/>
        </w:numPr>
      </w:pPr>
      <w:r>
        <w:t>Les é</w:t>
      </w:r>
      <w:r w:rsidR="00CE6332">
        <w:t>vénements</w:t>
      </w:r>
      <w:r w:rsidR="00CB5B8A">
        <w:t> :</w:t>
      </w:r>
    </w:p>
    <w:p w:rsidR="00590E53" w:rsidRDefault="00CB5B8A" w:rsidP="00CB5B8A">
      <w:pPr>
        <w:pStyle w:val="Paragraphedeliste"/>
        <w:numPr>
          <w:ilvl w:val="1"/>
          <w:numId w:val="5"/>
        </w:numPr>
      </w:pPr>
      <w:r>
        <w:t>Les m</w:t>
      </w:r>
      <w:r w:rsidR="00590E53">
        <w:t>écanisme</w:t>
      </w:r>
      <w:r>
        <w:t>s de traitement des événements</w:t>
      </w:r>
    </w:p>
    <w:p w:rsidR="00CB5B8A" w:rsidRDefault="00CE6332" w:rsidP="00CB5B8A">
      <w:pPr>
        <w:pStyle w:val="Paragraphedeliste"/>
        <w:numPr>
          <w:ilvl w:val="1"/>
          <w:numId w:val="5"/>
        </w:numPr>
      </w:pPr>
      <w:r>
        <w:t>H</w:t>
      </w:r>
      <w:r w:rsidR="00CB5B8A">
        <w:t>istorisation des états</w:t>
      </w:r>
    </w:p>
    <w:p w:rsidR="00CE6332" w:rsidRDefault="00CE6332" w:rsidP="00CB5B8A">
      <w:pPr>
        <w:pStyle w:val="Paragraphedeliste"/>
        <w:numPr>
          <w:ilvl w:val="1"/>
          <w:numId w:val="5"/>
        </w:numPr>
      </w:pPr>
      <w:r>
        <w:t>Interaction Interface Utilisateur / Model de données</w:t>
      </w:r>
    </w:p>
    <w:p w:rsidR="00CE6332" w:rsidRPr="00862B10" w:rsidRDefault="00CE6332" w:rsidP="00CE6332">
      <w:pPr>
        <w:pStyle w:val="Paragraphedeliste"/>
        <w:numPr>
          <w:ilvl w:val="2"/>
          <w:numId w:val="5"/>
        </w:numPr>
        <w:rPr>
          <w:lang w:val="en-US"/>
        </w:rPr>
      </w:pPr>
      <w:r w:rsidRPr="00862B10">
        <w:rPr>
          <w:lang w:val="en-US"/>
        </w:rPr>
        <w:t>Create, Update, Delete, Copy, Paste, Change, …</w:t>
      </w:r>
    </w:p>
    <w:p w:rsidR="00CE6332" w:rsidRDefault="008F1ABA" w:rsidP="00CE6332">
      <w:pPr>
        <w:pStyle w:val="Paragraphedeliste"/>
        <w:numPr>
          <w:ilvl w:val="0"/>
          <w:numId w:val="5"/>
        </w:numPr>
      </w:pPr>
      <w:r>
        <w:t>Les modèles</w:t>
      </w:r>
      <w:r w:rsidR="00CE6332">
        <w:t xml:space="preserve"> de données :</w:t>
      </w:r>
    </w:p>
    <w:p w:rsidR="00CE6332" w:rsidRDefault="00CE6332" w:rsidP="00CE6332">
      <w:pPr>
        <w:pStyle w:val="Paragraphedeliste"/>
        <w:numPr>
          <w:ilvl w:val="1"/>
          <w:numId w:val="5"/>
        </w:numPr>
      </w:pPr>
      <w:r>
        <w:t>Maintien d’une liste de références</w:t>
      </w:r>
    </w:p>
    <w:p w:rsidR="000D52AC" w:rsidRPr="00862B10" w:rsidRDefault="00316BA1" w:rsidP="000D52AC">
      <w:pPr>
        <w:pStyle w:val="Paragraphedeliste"/>
        <w:numPr>
          <w:ilvl w:val="1"/>
          <w:numId w:val="5"/>
        </w:numPr>
        <w:rPr>
          <w:lang w:val="en-US"/>
        </w:rPr>
      </w:pPr>
      <w:r>
        <w:t>Gestion de model multiples (MDI, modèles concurrents, asynchronisme)</w:t>
      </w:r>
      <w:r w:rsidR="000D52AC" w:rsidRPr="000D52AC">
        <w:rPr>
          <w:lang w:val="en-US"/>
        </w:rPr>
        <w:t xml:space="preserve"> </w:t>
      </w:r>
    </w:p>
    <w:p w:rsidR="00316BA1" w:rsidRDefault="000D52AC" w:rsidP="00B9531C">
      <w:pPr>
        <w:ind w:left="360"/>
      </w:pPr>
      <w:r>
        <w:t xml:space="preserve">Et </w:t>
      </w:r>
      <w:proofErr w:type="gramStart"/>
      <w:r>
        <w:t>toutes autres concepts jugé</w:t>
      </w:r>
      <w:proofErr w:type="gramEnd"/>
      <w:r>
        <w:t xml:space="preserve"> utile au programmeur…</w:t>
      </w:r>
    </w:p>
    <w:p w:rsidR="00490A3E" w:rsidRPr="000D52AC" w:rsidRDefault="00490A3E" w:rsidP="000D52AC">
      <w:pPr>
        <w:pStyle w:val="Paragraphedeliste"/>
        <w:numPr>
          <w:ilvl w:val="1"/>
          <w:numId w:val="5"/>
        </w:numPr>
        <w:rPr>
          <w:rFonts w:asciiTheme="majorHAnsi" w:eastAsiaTheme="majorEastAsia" w:hAnsiTheme="majorHAnsi" w:cstheme="majorBidi"/>
          <w:b/>
          <w:bCs/>
          <w:color w:val="365F91" w:themeColor="accent1" w:themeShade="BF"/>
          <w:sz w:val="28"/>
          <w:szCs w:val="28"/>
        </w:rPr>
      </w:pPr>
      <w:r>
        <w:br w:type="page"/>
      </w:r>
    </w:p>
    <w:p w:rsidR="00E61DDB" w:rsidRDefault="00E61DDB" w:rsidP="004307E5">
      <w:pPr>
        <w:pStyle w:val="Titre1"/>
      </w:pPr>
      <w:bookmarkStart w:id="1" w:name="_Toc433794688"/>
      <w:r>
        <w:lastRenderedPageBreak/>
        <w:t>Lexique</w:t>
      </w:r>
      <w:bookmarkEnd w:id="1"/>
    </w:p>
    <w:p w:rsidR="00E61DDB" w:rsidRPr="00E61DDB" w:rsidRDefault="00E61DDB" w:rsidP="00E61DDB">
      <w:r>
        <w:t xml:space="preserve">ORM : </w:t>
      </w:r>
      <w:proofErr w:type="spellStart"/>
      <w:r w:rsidRPr="00E61DDB">
        <w:t>Mapping</w:t>
      </w:r>
      <w:proofErr w:type="spellEnd"/>
      <w:r w:rsidRPr="00E61DDB">
        <w:t xml:space="preserve"> objet-relationnel</w:t>
      </w:r>
      <w:r>
        <w:t>.</w:t>
      </w:r>
      <w:r w:rsidRPr="00E61DDB">
        <w:t xml:space="preserve"> </w:t>
      </w:r>
      <w:r>
        <w:t>T</w:t>
      </w:r>
      <w:r w:rsidRPr="00E61DDB">
        <w:t>echnique de programmation permettant de faire correspondre des données entre les systèmes de types incompatibles</w:t>
      </w:r>
      <w:r>
        <w:t xml:space="preserve">. Par exemple le </w:t>
      </w:r>
      <w:proofErr w:type="spellStart"/>
      <w:r>
        <w:t>mapping</w:t>
      </w:r>
      <w:proofErr w:type="spellEnd"/>
      <w:r>
        <w:t xml:space="preserve"> d’une </w:t>
      </w:r>
      <w:r w:rsidRPr="00E61DDB">
        <w:t xml:space="preserve">base de données relationnelle </w:t>
      </w:r>
      <w:r>
        <w:t xml:space="preserve">en objets du </w:t>
      </w:r>
      <w:r w:rsidRPr="00E61DDB">
        <w:t>langage de programmation.</w:t>
      </w:r>
    </w:p>
    <w:p w:rsidR="00C97A81" w:rsidRDefault="00C97A81">
      <w:pPr>
        <w:jc w:val="left"/>
        <w:rPr>
          <w:rFonts w:asciiTheme="majorHAnsi" w:eastAsiaTheme="majorEastAsia" w:hAnsiTheme="majorHAnsi" w:cstheme="majorBidi"/>
          <w:b/>
          <w:bCs/>
          <w:color w:val="365F91" w:themeColor="accent1" w:themeShade="BF"/>
          <w:sz w:val="28"/>
          <w:szCs w:val="28"/>
        </w:rPr>
      </w:pPr>
      <w:r>
        <w:br w:type="page"/>
      </w:r>
    </w:p>
    <w:p w:rsidR="004307E5" w:rsidRDefault="004307E5" w:rsidP="004307E5">
      <w:pPr>
        <w:pStyle w:val="Titre1"/>
      </w:pPr>
      <w:bookmarkStart w:id="2" w:name="_Toc433794689"/>
      <w:r>
        <w:lastRenderedPageBreak/>
        <w:t>Squelette d’application</w:t>
      </w:r>
      <w:bookmarkEnd w:id="2"/>
    </w:p>
    <w:p w:rsidR="00316BA1" w:rsidRDefault="00316BA1" w:rsidP="004307E5">
      <w:r>
        <w:t>L’implémentation repose sur un squelette de classes abstraites (interfaces)</w:t>
      </w:r>
      <w:r w:rsidR="00BB262B">
        <w:t xml:space="preserve"> et des interactions entre-elles</w:t>
      </w:r>
      <w:r>
        <w:t xml:space="preserve">. Les langages de programmation concernés sont donc </w:t>
      </w:r>
      <w:r w:rsidR="00F60CC5">
        <w:t xml:space="preserve">obligatoirement </w:t>
      </w:r>
      <w:r>
        <w:t>de type Orienté-Objet.</w:t>
      </w:r>
    </w:p>
    <w:p w:rsidR="004307E5" w:rsidRPr="00210C45" w:rsidRDefault="00BB262B" w:rsidP="004307E5">
      <w:r>
        <w:t>Le</w:t>
      </w:r>
      <w:r w:rsidR="004307E5">
        <w:t xml:space="preserve"> squelette définir </w:t>
      </w:r>
      <w:r w:rsidR="00F60CC5">
        <w:t>la structure de base de l</w:t>
      </w:r>
      <w:r w:rsidR="00316BA1">
        <w:t>’implémentation</w:t>
      </w:r>
      <w:r w:rsidR="004307E5">
        <w:t xml:space="preserve"> </w:t>
      </w:r>
      <w:r w:rsidR="00316BA1">
        <w:t xml:space="preserve">sur </w:t>
      </w:r>
      <w:r w:rsidR="00F60CC5">
        <w:t>laquelle</w:t>
      </w:r>
      <w:r w:rsidR="00316BA1">
        <w:t xml:space="preserve"> est basé</w:t>
      </w:r>
      <w:r w:rsidR="00F60CC5">
        <w:t>e</w:t>
      </w:r>
      <w:r>
        <w:t xml:space="preserve"> cette méthode. En implémentant une partie ou l’ensemble de ces interfaces, une architecture suit un processus global. C</w:t>
      </w:r>
      <w:r w:rsidR="00316BA1">
        <w:t xml:space="preserve">ertaines </w:t>
      </w:r>
      <w:r>
        <w:t xml:space="preserve">de ces </w:t>
      </w:r>
      <w:r w:rsidR="00F60CC5">
        <w:t xml:space="preserve">interfaces </w:t>
      </w:r>
      <w:r w:rsidR="00316BA1">
        <w:t xml:space="preserve">sont indispensables </w:t>
      </w:r>
      <w:r>
        <w:t xml:space="preserve">au fonctionnement d’une architecture </w:t>
      </w:r>
      <w:r w:rsidR="00316BA1">
        <w:t>et d’autres</w:t>
      </w:r>
      <w:r>
        <w:t xml:space="preserve"> sont totalement inutile</w:t>
      </w:r>
      <w:r w:rsidR="009339B1">
        <w:t>s dans certains contexte</w:t>
      </w:r>
      <w:r w:rsidR="004307E5">
        <w:t>.</w:t>
      </w:r>
      <w:r w:rsidR="00316BA1">
        <w:t xml:space="preserve"> </w:t>
      </w:r>
    </w:p>
    <w:p w:rsidR="00DA43AA" w:rsidRDefault="00DA43AA" w:rsidP="00DA43AA">
      <w:r>
        <w:t xml:space="preserve">Suivant l’implémentation </w:t>
      </w:r>
      <w:r w:rsidR="008F787C">
        <w:t xml:space="preserve">finale du programmeur </w:t>
      </w:r>
      <w:r>
        <w:t>certaines de ces interfaces seront remplacées par des classes d</w:t>
      </w:r>
      <w:r w:rsidR="009339B1">
        <w:t>’</w:t>
      </w:r>
      <w:r>
        <w:t>u</w:t>
      </w:r>
      <w:r w:rsidR="009339B1">
        <w:t>n</w:t>
      </w:r>
      <w:r>
        <w:t xml:space="preserve"> </w:t>
      </w:r>
      <w:r w:rsidR="008F787C">
        <w:t>F</w:t>
      </w:r>
      <w:r>
        <w:t xml:space="preserve">ramework </w:t>
      </w:r>
      <w:r w:rsidR="009339B1">
        <w:t xml:space="preserve">externe </w:t>
      </w:r>
      <w:r>
        <w:t xml:space="preserve">ou des éléments du langage. </w:t>
      </w:r>
      <w:r w:rsidR="009339B1">
        <w:t>Dans tous les cas c</w:t>
      </w:r>
      <w:r>
        <w:t xml:space="preserve">e squelette </w:t>
      </w:r>
      <w:r w:rsidR="008F787C">
        <w:t xml:space="preserve">a uniquement pour but </w:t>
      </w:r>
      <w:r w:rsidR="00A70DA1">
        <w:t xml:space="preserve">de </w:t>
      </w:r>
      <w:r w:rsidR="009339B1">
        <w:t>poser une base à l’application finale, le programmeur restant maître de son architecture</w:t>
      </w:r>
      <w:r>
        <w:t>.</w:t>
      </w:r>
    </w:p>
    <w:p w:rsidR="00AA653B" w:rsidRDefault="0026664A" w:rsidP="0026664A">
      <w:pPr>
        <w:pStyle w:val="Sous-titre"/>
      </w:pPr>
      <w:r>
        <w:t>Les différents</w:t>
      </w:r>
      <w:r w:rsidR="00AA653B">
        <w:t xml:space="preserve"> groupes d’</w:t>
      </w:r>
      <w:r>
        <w:t>interfaces</w:t>
      </w:r>
    </w:p>
    <w:p w:rsidR="0026664A" w:rsidRPr="0026664A" w:rsidRDefault="0026664A" w:rsidP="0026664A">
      <w:r>
        <w:t>Les interfaces sont triées par groupe plus ou moins indépendant les uns des autres.</w:t>
      </w:r>
    </w:p>
    <w:tbl>
      <w:tblPr>
        <w:tblStyle w:val="Listeclaire-Accent1"/>
        <w:tblW w:w="0" w:type="auto"/>
        <w:tblLook w:val="04A0"/>
      </w:tblPr>
      <w:tblGrid>
        <w:gridCol w:w="1809"/>
        <w:gridCol w:w="7403"/>
      </w:tblGrid>
      <w:tr w:rsidR="00AA653B" w:rsidTr="00AA653B">
        <w:trPr>
          <w:cnfStyle w:val="100000000000"/>
        </w:trPr>
        <w:tc>
          <w:tcPr>
            <w:cnfStyle w:val="001000000000"/>
            <w:tcW w:w="1809" w:type="dxa"/>
          </w:tcPr>
          <w:p w:rsidR="00AA653B" w:rsidRDefault="00AA653B">
            <w:r>
              <w:t>GROUPE</w:t>
            </w:r>
          </w:p>
        </w:tc>
        <w:tc>
          <w:tcPr>
            <w:tcW w:w="7403" w:type="dxa"/>
          </w:tcPr>
          <w:p w:rsidR="00AA653B" w:rsidRDefault="00AA653B">
            <w:pPr>
              <w:cnfStyle w:val="100000000000"/>
            </w:pPr>
            <w:r>
              <w:t>DEFINITION</w:t>
            </w:r>
          </w:p>
        </w:tc>
      </w:tr>
      <w:tr w:rsidR="00AA653B" w:rsidTr="00AA653B">
        <w:trPr>
          <w:cnfStyle w:val="000000100000"/>
        </w:trPr>
        <w:tc>
          <w:tcPr>
            <w:cnfStyle w:val="001000000000"/>
            <w:tcW w:w="1809" w:type="dxa"/>
          </w:tcPr>
          <w:p w:rsidR="00AA653B" w:rsidRDefault="00AA653B" w:rsidP="009B4C38">
            <w:r>
              <w:t>Application</w:t>
            </w:r>
          </w:p>
        </w:tc>
        <w:tc>
          <w:tcPr>
            <w:tcW w:w="7403" w:type="dxa"/>
          </w:tcPr>
          <w:p w:rsidR="00AA653B" w:rsidRDefault="00AA653B" w:rsidP="009B4C38">
            <w:pPr>
              <w:cnfStyle w:val="000000100000"/>
            </w:pPr>
            <w:r>
              <w:t>Sommet de l’architecture gérant la globalité des ressources et ayant une</w:t>
            </w:r>
          </w:p>
        </w:tc>
      </w:tr>
      <w:tr w:rsidR="00AA653B" w:rsidTr="00AA653B">
        <w:tc>
          <w:tcPr>
            <w:cnfStyle w:val="001000000000"/>
            <w:tcW w:w="1809" w:type="dxa"/>
          </w:tcPr>
          <w:p w:rsidR="00AA653B" w:rsidRDefault="00AA653B">
            <w:r>
              <w:t>Contrôleur</w:t>
            </w:r>
          </w:p>
        </w:tc>
        <w:tc>
          <w:tcPr>
            <w:tcW w:w="7403" w:type="dxa"/>
          </w:tcPr>
          <w:p w:rsidR="00AA653B" w:rsidRDefault="00AA653B" w:rsidP="00AA653B">
            <w:pPr>
              <w:cnfStyle w:val="000000000000"/>
            </w:pPr>
            <w:r>
              <w:t xml:space="preserve">Dans le patron MVC le contrôleur implémente </w:t>
            </w:r>
            <w:proofErr w:type="gramStart"/>
            <w:r>
              <w:t>la</w:t>
            </w:r>
            <w:proofErr w:type="gramEnd"/>
            <w:r>
              <w:t xml:space="preserve"> logique métier entre les données et l’utilisateur.</w:t>
            </w:r>
          </w:p>
        </w:tc>
      </w:tr>
      <w:tr w:rsidR="00AA653B" w:rsidTr="00AA653B">
        <w:trPr>
          <w:cnfStyle w:val="000000100000"/>
        </w:trPr>
        <w:tc>
          <w:tcPr>
            <w:cnfStyle w:val="001000000000"/>
            <w:tcW w:w="1809" w:type="dxa"/>
          </w:tcPr>
          <w:p w:rsidR="00AA653B" w:rsidRDefault="00AA653B">
            <w:r>
              <w:t>Model</w:t>
            </w:r>
          </w:p>
        </w:tc>
        <w:tc>
          <w:tcPr>
            <w:tcW w:w="7403" w:type="dxa"/>
          </w:tcPr>
          <w:p w:rsidR="00AA653B" w:rsidRDefault="00AA653B" w:rsidP="00AA653B">
            <w:pPr>
              <w:cnfStyle w:val="000000100000"/>
            </w:pPr>
            <w:r>
              <w:t>Dans le patron MVC le model implémente l’interface avec les données de l’application.</w:t>
            </w:r>
          </w:p>
        </w:tc>
      </w:tr>
      <w:tr w:rsidR="00AA653B" w:rsidTr="00AA653B">
        <w:tc>
          <w:tcPr>
            <w:cnfStyle w:val="001000000000"/>
            <w:tcW w:w="1809" w:type="dxa"/>
          </w:tcPr>
          <w:p w:rsidR="00AA653B" w:rsidRDefault="00AA653B">
            <w:r>
              <w:t>Vue</w:t>
            </w:r>
          </w:p>
        </w:tc>
        <w:tc>
          <w:tcPr>
            <w:tcW w:w="7403" w:type="dxa"/>
          </w:tcPr>
          <w:p w:rsidR="00AA653B" w:rsidRDefault="00AA653B" w:rsidP="00AA653B">
            <w:pPr>
              <w:cnfStyle w:val="000000000000"/>
            </w:pPr>
            <w:r>
              <w:t>Dans le patron MVC la vue réagit aux interactions de l’utilisateur et communique avec le contrôleur pour affecter les données.</w:t>
            </w:r>
          </w:p>
        </w:tc>
      </w:tr>
      <w:tr w:rsidR="00AA653B" w:rsidTr="00AA653B">
        <w:trPr>
          <w:cnfStyle w:val="000000100000"/>
        </w:trPr>
        <w:tc>
          <w:tcPr>
            <w:cnfStyle w:val="001000000000"/>
            <w:tcW w:w="1809" w:type="dxa"/>
          </w:tcPr>
          <w:p w:rsidR="00AA653B" w:rsidRDefault="00AA653B">
            <w:r>
              <w:t>Evénement</w:t>
            </w:r>
          </w:p>
        </w:tc>
        <w:tc>
          <w:tcPr>
            <w:tcW w:w="7403" w:type="dxa"/>
          </w:tcPr>
          <w:p w:rsidR="00AA653B" w:rsidRDefault="00AA653B" w:rsidP="00C812BD">
            <w:pPr>
              <w:cnfStyle w:val="000000100000"/>
            </w:pPr>
            <w:r>
              <w:t xml:space="preserve">Les événements permettent de diffuser un message à travers </w:t>
            </w:r>
            <w:r w:rsidR="00C812BD">
              <w:t>les différents éléments</w:t>
            </w:r>
            <w:r>
              <w:t xml:space="preserve"> de l’application (vue, model, </w:t>
            </w:r>
            <w:r w:rsidR="00C812BD">
              <w:t>contrôleur</w:t>
            </w:r>
            <w:r>
              <w:t>, entité, …)</w:t>
            </w:r>
            <w:r w:rsidR="00C812BD">
              <w:t>.</w:t>
            </w:r>
            <w:r>
              <w:t xml:space="preserve"> Son rôle est </w:t>
            </w:r>
            <w:r w:rsidR="00C812BD">
              <w:t xml:space="preserve">d’informer, son typage et les données </w:t>
            </w:r>
            <w:r>
              <w:t xml:space="preserve"> </w:t>
            </w:r>
            <w:r w:rsidR="00C812BD">
              <w:t>qu’il transporte sont interpréter indépendamment par l’élément qui le reçoit.</w:t>
            </w:r>
          </w:p>
        </w:tc>
      </w:tr>
      <w:tr w:rsidR="00AA653B" w:rsidTr="00AA653B">
        <w:tc>
          <w:tcPr>
            <w:cnfStyle w:val="001000000000"/>
            <w:tcW w:w="1809" w:type="dxa"/>
          </w:tcPr>
          <w:p w:rsidR="00AA653B" w:rsidRDefault="00AA653B">
            <w:r>
              <w:t>Entité</w:t>
            </w:r>
          </w:p>
        </w:tc>
        <w:tc>
          <w:tcPr>
            <w:tcW w:w="7403" w:type="dxa"/>
          </w:tcPr>
          <w:p w:rsidR="00AA653B" w:rsidRDefault="00C812BD" w:rsidP="00C812BD">
            <w:pPr>
              <w:cnfStyle w:val="000000000000"/>
            </w:pPr>
            <w:r>
              <w:t xml:space="preserve">Les entités sont les objets d’un model de données. Elles définissent des propriétés, des fonctions et des relations de dépendances et d’associations. </w:t>
            </w:r>
          </w:p>
        </w:tc>
      </w:tr>
      <w:tr w:rsidR="00AA653B" w:rsidTr="00AA653B">
        <w:trPr>
          <w:cnfStyle w:val="000000100000"/>
        </w:trPr>
        <w:tc>
          <w:tcPr>
            <w:cnfStyle w:val="001000000000"/>
            <w:tcW w:w="1809" w:type="dxa"/>
          </w:tcPr>
          <w:p w:rsidR="00AA653B" w:rsidRDefault="00AA653B">
            <w:r>
              <w:t>Etat</w:t>
            </w:r>
          </w:p>
        </w:tc>
        <w:tc>
          <w:tcPr>
            <w:tcW w:w="7403" w:type="dxa"/>
          </w:tcPr>
          <w:p w:rsidR="00AA653B" w:rsidRDefault="00C812BD" w:rsidP="0026664A">
            <w:pPr>
              <w:cnfStyle w:val="000000100000"/>
            </w:pPr>
            <w:r>
              <w:t>Un état définit une donnée à un moment T</w:t>
            </w:r>
            <w:r w:rsidR="0026664A">
              <w:t xml:space="preserve"> de sont existence</w:t>
            </w:r>
            <w:r>
              <w:t xml:space="preserve">. </w:t>
            </w:r>
            <w:r w:rsidR="0026664A">
              <w:t xml:space="preserve">Les états sont principalement utilisé pour </w:t>
            </w:r>
            <w:proofErr w:type="spellStart"/>
            <w:r w:rsidR="0026664A">
              <w:t>historiser</w:t>
            </w:r>
            <w:proofErr w:type="spellEnd"/>
            <w:r w:rsidR="0026664A">
              <w:t xml:space="preserve"> les modifications d’un utilisateur ou d’un thread.</w:t>
            </w:r>
            <w:r>
              <w:t xml:space="preserve"> </w:t>
            </w:r>
          </w:p>
        </w:tc>
      </w:tr>
      <w:tr w:rsidR="00AA653B" w:rsidTr="00AA653B">
        <w:tc>
          <w:tcPr>
            <w:cnfStyle w:val="001000000000"/>
            <w:tcW w:w="1809" w:type="dxa"/>
          </w:tcPr>
          <w:p w:rsidR="00AA653B" w:rsidRDefault="00AA653B">
            <w:r>
              <w:t>Donné</w:t>
            </w:r>
          </w:p>
        </w:tc>
        <w:tc>
          <w:tcPr>
            <w:tcW w:w="7403" w:type="dxa"/>
          </w:tcPr>
          <w:p w:rsidR="00AA653B" w:rsidRDefault="0026664A" w:rsidP="0026664A">
            <w:pPr>
              <w:cnfStyle w:val="000000000000"/>
            </w:pPr>
            <w:r>
              <w:t>La donnée est l’élément le plus basique d’une application, elle peut être un type de base (entier, booléen, réel, ..) ou un type composé (chaine de caractères). L’intérêt et des pouvoir la transformer et la représenter de différente manières (dans une chaine SQL, dans un fichier XML, dans un flux binaire, …). Cette transformation est la base de l’échange de données entre applications</w:t>
            </w:r>
            <w:r w:rsidR="00C812BD">
              <w:t xml:space="preserve">. </w:t>
            </w:r>
          </w:p>
        </w:tc>
      </w:tr>
    </w:tbl>
    <w:p w:rsidR="00F60CC5" w:rsidRDefault="00F60CC5">
      <w:r>
        <w:br w:type="page"/>
      </w:r>
    </w:p>
    <w:p w:rsidR="000D5322" w:rsidRDefault="0026664A" w:rsidP="0026664A">
      <w:pPr>
        <w:pStyle w:val="Sous-titre"/>
      </w:pPr>
      <w:r>
        <w:lastRenderedPageBreak/>
        <w:t>Représentation UML des interfaces</w:t>
      </w:r>
    </w:p>
    <w:p w:rsidR="00E362F1" w:rsidRDefault="008B128A">
      <w:pPr>
        <w:rPr>
          <w:rFonts w:asciiTheme="majorHAnsi" w:eastAsiaTheme="majorEastAsia" w:hAnsiTheme="majorHAnsi" w:cstheme="majorBidi"/>
          <w:b/>
          <w:bCs/>
          <w:color w:val="4F81BD" w:themeColor="accent1"/>
          <w:sz w:val="26"/>
          <w:szCs w:val="26"/>
        </w:rPr>
      </w:pPr>
      <w:r>
        <w:t xml:space="preserve"> </w:t>
      </w:r>
      <w:r w:rsidR="00B77122">
        <w:rPr>
          <w:rFonts w:asciiTheme="majorHAnsi" w:eastAsiaTheme="majorEastAsia" w:hAnsiTheme="majorHAnsi" w:cstheme="majorBidi"/>
          <w:b/>
          <w:bCs/>
          <w:noProof/>
          <w:color w:val="4F81BD" w:themeColor="accent1"/>
          <w:sz w:val="26"/>
          <w:szCs w:val="26"/>
          <w:lang w:eastAsia="fr-FR"/>
        </w:rPr>
        <w:drawing>
          <wp:inline distT="0" distB="0" distL="0" distR="0">
            <wp:extent cx="5753903" cy="5706271"/>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es.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3903" cy="5706271"/>
                    </a:xfrm>
                    <a:prstGeom prst="rect">
                      <a:avLst/>
                    </a:prstGeom>
                  </pic:spPr>
                </pic:pic>
              </a:graphicData>
            </a:graphic>
          </wp:inline>
        </w:drawing>
      </w:r>
    </w:p>
    <w:p w:rsidR="00B77122" w:rsidRDefault="00B77122">
      <w:pPr>
        <w:rPr>
          <w:rFonts w:asciiTheme="majorHAnsi" w:eastAsiaTheme="majorEastAsia" w:hAnsiTheme="majorHAnsi" w:cstheme="majorBidi"/>
          <w:b/>
          <w:bCs/>
          <w:color w:val="4F81BD" w:themeColor="accent1"/>
          <w:sz w:val="26"/>
          <w:szCs w:val="26"/>
        </w:rPr>
      </w:pPr>
      <w:r>
        <w:br w:type="page"/>
      </w:r>
    </w:p>
    <w:p w:rsidR="00AA2106" w:rsidRDefault="00AA2106" w:rsidP="004307E5">
      <w:pPr>
        <w:pStyle w:val="Titre2"/>
      </w:pPr>
      <w:bookmarkStart w:id="3" w:name="_Toc433794690"/>
      <w:r>
        <w:lastRenderedPageBreak/>
        <w:t>Application</w:t>
      </w:r>
      <w:bookmarkEnd w:id="3"/>
    </w:p>
    <w:p w:rsidR="00AA2106" w:rsidRDefault="00AA2106" w:rsidP="00AA2106">
      <w:r>
        <w:t xml:space="preserve">Point d'entrée du programme et </w:t>
      </w:r>
      <w:r w:rsidR="0026664A">
        <w:t>des ressources logicielles.</w:t>
      </w:r>
    </w:p>
    <w:p w:rsidR="00AA2106" w:rsidRDefault="00B77122" w:rsidP="00AA2106">
      <w:pPr>
        <w:pStyle w:val="Titre3"/>
      </w:pPr>
      <w:r>
        <w:t xml:space="preserve">Interface </w:t>
      </w:r>
      <w:proofErr w:type="spellStart"/>
      <w:r w:rsidR="00AA2106">
        <w:t>IApp</w:t>
      </w:r>
      <w:proofErr w:type="spellEnd"/>
    </w:p>
    <w:tbl>
      <w:tblPr>
        <w:tblStyle w:val="Grilledutableau"/>
        <w:tblW w:w="0" w:type="auto"/>
        <w:tblLook w:val="04A0"/>
      </w:tblPr>
      <w:tblGrid>
        <w:gridCol w:w="2376"/>
        <w:gridCol w:w="6836"/>
      </w:tblGrid>
      <w:tr w:rsidR="00D91FE1" w:rsidTr="00C85510">
        <w:tc>
          <w:tcPr>
            <w:tcW w:w="2376" w:type="dxa"/>
            <w:vAlign w:val="center"/>
          </w:tcPr>
          <w:p w:rsidR="00D91FE1" w:rsidRPr="006873B3" w:rsidRDefault="00D91FE1" w:rsidP="00C85510">
            <w:pPr>
              <w:rPr>
                <w:b/>
              </w:rPr>
            </w:pPr>
            <w:proofErr w:type="spellStart"/>
            <w:r>
              <w:rPr>
                <w:b/>
              </w:rPr>
              <w:t>ProcessException</w:t>
            </w:r>
            <w:proofErr w:type="spellEnd"/>
          </w:p>
        </w:tc>
        <w:tc>
          <w:tcPr>
            <w:tcW w:w="6836" w:type="dxa"/>
          </w:tcPr>
          <w:p w:rsidR="00D91FE1" w:rsidRDefault="00D91FE1" w:rsidP="00903B5A">
            <w:r>
              <w:t xml:space="preserve">Traite une exception retournée par </w:t>
            </w:r>
            <w:r w:rsidR="00903B5A">
              <w:t>l’un des éléments de l’application. Implémente généralement un message d’erreur ou une voix alternative à un problème.</w:t>
            </w:r>
          </w:p>
        </w:tc>
      </w:tr>
    </w:tbl>
    <w:p w:rsidR="00AA2106" w:rsidRDefault="00AA2106" w:rsidP="00AA2106">
      <w:pPr>
        <w:pStyle w:val="Titre2"/>
      </w:pPr>
      <w:bookmarkStart w:id="4" w:name="_Toc433794691"/>
      <w:r>
        <w:t>Contr</w:t>
      </w:r>
      <w:r w:rsidR="0063202C">
        <w:t>ô</w:t>
      </w:r>
      <w:r>
        <w:t>le</w:t>
      </w:r>
      <w:r w:rsidR="0063202C">
        <w:t>u</w:t>
      </w:r>
      <w:r>
        <w:t>r</w:t>
      </w:r>
      <w:bookmarkEnd w:id="4"/>
    </w:p>
    <w:p w:rsidR="00AA2106" w:rsidRPr="00AA2106" w:rsidRDefault="00AA2106" w:rsidP="00AA2106">
      <w:r>
        <w:t>Classe d'interaction entre la vue et le model</w:t>
      </w:r>
    </w:p>
    <w:p w:rsidR="00AA2106" w:rsidRDefault="00B77122" w:rsidP="00AA2106">
      <w:pPr>
        <w:pStyle w:val="Titre3"/>
      </w:pPr>
      <w:r>
        <w:t xml:space="preserve">Interface </w:t>
      </w:r>
      <w:proofErr w:type="spellStart"/>
      <w:r w:rsidR="00AA2106">
        <w:t>IControler</w:t>
      </w:r>
      <w:proofErr w:type="spellEnd"/>
    </w:p>
    <w:p w:rsidR="00350184" w:rsidRPr="00350184" w:rsidRDefault="00350184" w:rsidP="00350184">
      <w:r>
        <w:t>…</w:t>
      </w:r>
    </w:p>
    <w:p w:rsidR="00AA2106" w:rsidRDefault="00AA2106" w:rsidP="00AA2106">
      <w:pPr>
        <w:pStyle w:val="Titre2"/>
      </w:pPr>
      <w:bookmarkStart w:id="5" w:name="_Toc433794692"/>
      <w:r>
        <w:t>Model</w:t>
      </w:r>
      <w:bookmarkEnd w:id="5"/>
    </w:p>
    <w:p w:rsidR="00AA2106" w:rsidRPr="00AA2106" w:rsidRDefault="00F60CC5" w:rsidP="00AA2106">
      <w:r>
        <w:t xml:space="preserve">Manage les données et implémente </w:t>
      </w:r>
      <w:proofErr w:type="gramStart"/>
      <w:r>
        <w:t>la</w:t>
      </w:r>
      <w:proofErr w:type="gramEnd"/>
      <w:r>
        <w:t xml:space="preserve"> logique métier</w:t>
      </w:r>
    </w:p>
    <w:p w:rsidR="00AA2106" w:rsidRDefault="00B77122" w:rsidP="00AA2106">
      <w:pPr>
        <w:pStyle w:val="Titre3"/>
      </w:pPr>
      <w:r>
        <w:t xml:space="preserve">Interface </w:t>
      </w:r>
      <w:proofErr w:type="spellStart"/>
      <w:r w:rsidR="00AA2106">
        <w:t>IModel</w:t>
      </w:r>
      <w:proofErr w:type="spellEnd"/>
    </w:p>
    <w:p w:rsidR="00243969" w:rsidRPr="00243969" w:rsidRDefault="00243969" w:rsidP="00243969">
      <w:r>
        <w:t>Model de données.</w:t>
      </w:r>
    </w:p>
    <w:tbl>
      <w:tblPr>
        <w:tblStyle w:val="Grilledutableau"/>
        <w:tblW w:w="0" w:type="auto"/>
        <w:tblLook w:val="04A0"/>
      </w:tblPr>
      <w:tblGrid>
        <w:gridCol w:w="2376"/>
        <w:gridCol w:w="6836"/>
      </w:tblGrid>
      <w:tr w:rsidR="00243969" w:rsidTr="007612F2">
        <w:tc>
          <w:tcPr>
            <w:tcW w:w="2376" w:type="dxa"/>
            <w:vAlign w:val="center"/>
          </w:tcPr>
          <w:p w:rsidR="00243969" w:rsidRPr="006873B3" w:rsidRDefault="009B647C" w:rsidP="007612F2">
            <w:pPr>
              <w:rPr>
                <w:b/>
              </w:rPr>
            </w:pPr>
            <w:proofErr w:type="spellStart"/>
            <w:r w:rsidRPr="009B647C">
              <w:rPr>
                <w:b/>
              </w:rPr>
              <w:t>CreateEntity</w:t>
            </w:r>
            <w:proofErr w:type="spellEnd"/>
          </w:p>
        </w:tc>
        <w:tc>
          <w:tcPr>
            <w:tcW w:w="6836" w:type="dxa"/>
          </w:tcPr>
          <w:p w:rsidR="006F5EC0" w:rsidRDefault="009B647C" w:rsidP="007612F2">
            <w:r w:rsidRPr="009B647C">
              <w:t>Crée une entité</w:t>
            </w:r>
            <w:r w:rsidR="006F5EC0">
              <w:t>.</w:t>
            </w:r>
          </w:p>
          <w:p w:rsidR="00243969" w:rsidRPr="006F5EC0" w:rsidRDefault="006F5EC0" w:rsidP="007612F2">
            <w:pPr>
              <w:rPr>
                <w:i/>
              </w:rPr>
            </w:pPr>
            <w:r w:rsidRPr="006F5EC0">
              <w:rPr>
                <w:i/>
              </w:rPr>
              <w:t xml:space="preserve">Cette méthode n’implémente pas </w:t>
            </w:r>
            <w:proofErr w:type="gramStart"/>
            <w:r w:rsidRPr="006F5EC0">
              <w:rPr>
                <w:i/>
              </w:rPr>
              <w:t>la</w:t>
            </w:r>
            <w:proofErr w:type="gramEnd"/>
            <w:r w:rsidRPr="006F5EC0">
              <w:rPr>
                <w:i/>
              </w:rPr>
              <w:t xml:space="preserve"> logique métier.</w:t>
            </w:r>
          </w:p>
        </w:tc>
      </w:tr>
      <w:tr w:rsidR="009B647C" w:rsidTr="007612F2">
        <w:tc>
          <w:tcPr>
            <w:tcW w:w="2376" w:type="dxa"/>
            <w:vAlign w:val="center"/>
          </w:tcPr>
          <w:p w:rsidR="009B647C" w:rsidRPr="006873B3" w:rsidRDefault="009B647C" w:rsidP="00F73774">
            <w:pPr>
              <w:rPr>
                <w:b/>
              </w:rPr>
            </w:pPr>
            <w:proofErr w:type="spellStart"/>
            <w:r w:rsidRPr="00243969">
              <w:rPr>
                <w:b/>
              </w:rPr>
              <w:t>Remove</w:t>
            </w:r>
            <w:proofErr w:type="spellEnd"/>
          </w:p>
        </w:tc>
        <w:tc>
          <w:tcPr>
            <w:tcW w:w="6836" w:type="dxa"/>
          </w:tcPr>
          <w:p w:rsidR="006F5EC0" w:rsidRDefault="009B647C" w:rsidP="006F5EC0">
            <w:r w:rsidRPr="00243969">
              <w:t xml:space="preserve">Supprime une entité </w:t>
            </w:r>
            <w:r w:rsidR="006F5EC0">
              <w:t>des</w:t>
            </w:r>
            <w:r w:rsidRPr="00243969">
              <w:t xml:space="preserve"> référence</w:t>
            </w:r>
            <w:r w:rsidR="006F5EC0">
              <w:t>s.</w:t>
            </w:r>
          </w:p>
          <w:p w:rsidR="009B647C" w:rsidRPr="006F5EC0" w:rsidRDefault="006F5EC0" w:rsidP="006F5EC0">
            <w:pPr>
              <w:rPr>
                <w:i/>
              </w:rPr>
            </w:pPr>
            <w:r w:rsidRPr="006F5EC0">
              <w:rPr>
                <w:i/>
              </w:rPr>
              <w:t xml:space="preserve">Cette méthode n’implémente pas </w:t>
            </w:r>
            <w:proofErr w:type="gramStart"/>
            <w:r w:rsidRPr="006F5EC0">
              <w:rPr>
                <w:i/>
              </w:rPr>
              <w:t>la</w:t>
            </w:r>
            <w:proofErr w:type="gramEnd"/>
            <w:r w:rsidRPr="006F5EC0">
              <w:rPr>
                <w:i/>
              </w:rPr>
              <w:t xml:space="preserve"> logique métier.</w:t>
            </w:r>
          </w:p>
        </w:tc>
      </w:tr>
      <w:tr w:rsidR="009B647C" w:rsidTr="007612F2">
        <w:tc>
          <w:tcPr>
            <w:tcW w:w="2376" w:type="dxa"/>
            <w:vAlign w:val="center"/>
          </w:tcPr>
          <w:p w:rsidR="009B647C" w:rsidRPr="006873B3" w:rsidRDefault="009B647C" w:rsidP="007612F2">
            <w:pPr>
              <w:rPr>
                <w:b/>
              </w:rPr>
            </w:pPr>
            <w:proofErr w:type="spellStart"/>
            <w:r w:rsidRPr="00243969">
              <w:rPr>
                <w:b/>
              </w:rPr>
              <w:t>Add</w:t>
            </w:r>
            <w:proofErr w:type="spellEnd"/>
          </w:p>
        </w:tc>
        <w:tc>
          <w:tcPr>
            <w:tcW w:w="6836" w:type="dxa"/>
          </w:tcPr>
          <w:p w:rsidR="006F5EC0" w:rsidRDefault="009B647C" w:rsidP="006F5EC0">
            <w:r w:rsidRPr="00243969">
              <w:t xml:space="preserve">Ajoute une entité </w:t>
            </w:r>
            <w:r w:rsidR="006F5EC0">
              <w:t>aux</w:t>
            </w:r>
            <w:r w:rsidRPr="00243969">
              <w:t xml:space="preserve"> références</w:t>
            </w:r>
            <w:r w:rsidR="006F5EC0">
              <w:t>.</w:t>
            </w:r>
          </w:p>
          <w:p w:rsidR="009B647C" w:rsidRPr="006F5EC0" w:rsidRDefault="006F5EC0" w:rsidP="006F5EC0">
            <w:pPr>
              <w:rPr>
                <w:i/>
              </w:rPr>
            </w:pPr>
            <w:r w:rsidRPr="006F5EC0">
              <w:rPr>
                <w:i/>
              </w:rPr>
              <w:t xml:space="preserve">Cette méthode n’implémente pas </w:t>
            </w:r>
            <w:proofErr w:type="gramStart"/>
            <w:r w:rsidRPr="006F5EC0">
              <w:rPr>
                <w:i/>
              </w:rPr>
              <w:t>la</w:t>
            </w:r>
            <w:proofErr w:type="gramEnd"/>
            <w:r w:rsidRPr="006F5EC0">
              <w:rPr>
                <w:i/>
              </w:rPr>
              <w:t xml:space="preserve"> logique métier.</w:t>
            </w:r>
          </w:p>
        </w:tc>
      </w:tr>
      <w:tr w:rsidR="009B647C" w:rsidTr="007612F2">
        <w:tc>
          <w:tcPr>
            <w:tcW w:w="2376" w:type="dxa"/>
            <w:vAlign w:val="center"/>
          </w:tcPr>
          <w:p w:rsidR="009B647C" w:rsidRPr="006873B3" w:rsidRDefault="009B647C" w:rsidP="007612F2">
            <w:pPr>
              <w:rPr>
                <w:b/>
              </w:rPr>
            </w:pPr>
            <w:r w:rsidRPr="006873B3">
              <w:rPr>
                <w:b/>
              </w:rPr>
              <w:t>Clone</w:t>
            </w:r>
          </w:p>
        </w:tc>
        <w:tc>
          <w:tcPr>
            <w:tcW w:w="6836" w:type="dxa"/>
          </w:tcPr>
          <w:p w:rsidR="006F5EC0" w:rsidRDefault="009B647C" w:rsidP="007612F2">
            <w:r w:rsidRPr="00243969">
              <w:t>Clone le model et les entités qu'il contient</w:t>
            </w:r>
            <w:r w:rsidR="006F5EC0">
              <w:t>.</w:t>
            </w:r>
          </w:p>
          <w:p w:rsidR="009B647C" w:rsidRPr="006F5EC0" w:rsidRDefault="006F5EC0" w:rsidP="007612F2">
            <w:pPr>
              <w:rPr>
                <w:i/>
              </w:rPr>
            </w:pPr>
            <w:r w:rsidRPr="006F5EC0">
              <w:rPr>
                <w:i/>
              </w:rPr>
              <w:t xml:space="preserve">Cette méthode n’implémente pas </w:t>
            </w:r>
            <w:proofErr w:type="gramStart"/>
            <w:r w:rsidRPr="006F5EC0">
              <w:rPr>
                <w:i/>
              </w:rPr>
              <w:t>la</w:t>
            </w:r>
            <w:proofErr w:type="gramEnd"/>
            <w:r w:rsidRPr="006F5EC0">
              <w:rPr>
                <w:i/>
              </w:rPr>
              <w:t xml:space="preserve"> logique métier.</w:t>
            </w:r>
          </w:p>
        </w:tc>
      </w:tr>
      <w:tr w:rsidR="009B647C" w:rsidTr="007612F2">
        <w:tc>
          <w:tcPr>
            <w:tcW w:w="2376" w:type="dxa"/>
            <w:vAlign w:val="center"/>
          </w:tcPr>
          <w:p w:rsidR="009B647C" w:rsidRPr="006873B3" w:rsidRDefault="009B647C" w:rsidP="007612F2">
            <w:pPr>
              <w:rPr>
                <w:b/>
              </w:rPr>
            </w:pPr>
            <w:proofErr w:type="spellStart"/>
            <w:r w:rsidRPr="00243969">
              <w:rPr>
                <w:b/>
              </w:rPr>
              <w:t>GetReference</w:t>
            </w:r>
            <w:proofErr w:type="spellEnd"/>
          </w:p>
        </w:tc>
        <w:tc>
          <w:tcPr>
            <w:tcW w:w="6836" w:type="dxa"/>
          </w:tcPr>
          <w:p w:rsidR="006F5EC0" w:rsidRDefault="009B647C" w:rsidP="006F5EC0">
            <w:r w:rsidRPr="00243969">
              <w:t>Obtient une référence de l'objet, si celui-ci n'existe pas il est automatiquement ajouté à la liste</w:t>
            </w:r>
            <w:r w:rsidR="006F5EC0">
              <w:t>.</w:t>
            </w:r>
          </w:p>
          <w:p w:rsidR="009B647C" w:rsidRPr="00243969" w:rsidRDefault="006F5EC0" w:rsidP="006F5EC0">
            <w:r w:rsidRPr="006F5EC0">
              <w:rPr>
                <w:i/>
              </w:rPr>
              <w:t xml:space="preserve">Cette méthode n’implémente pas </w:t>
            </w:r>
            <w:proofErr w:type="gramStart"/>
            <w:r w:rsidRPr="006F5EC0">
              <w:rPr>
                <w:i/>
              </w:rPr>
              <w:t>la</w:t>
            </w:r>
            <w:proofErr w:type="gramEnd"/>
            <w:r w:rsidRPr="006F5EC0">
              <w:rPr>
                <w:i/>
              </w:rPr>
              <w:t xml:space="preserve"> logique métier.</w:t>
            </w:r>
          </w:p>
        </w:tc>
      </w:tr>
      <w:tr w:rsidR="009B647C" w:rsidTr="007612F2">
        <w:tc>
          <w:tcPr>
            <w:tcW w:w="2376" w:type="dxa"/>
            <w:vAlign w:val="center"/>
          </w:tcPr>
          <w:p w:rsidR="009B647C" w:rsidRPr="006873B3" w:rsidRDefault="009B647C" w:rsidP="007612F2">
            <w:pPr>
              <w:rPr>
                <w:b/>
              </w:rPr>
            </w:pPr>
            <w:proofErr w:type="spellStart"/>
            <w:r w:rsidRPr="00243969">
              <w:rPr>
                <w:b/>
              </w:rPr>
              <w:t>GetObjectKey</w:t>
            </w:r>
            <w:proofErr w:type="spellEnd"/>
          </w:p>
        </w:tc>
        <w:tc>
          <w:tcPr>
            <w:tcW w:w="6836" w:type="dxa"/>
          </w:tcPr>
          <w:p w:rsidR="009B647C" w:rsidRPr="00243969" w:rsidRDefault="009B647C" w:rsidP="007612F2">
            <w:r w:rsidRPr="00243969">
              <w:t>Obtient la clé d'un objet</w:t>
            </w:r>
          </w:p>
        </w:tc>
      </w:tr>
      <w:tr w:rsidR="009B647C" w:rsidTr="007612F2">
        <w:tc>
          <w:tcPr>
            <w:tcW w:w="2376" w:type="dxa"/>
            <w:vAlign w:val="center"/>
          </w:tcPr>
          <w:p w:rsidR="009B647C" w:rsidRPr="006873B3" w:rsidRDefault="009B647C" w:rsidP="007612F2">
            <w:pPr>
              <w:rPr>
                <w:b/>
              </w:rPr>
            </w:pPr>
            <w:proofErr w:type="spellStart"/>
            <w:r w:rsidRPr="00243969">
              <w:rPr>
                <w:b/>
              </w:rPr>
              <w:t>GetObjectByKey</w:t>
            </w:r>
            <w:proofErr w:type="spellEnd"/>
          </w:p>
        </w:tc>
        <w:tc>
          <w:tcPr>
            <w:tcW w:w="6836" w:type="dxa"/>
          </w:tcPr>
          <w:p w:rsidR="009B647C" w:rsidRPr="00243969" w:rsidRDefault="009B647C" w:rsidP="007612F2">
            <w:r w:rsidRPr="00243969">
              <w:t>Obtient un objet par sa clé</w:t>
            </w:r>
          </w:p>
        </w:tc>
      </w:tr>
      <w:tr w:rsidR="009B647C" w:rsidTr="007612F2">
        <w:tc>
          <w:tcPr>
            <w:tcW w:w="2376" w:type="dxa"/>
            <w:vAlign w:val="center"/>
          </w:tcPr>
          <w:p w:rsidR="009B647C" w:rsidRPr="006873B3" w:rsidRDefault="009B647C" w:rsidP="007612F2">
            <w:pPr>
              <w:rPr>
                <w:b/>
              </w:rPr>
            </w:pPr>
            <w:proofErr w:type="spellStart"/>
            <w:r w:rsidRPr="00063137">
              <w:rPr>
                <w:b/>
              </w:rPr>
              <w:t>Contains</w:t>
            </w:r>
            <w:proofErr w:type="spellEnd"/>
          </w:p>
        </w:tc>
        <w:tc>
          <w:tcPr>
            <w:tcW w:w="6836" w:type="dxa"/>
          </w:tcPr>
          <w:p w:rsidR="009B647C" w:rsidRPr="00243969" w:rsidRDefault="009B647C" w:rsidP="007612F2">
            <w:r>
              <w:t>Test si une référence de l’objet existe dans le model.</w:t>
            </w:r>
          </w:p>
        </w:tc>
      </w:tr>
      <w:tr w:rsidR="006F5EC0" w:rsidTr="007612F2">
        <w:tc>
          <w:tcPr>
            <w:tcW w:w="2376" w:type="dxa"/>
            <w:vAlign w:val="center"/>
          </w:tcPr>
          <w:p w:rsidR="006F5EC0" w:rsidRPr="00063137" w:rsidRDefault="006F5EC0" w:rsidP="007612F2">
            <w:pPr>
              <w:rPr>
                <w:b/>
              </w:rPr>
            </w:pPr>
            <w:r>
              <w:rPr>
                <w:b/>
              </w:rPr>
              <w:t>Update</w:t>
            </w:r>
          </w:p>
        </w:tc>
        <w:tc>
          <w:tcPr>
            <w:tcW w:w="6836" w:type="dxa"/>
          </w:tcPr>
          <w:p w:rsidR="006F5EC0" w:rsidRDefault="006F5EC0" w:rsidP="006F5EC0">
            <w:r>
              <w:t>Met à jour du model.</w:t>
            </w:r>
          </w:p>
          <w:p w:rsidR="006F5EC0" w:rsidRPr="006F5EC0" w:rsidRDefault="006F5EC0" w:rsidP="00511CE3">
            <w:pPr>
              <w:rPr>
                <w:i/>
              </w:rPr>
            </w:pPr>
            <w:r w:rsidRPr="006F5EC0">
              <w:rPr>
                <w:i/>
              </w:rPr>
              <w:t xml:space="preserve">Cette méthode implémente </w:t>
            </w:r>
            <w:proofErr w:type="gramStart"/>
            <w:r w:rsidRPr="006F5EC0">
              <w:rPr>
                <w:i/>
              </w:rPr>
              <w:t>la</w:t>
            </w:r>
            <w:proofErr w:type="gramEnd"/>
            <w:r w:rsidRPr="006F5EC0">
              <w:rPr>
                <w:i/>
              </w:rPr>
              <w:t xml:space="preserve"> logique métier (validation, persistance, …).</w:t>
            </w:r>
          </w:p>
        </w:tc>
      </w:tr>
      <w:tr w:rsidR="006F5EC0" w:rsidTr="007612F2">
        <w:tc>
          <w:tcPr>
            <w:tcW w:w="2376" w:type="dxa"/>
            <w:vAlign w:val="center"/>
          </w:tcPr>
          <w:p w:rsidR="006F5EC0" w:rsidRPr="00063137" w:rsidRDefault="006F5EC0" w:rsidP="00EB2CCF">
            <w:pPr>
              <w:rPr>
                <w:b/>
              </w:rPr>
            </w:pPr>
            <w:proofErr w:type="spellStart"/>
            <w:r>
              <w:rPr>
                <w:b/>
              </w:rPr>
              <w:t>Create</w:t>
            </w:r>
            <w:proofErr w:type="spellEnd"/>
          </w:p>
        </w:tc>
        <w:tc>
          <w:tcPr>
            <w:tcW w:w="6836" w:type="dxa"/>
          </w:tcPr>
          <w:p w:rsidR="006F5EC0" w:rsidRDefault="006F5EC0" w:rsidP="006F5EC0">
            <w:r>
              <w:t>Crée une entité du model.</w:t>
            </w:r>
          </w:p>
          <w:p w:rsidR="006F5EC0" w:rsidRPr="006F5EC0" w:rsidRDefault="006F5EC0" w:rsidP="00511CE3">
            <w:pPr>
              <w:rPr>
                <w:i/>
              </w:rPr>
            </w:pPr>
            <w:r w:rsidRPr="006F5EC0">
              <w:rPr>
                <w:i/>
              </w:rPr>
              <w:t xml:space="preserve">Cette méthode implémente </w:t>
            </w:r>
            <w:proofErr w:type="gramStart"/>
            <w:r w:rsidRPr="006F5EC0">
              <w:rPr>
                <w:i/>
              </w:rPr>
              <w:t>la</w:t>
            </w:r>
            <w:proofErr w:type="gramEnd"/>
            <w:r w:rsidRPr="006F5EC0">
              <w:rPr>
                <w:i/>
              </w:rPr>
              <w:t xml:space="preserve"> logique métier (validation, persistance, …).</w:t>
            </w:r>
          </w:p>
        </w:tc>
      </w:tr>
      <w:tr w:rsidR="006F5EC0" w:rsidTr="007612F2">
        <w:tc>
          <w:tcPr>
            <w:tcW w:w="2376" w:type="dxa"/>
            <w:vAlign w:val="center"/>
          </w:tcPr>
          <w:p w:rsidR="006F5EC0" w:rsidRPr="00063137" w:rsidRDefault="006F5EC0" w:rsidP="00EB2CCF">
            <w:pPr>
              <w:rPr>
                <w:b/>
              </w:rPr>
            </w:pPr>
            <w:proofErr w:type="spellStart"/>
            <w:r>
              <w:rPr>
                <w:b/>
              </w:rPr>
              <w:t>Delete</w:t>
            </w:r>
            <w:proofErr w:type="spellEnd"/>
          </w:p>
        </w:tc>
        <w:tc>
          <w:tcPr>
            <w:tcW w:w="6836" w:type="dxa"/>
          </w:tcPr>
          <w:p w:rsidR="006F5EC0" w:rsidRDefault="006F5EC0" w:rsidP="006F5EC0">
            <w:r>
              <w:t>Supprime une entité du model.</w:t>
            </w:r>
          </w:p>
          <w:p w:rsidR="006F5EC0" w:rsidRPr="006F5EC0" w:rsidRDefault="006F5EC0" w:rsidP="00511CE3">
            <w:pPr>
              <w:rPr>
                <w:i/>
              </w:rPr>
            </w:pPr>
            <w:r w:rsidRPr="006F5EC0">
              <w:rPr>
                <w:i/>
              </w:rPr>
              <w:t xml:space="preserve">Cette méthode implémente </w:t>
            </w:r>
            <w:proofErr w:type="gramStart"/>
            <w:r w:rsidRPr="006F5EC0">
              <w:rPr>
                <w:i/>
              </w:rPr>
              <w:t>la</w:t>
            </w:r>
            <w:proofErr w:type="gramEnd"/>
            <w:r w:rsidRPr="006F5EC0">
              <w:rPr>
                <w:i/>
              </w:rPr>
              <w:t xml:space="preserve"> logique métier (validation, persistance, …).</w:t>
            </w:r>
          </w:p>
        </w:tc>
      </w:tr>
    </w:tbl>
    <w:p w:rsidR="00AA2106" w:rsidRDefault="0063202C" w:rsidP="00AA2106">
      <w:pPr>
        <w:pStyle w:val="Titre2"/>
      </w:pPr>
      <w:bookmarkStart w:id="6" w:name="_Toc433794693"/>
      <w:r>
        <w:t>Vue</w:t>
      </w:r>
      <w:bookmarkEnd w:id="6"/>
    </w:p>
    <w:p w:rsidR="00AA2106" w:rsidRPr="00AA2106" w:rsidRDefault="00AA2106" w:rsidP="00AA2106">
      <w:r>
        <w:t xml:space="preserve">Classe d'interaction avec </w:t>
      </w:r>
      <w:r w:rsidR="00F60CC5">
        <w:t>l’</w:t>
      </w:r>
      <w:r>
        <w:t>utilisateur</w:t>
      </w:r>
    </w:p>
    <w:p w:rsidR="00AA2106" w:rsidRPr="00AA2106" w:rsidRDefault="00B77122" w:rsidP="00AA2106">
      <w:pPr>
        <w:pStyle w:val="Titre3"/>
      </w:pPr>
      <w:r>
        <w:t xml:space="preserve">Interface </w:t>
      </w:r>
      <w:proofErr w:type="spellStart"/>
      <w:r w:rsidR="00AA2106">
        <w:t>IView</w:t>
      </w:r>
      <w:proofErr w:type="spellEnd"/>
    </w:p>
    <w:p w:rsidR="00AA2106" w:rsidRDefault="00350184">
      <w:pPr>
        <w:rPr>
          <w:rFonts w:asciiTheme="majorHAnsi" w:eastAsiaTheme="majorEastAsia" w:hAnsiTheme="majorHAnsi" w:cstheme="majorBidi"/>
          <w:b/>
          <w:bCs/>
          <w:color w:val="4F81BD" w:themeColor="accent1"/>
          <w:sz w:val="26"/>
          <w:szCs w:val="26"/>
        </w:rPr>
      </w:pPr>
      <w:r>
        <w:t>…</w:t>
      </w:r>
      <w:r w:rsidR="00AA2106">
        <w:br w:type="page"/>
      </w:r>
    </w:p>
    <w:p w:rsidR="004307E5" w:rsidRDefault="004307E5" w:rsidP="004307E5">
      <w:pPr>
        <w:pStyle w:val="Titre2"/>
      </w:pPr>
      <w:bookmarkStart w:id="7" w:name="_Toc433794694"/>
      <w:r>
        <w:lastRenderedPageBreak/>
        <w:t>Evénement</w:t>
      </w:r>
      <w:bookmarkEnd w:id="7"/>
    </w:p>
    <w:p w:rsidR="004307E5" w:rsidRDefault="004307E5" w:rsidP="004307E5">
      <w:r>
        <w:t xml:space="preserve">Les événements participes à la communication liée aux changements d’état </w:t>
      </w:r>
      <w:r w:rsidR="00F60CC5">
        <w:t>interne et externe</w:t>
      </w:r>
      <w:r>
        <w:t xml:space="preserve"> </w:t>
      </w:r>
      <w:r w:rsidR="00F60CC5">
        <w:t>à l’application</w:t>
      </w:r>
      <w:r>
        <w:t xml:space="preserve">. L’un des plus courant est par exemple d’avertir une vue d’un changement </w:t>
      </w:r>
      <w:r w:rsidR="00F60CC5">
        <w:t>d’état</w:t>
      </w:r>
      <w:r>
        <w:t xml:space="preserve"> dans le model.</w:t>
      </w:r>
    </w:p>
    <w:p w:rsidR="00F60CC5" w:rsidRPr="00210C45" w:rsidRDefault="00F60CC5" w:rsidP="004307E5">
      <w:r>
        <w:t>Les événements sont définit par le programmeur selon les besoins de sont application. Certains plus courants sont implémenté par défaut (ex : changement d’une entité)</w:t>
      </w:r>
    </w:p>
    <w:p w:rsidR="004307E5" w:rsidRDefault="00B77122" w:rsidP="004307E5">
      <w:pPr>
        <w:pStyle w:val="Titre3"/>
      </w:pPr>
      <w:r>
        <w:t xml:space="preserve">Interface </w:t>
      </w:r>
      <w:proofErr w:type="spellStart"/>
      <w:r w:rsidR="004307E5">
        <w:t>IEvent</w:t>
      </w:r>
      <w:proofErr w:type="spellEnd"/>
    </w:p>
    <w:p w:rsidR="004307E5" w:rsidRDefault="00C0579A" w:rsidP="004307E5">
      <w:r>
        <w:t>E</w:t>
      </w:r>
      <w:r w:rsidR="004307E5">
        <w:t>vénement</w:t>
      </w:r>
      <w:r w:rsidR="00F60CC5">
        <w:t xml:space="preserve"> de base</w:t>
      </w:r>
      <w:r w:rsidR="004307E5">
        <w:t>.</w:t>
      </w:r>
    </w:p>
    <w:tbl>
      <w:tblPr>
        <w:tblStyle w:val="Grilledutableau"/>
        <w:tblW w:w="0" w:type="auto"/>
        <w:tblLook w:val="04A0"/>
      </w:tblPr>
      <w:tblGrid>
        <w:gridCol w:w="2376"/>
        <w:gridCol w:w="6836"/>
      </w:tblGrid>
      <w:tr w:rsidR="00C0579A" w:rsidTr="007F7812">
        <w:tc>
          <w:tcPr>
            <w:tcW w:w="2376" w:type="dxa"/>
            <w:vAlign w:val="center"/>
          </w:tcPr>
          <w:p w:rsidR="00C0579A" w:rsidRPr="006873B3" w:rsidRDefault="00C0579A" w:rsidP="007F7812">
            <w:pPr>
              <w:rPr>
                <w:b/>
              </w:rPr>
            </w:pPr>
            <w:r>
              <w:rPr>
                <w:b/>
              </w:rPr>
              <w:t>Name</w:t>
            </w:r>
          </w:p>
        </w:tc>
        <w:tc>
          <w:tcPr>
            <w:tcW w:w="6836" w:type="dxa"/>
          </w:tcPr>
          <w:p w:rsidR="00C0579A" w:rsidRDefault="00C0579A" w:rsidP="00C0579A">
            <w:r>
              <w:t>Nom de l’événement</w:t>
            </w:r>
          </w:p>
        </w:tc>
      </w:tr>
    </w:tbl>
    <w:p w:rsidR="004307E5" w:rsidRDefault="00B77122" w:rsidP="004307E5">
      <w:pPr>
        <w:pStyle w:val="Titre3"/>
      </w:pPr>
      <w:r>
        <w:t xml:space="preserve">Interface </w:t>
      </w:r>
      <w:proofErr w:type="spellStart"/>
      <w:r w:rsidR="004307E5">
        <w:t>IEventProcess</w:t>
      </w:r>
      <w:proofErr w:type="spellEnd"/>
    </w:p>
    <w:p w:rsidR="004307E5" w:rsidRDefault="00C0579A" w:rsidP="004307E5">
      <w:r>
        <w:t>I</w:t>
      </w:r>
      <w:r w:rsidR="004307E5">
        <w:t>nterface</w:t>
      </w:r>
      <w:r w:rsidR="003C5733">
        <w:t xml:space="preserve"> </w:t>
      </w:r>
      <w:r>
        <w:t>de traitement des événements</w:t>
      </w:r>
      <w:r w:rsidR="004307E5">
        <w:t>.</w:t>
      </w:r>
    </w:p>
    <w:tbl>
      <w:tblPr>
        <w:tblStyle w:val="Grilledutableau"/>
        <w:tblW w:w="0" w:type="auto"/>
        <w:tblLook w:val="04A0"/>
      </w:tblPr>
      <w:tblGrid>
        <w:gridCol w:w="2376"/>
        <w:gridCol w:w="6836"/>
      </w:tblGrid>
      <w:tr w:rsidR="00C0579A" w:rsidTr="00C0579A">
        <w:tc>
          <w:tcPr>
            <w:tcW w:w="2376" w:type="dxa"/>
            <w:vAlign w:val="center"/>
          </w:tcPr>
          <w:p w:rsidR="00C0579A" w:rsidRPr="006873B3" w:rsidRDefault="00C0579A" w:rsidP="00C0579A">
            <w:pPr>
              <w:rPr>
                <w:b/>
              </w:rPr>
            </w:pPr>
            <w:proofErr w:type="spellStart"/>
            <w:r w:rsidRPr="00C0579A">
              <w:rPr>
                <w:b/>
              </w:rPr>
              <w:t>ProcessEvent</w:t>
            </w:r>
            <w:proofErr w:type="spellEnd"/>
          </w:p>
        </w:tc>
        <w:tc>
          <w:tcPr>
            <w:tcW w:w="6836" w:type="dxa"/>
          </w:tcPr>
          <w:p w:rsidR="00C0579A" w:rsidRDefault="00C0579A" w:rsidP="007F7812">
            <w:r>
              <w:t>Traite l’événement</w:t>
            </w:r>
          </w:p>
        </w:tc>
      </w:tr>
    </w:tbl>
    <w:p w:rsidR="00C450B7" w:rsidRDefault="00C450B7" w:rsidP="00C450B7">
      <w:pPr>
        <w:pStyle w:val="Titre3"/>
      </w:pPr>
      <w:r>
        <w:t xml:space="preserve">Interface </w:t>
      </w:r>
      <w:proofErr w:type="spellStart"/>
      <w:r>
        <w:t>IEventManager</w:t>
      </w:r>
      <w:proofErr w:type="spellEnd"/>
    </w:p>
    <w:p w:rsidR="00C450B7" w:rsidRDefault="00C450B7" w:rsidP="00C450B7">
      <w:r>
        <w:t xml:space="preserve">Manage une collection d’objets </w:t>
      </w:r>
      <w:proofErr w:type="spellStart"/>
      <w:r>
        <w:t>notifiables</w:t>
      </w:r>
      <w:proofErr w:type="spellEnd"/>
      <w:r>
        <w:t>.</w:t>
      </w:r>
    </w:p>
    <w:tbl>
      <w:tblPr>
        <w:tblStyle w:val="Grilledutableau"/>
        <w:tblW w:w="0" w:type="auto"/>
        <w:tblLook w:val="04A0"/>
      </w:tblPr>
      <w:tblGrid>
        <w:gridCol w:w="2376"/>
        <w:gridCol w:w="6836"/>
      </w:tblGrid>
      <w:tr w:rsidR="00C450B7" w:rsidTr="00323388">
        <w:tc>
          <w:tcPr>
            <w:tcW w:w="2376" w:type="dxa"/>
            <w:vAlign w:val="center"/>
          </w:tcPr>
          <w:p w:rsidR="00C450B7" w:rsidRPr="006873B3" w:rsidRDefault="00B845E3" w:rsidP="00323388">
            <w:pPr>
              <w:rPr>
                <w:b/>
              </w:rPr>
            </w:pPr>
            <w:proofErr w:type="spellStart"/>
            <w:r w:rsidRPr="00B845E3">
              <w:rPr>
                <w:b/>
              </w:rPr>
              <w:t>NotifyRegister</w:t>
            </w:r>
            <w:proofErr w:type="spellEnd"/>
          </w:p>
        </w:tc>
        <w:tc>
          <w:tcPr>
            <w:tcW w:w="6836" w:type="dxa"/>
          </w:tcPr>
          <w:p w:rsidR="00C450B7" w:rsidRDefault="00B845E3" w:rsidP="00323388">
            <w:r w:rsidRPr="00B845E3">
              <w:t>Abonne un objet aux notifications</w:t>
            </w:r>
          </w:p>
        </w:tc>
      </w:tr>
      <w:tr w:rsidR="00B845E3" w:rsidTr="00323388">
        <w:tc>
          <w:tcPr>
            <w:tcW w:w="2376" w:type="dxa"/>
            <w:vAlign w:val="center"/>
          </w:tcPr>
          <w:p w:rsidR="00B845E3" w:rsidRPr="00B845E3" w:rsidRDefault="00B845E3" w:rsidP="00323388">
            <w:pPr>
              <w:rPr>
                <w:b/>
              </w:rPr>
            </w:pPr>
            <w:proofErr w:type="spellStart"/>
            <w:r w:rsidRPr="00B845E3">
              <w:rPr>
                <w:b/>
              </w:rPr>
              <w:t>NotifyUnRegister</w:t>
            </w:r>
            <w:proofErr w:type="spellEnd"/>
          </w:p>
        </w:tc>
        <w:tc>
          <w:tcPr>
            <w:tcW w:w="6836" w:type="dxa"/>
          </w:tcPr>
          <w:p w:rsidR="00B845E3" w:rsidRDefault="00B845E3" w:rsidP="00323388">
            <w:r w:rsidRPr="00B845E3">
              <w:t>Désabonne un objet notifié</w:t>
            </w:r>
          </w:p>
        </w:tc>
      </w:tr>
      <w:tr w:rsidR="00B845E3" w:rsidTr="00323388">
        <w:tc>
          <w:tcPr>
            <w:tcW w:w="2376" w:type="dxa"/>
            <w:vAlign w:val="center"/>
          </w:tcPr>
          <w:p w:rsidR="00B845E3" w:rsidRPr="00B845E3" w:rsidRDefault="00B845E3" w:rsidP="00323388">
            <w:pPr>
              <w:rPr>
                <w:b/>
              </w:rPr>
            </w:pPr>
            <w:proofErr w:type="spellStart"/>
            <w:r w:rsidRPr="00B845E3">
              <w:rPr>
                <w:b/>
              </w:rPr>
              <w:t>NotifyEvent</w:t>
            </w:r>
            <w:proofErr w:type="spellEnd"/>
          </w:p>
        </w:tc>
        <w:tc>
          <w:tcPr>
            <w:tcW w:w="6836" w:type="dxa"/>
          </w:tcPr>
          <w:p w:rsidR="00B845E3" w:rsidRDefault="00B845E3" w:rsidP="00323388">
            <w:r w:rsidRPr="00B845E3">
              <w:t>Notifie un événement</w:t>
            </w:r>
          </w:p>
        </w:tc>
      </w:tr>
    </w:tbl>
    <w:p w:rsidR="00E362F1" w:rsidRDefault="00E362F1" w:rsidP="00E362F1">
      <w:pPr>
        <w:rPr>
          <w:rFonts w:asciiTheme="majorHAnsi" w:eastAsiaTheme="majorEastAsia" w:hAnsiTheme="majorHAnsi" w:cstheme="majorBidi"/>
          <w:color w:val="4F81BD" w:themeColor="accent1"/>
          <w:sz w:val="26"/>
          <w:szCs w:val="26"/>
        </w:rPr>
      </w:pPr>
      <w:r>
        <w:br w:type="page"/>
      </w:r>
    </w:p>
    <w:p w:rsidR="004307E5" w:rsidRDefault="004307E5" w:rsidP="004307E5">
      <w:pPr>
        <w:pStyle w:val="Titre2"/>
      </w:pPr>
      <w:bookmarkStart w:id="8" w:name="_Toc433794695"/>
      <w:r>
        <w:lastRenderedPageBreak/>
        <w:t>Entité</w:t>
      </w:r>
      <w:bookmarkEnd w:id="8"/>
    </w:p>
    <w:p w:rsidR="004307E5" w:rsidRPr="00210C45" w:rsidRDefault="004307E5" w:rsidP="004307E5">
      <w:r>
        <w:t>Une entité est une composante du model de données, elle représente une structure composée de variables élémentaires.</w:t>
      </w:r>
    </w:p>
    <w:p w:rsidR="00550212" w:rsidRDefault="00B77122" w:rsidP="00550212">
      <w:pPr>
        <w:pStyle w:val="Titre3"/>
      </w:pPr>
      <w:r>
        <w:t xml:space="preserve">Domaine </w:t>
      </w:r>
      <w:proofErr w:type="spellStart"/>
      <w:r w:rsidR="00550212">
        <w:t>EntityState</w:t>
      </w:r>
      <w:proofErr w:type="spellEnd"/>
    </w:p>
    <w:p w:rsidR="00550212" w:rsidRPr="00806C1F" w:rsidRDefault="00550212" w:rsidP="00550212">
      <w:r>
        <w:t>Constantes des états possibles d’une entité.</w:t>
      </w:r>
    </w:p>
    <w:tbl>
      <w:tblPr>
        <w:tblStyle w:val="Grilledutableau"/>
        <w:tblW w:w="0" w:type="auto"/>
        <w:tblLook w:val="04A0"/>
      </w:tblPr>
      <w:tblGrid>
        <w:gridCol w:w="2376"/>
        <w:gridCol w:w="6836"/>
      </w:tblGrid>
      <w:tr w:rsidR="00550212" w:rsidTr="007F7812">
        <w:tc>
          <w:tcPr>
            <w:tcW w:w="2376" w:type="dxa"/>
            <w:vAlign w:val="center"/>
          </w:tcPr>
          <w:p w:rsidR="00550212" w:rsidRPr="006873B3" w:rsidRDefault="00550212" w:rsidP="007F7812">
            <w:pPr>
              <w:rPr>
                <w:b/>
              </w:rPr>
            </w:pPr>
            <w:proofErr w:type="spellStart"/>
            <w:r w:rsidRPr="006873B3">
              <w:rPr>
                <w:b/>
              </w:rPr>
              <w:t>Unmodified</w:t>
            </w:r>
            <w:proofErr w:type="spellEnd"/>
            <w:r w:rsidRPr="006873B3">
              <w:rPr>
                <w:b/>
              </w:rPr>
              <w:t> </w:t>
            </w:r>
          </w:p>
        </w:tc>
        <w:tc>
          <w:tcPr>
            <w:tcW w:w="6836" w:type="dxa"/>
          </w:tcPr>
          <w:p w:rsidR="00550212" w:rsidRDefault="00550212" w:rsidP="007F7812">
            <w:r>
              <w:t>Non-Modifiée</w:t>
            </w:r>
          </w:p>
          <w:p w:rsidR="00550212" w:rsidRDefault="00550212" w:rsidP="00BB2864">
            <w:r>
              <w:t xml:space="preserve">Indique une entité existante </w:t>
            </w:r>
            <w:r w:rsidR="004C2A87">
              <w:t xml:space="preserve">dont les données </w:t>
            </w:r>
            <w:r w:rsidR="00BB2864">
              <w:t>ne sont pas</w:t>
            </w:r>
            <w:r>
              <w:t xml:space="preserve"> modifiée</w:t>
            </w:r>
            <w:r w:rsidR="004C2A87">
              <w:t>s</w:t>
            </w:r>
          </w:p>
        </w:tc>
      </w:tr>
      <w:tr w:rsidR="00550212" w:rsidTr="007F7812">
        <w:tc>
          <w:tcPr>
            <w:tcW w:w="2376" w:type="dxa"/>
            <w:vAlign w:val="center"/>
          </w:tcPr>
          <w:p w:rsidR="00550212" w:rsidRPr="006873B3" w:rsidRDefault="00550212" w:rsidP="007F7812">
            <w:pPr>
              <w:rPr>
                <w:b/>
              </w:rPr>
            </w:pPr>
            <w:proofErr w:type="spellStart"/>
            <w:r w:rsidRPr="006873B3">
              <w:rPr>
                <w:b/>
              </w:rPr>
              <w:t>Modified</w:t>
            </w:r>
            <w:proofErr w:type="spellEnd"/>
            <w:r w:rsidRPr="006873B3">
              <w:rPr>
                <w:b/>
              </w:rPr>
              <w:t> </w:t>
            </w:r>
          </w:p>
        </w:tc>
        <w:tc>
          <w:tcPr>
            <w:tcW w:w="6836" w:type="dxa"/>
          </w:tcPr>
          <w:p w:rsidR="00550212" w:rsidRDefault="00550212" w:rsidP="007F7812">
            <w:r>
              <w:t>Modifiée</w:t>
            </w:r>
          </w:p>
          <w:p w:rsidR="00550212" w:rsidRDefault="00550212" w:rsidP="001456DF">
            <w:r>
              <w:t>Indique une entité modifiée</w:t>
            </w:r>
            <w:r w:rsidR="001456DF">
              <w:t xml:space="preserve"> mais pas encore sauvegardée</w:t>
            </w:r>
          </w:p>
        </w:tc>
      </w:tr>
      <w:tr w:rsidR="00550212" w:rsidTr="007F7812">
        <w:tc>
          <w:tcPr>
            <w:tcW w:w="2376" w:type="dxa"/>
            <w:vAlign w:val="center"/>
          </w:tcPr>
          <w:p w:rsidR="00550212" w:rsidRPr="006873B3" w:rsidRDefault="00550212" w:rsidP="007F7812">
            <w:pPr>
              <w:rPr>
                <w:b/>
              </w:rPr>
            </w:pPr>
            <w:proofErr w:type="spellStart"/>
            <w:r w:rsidRPr="006873B3">
              <w:rPr>
                <w:b/>
              </w:rPr>
              <w:t>Added</w:t>
            </w:r>
            <w:proofErr w:type="spellEnd"/>
            <w:r w:rsidRPr="006873B3">
              <w:rPr>
                <w:b/>
              </w:rPr>
              <w:t> </w:t>
            </w:r>
          </w:p>
        </w:tc>
        <w:tc>
          <w:tcPr>
            <w:tcW w:w="6836" w:type="dxa"/>
          </w:tcPr>
          <w:p w:rsidR="00550212" w:rsidRDefault="00550212" w:rsidP="007F7812">
            <w:r>
              <w:t xml:space="preserve">Ajouté </w:t>
            </w:r>
          </w:p>
          <w:p w:rsidR="00550212" w:rsidRDefault="00550212" w:rsidP="001456DF">
            <w:r>
              <w:t xml:space="preserve">Indique une entité nouvellement ajoutée </w:t>
            </w:r>
            <w:r w:rsidR="001456DF">
              <w:t>mais</w:t>
            </w:r>
            <w:r>
              <w:t xml:space="preserve"> pas encore sauvegardée</w:t>
            </w:r>
          </w:p>
        </w:tc>
      </w:tr>
      <w:tr w:rsidR="00550212" w:rsidTr="007F7812">
        <w:tc>
          <w:tcPr>
            <w:tcW w:w="2376" w:type="dxa"/>
            <w:vAlign w:val="center"/>
          </w:tcPr>
          <w:p w:rsidR="00550212" w:rsidRPr="006873B3" w:rsidRDefault="00550212" w:rsidP="007F7812">
            <w:pPr>
              <w:rPr>
                <w:b/>
              </w:rPr>
            </w:pPr>
            <w:proofErr w:type="spellStart"/>
            <w:r w:rsidRPr="006873B3">
              <w:rPr>
                <w:b/>
              </w:rPr>
              <w:t>Deleted</w:t>
            </w:r>
            <w:proofErr w:type="spellEnd"/>
          </w:p>
        </w:tc>
        <w:tc>
          <w:tcPr>
            <w:tcW w:w="6836" w:type="dxa"/>
          </w:tcPr>
          <w:p w:rsidR="00550212" w:rsidRDefault="00550212" w:rsidP="007F7812">
            <w:r>
              <w:t xml:space="preserve">Supprimée </w:t>
            </w:r>
          </w:p>
          <w:p w:rsidR="00550212" w:rsidRDefault="00550212" w:rsidP="001456DF">
            <w:r>
              <w:t xml:space="preserve">Indique une entité supprimée qui </w:t>
            </w:r>
            <w:r w:rsidR="001456DF">
              <w:t>n’est plus</w:t>
            </w:r>
            <w:r>
              <w:t xml:space="preserve"> utilisée</w:t>
            </w:r>
          </w:p>
        </w:tc>
      </w:tr>
    </w:tbl>
    <w:p w:rsidR="004307E5" w:rsidRDefault="00B77122" w:rsidP="004307E5">
      <w:pPr>
        <w:pStyle w:val="Titre3"/>
      </w:pPr>
      <w:r>
        <w:t xml:space="preserve">Interface </w:t>
      </w:r>
      <w:proofErr w:type="spellStart"/>
      <w:r w:rsidR="004307E5">
        <w:t>IEntity</w:t>
      </w:r>
      <w:proofErr w:type="spellEnd"/>
    </w:p>
    <w:p w:rsidR="004307E5" w:rsidRDefault="00860A09" w:rsidP="004307E5">
      <w:r>
        <w:t>E</w:t>
      </w:r>
      <w:r w:rsidR="004307E5">
        <w:t>ntité</w:t>
      </w:r>
      <w:r>
        <w:t xml:space="preserve"> de base</w:t>
      </w:r>
      <w:r w:rsidR="004307E5">
        <w:t>.</w:t>
      </w:r>
    </w:p>
    <w:tbl>
      <w:tblPr>
        <w:tblStyle w:val="Grilledutableau"/>
        <w:tblW w:w="0" w:type="auto"/>
        <w:tblLook w:val="04A0"/>
      </w:tblPr>
      <w:tblGrid>
        <w:gridCol w:w="2376"/>
        <w:gridCol w:w="6836"/>
      </w:tblGrid>
      <w:tr w:rsidR="00B57300" w:rsidTr="006873B3">
        <w:tc>
          <w:tcPr>
            <w:tcW w:w="2376" w:type="dxa"/>
            <w:vAlign w:val="center"/>
          </w:tcPr>
          <w:p w:rsidR="00B57300" w:rsidRPr="006873B3" w:rsidRDefault="00B57300" w:rsidP="006873B3">
            <w:pPr>
              <w:rPr>
                <w:b/>
              </w:rPr>
            </w:pPr>
            <w:proofErr w:type="spellStart"/>
            <w:r w:rsidRPr="006873B3">
              <w:rPr>
                <w:b/>
              </w:rPr>
              <w:t>EntityState</w:t>
            </w:r>
            <w:proofErr w:type="spellEnd"/>
          </w:p>
        </w:tc>
        <w:tc>
          <w:tcPr>
            <w:tcW w:w="6836" w:type="dxa"/>
          </w:tcPr>
          <w:p w:rsidR="00B57300" w:rsidRDefault="00B57300" w:rsidP="00806C1F">
            <w:r>
              <w:t>Etat actuel de l’entité, cette valeur est gérée par le programmeur pour identifier l’état actuel de l’entité et donc les opérations à lui appliquer</w:t>
            </w:r>
          </w:p>
        </w:tc>
      </w:tr>
      <w:tr w:rsidR="006435B0" w:rsidTr="006873B3">
        <w:tc>
          <w:tcPr>
            <w:tcW w:w="2376" w:type="dxa"/>
            <w:vAlign w:val="center"/>
          </w:tcPr>
          <w:p w:rsidR="006435B0" w:rsidRPr="006873B3" w:rsidRDefault="006435B0" w:rsidP="00EB2CCF">
            <w:pPr>
              <w:rPr>
                <w:b/>
              </w:rPr>
            </w:pPr>
            <w:r>
              <w:rPr>
                <w:b/>
              </w:rPr>
              <w:t>Model</w:t>
            </w:r>
          </w:p>
        </w:tc>
        <w:tc>
          <w:tcPr>
            <w:tcW w:w="6836" w:type="dxa"/>
          </w:tcPr>
          <w:p w:rsidR="006435B0" w:rsidRDefault="006435B0" w:rsidP="00EB2CCF">
            <w:r>
              <w:t>Model parent de l’entité</w:t>
            </w:r>
          </w:p>
        </w:tc>
      </w:tr>
      <w:tr w:rsidR="00B57300" w:rsidTr="006873B3">
        <w:tc>
          <w:tcPr>
            <w:tcW w:w="2376" w:type="dxa"/>
            <w:vAlign w:val="center"/>
          </w:tcPr>
          <w:p w:rsidR="00B57300" w:rsidRPr="006873B3" w:rsidRDefault="00B57300" w:rsidP="006873B3">
            <w:pPr>
              <w:rPr>
                <w:b/>
              </w:rPr>
            </w:pPr>
            <w:proofErr w:type="spellStart"/>
            <w:r w:rsidRPr="006873B3">
              <w:rPr>
                <w:b/>
              </w:rPr>
              <w:t>EntityName</w:t>
            </w:r>
            <w:proofErr w:type="spellEnd"/>
          </w:p>
        </w:tc>
        <w:tc>
          <w:tcPr>
            <w:tcW w:w="6836" w:type="dxa"/>
          </w:tcPr>
          <w:p w:rsidR="00B57300" w:rsidRDefault="00806C1F" w:rsidP="00806C1F">
            <w:r>
              <w:t>Nom de l’entité</w:t>
            </w:r>
          </w:p>
        </w:tc>
      </w:tr>
      <w:tr w:rsidR="00B57300" w:rsidTr="006873B3">
        <w:tc>
          <w:tcPr>
            <w:tcW w:w="2376" w:type="dxa"/>
            <w:vAlign w:val="center"/>
          </w:tcPr>
          <w:p w:rsidR="00B57300" w:rsidRPr="006873B3" w:rsidRDefault="00B57300" w:rsidP="006873B3">
            <w:pPr>
              <w:rPr>
                <w:b/>
              </w:rPr>
            </w:pPr>
            <w:r w:rsidRPr="006873B3">
              <w:rPr>
                <w:b/>
              </w:rPr>
              <w:t>Clone</w:t>
            </w:r>
          </w:p>
        </w:tc>
        <w:tc>
          <w:tcPr>
            <w:tcW w:w="6836" w:type="dxa"/>
          </w:tcPr>
          <w:p w:rsidR="00B57300" w:rsidRDefault="00806C1F" w:rsidP="004307E5">
            <w:r>
              <w:t>Duplique les propriétés de l’entité dans une nouvelle instance</w:t>
            </w:r>
          </w:p>
        </w:tc>
      </w:tr>
      <w:tr w:rsidR="00862B10" w:rsidTr="006873B3">
        <w:tc>
          <w:tcPr>
            <w:tcW w:w="2376" w:type="dxa"/>
            <w:vAlign w:val="center"/>
          </w:tcPr>
          <w:p w:rsidR="00862B10" w:rsidRPr="006873B3" w:rsidRDefault="00862B10" w:rsidP="006873B3">
            <w:pPr>
              <w:rPr>
                <w:b/>
              </w:rPr>
            </w:pPr>
            <w:r>
              <w:rPr>
                <w:b/>
              </w:rPr>
              <w:t>Copy</w:t>
            </w:r>
          </w:p>
        </w:tc>
        <w:tc>
          <w:tcPr>
            <w:tcW w:w="6836" w:type="dxa"/>
          </w:tcPr>
          <w:p w:rsidR="00862B10" w:rsidRDefault="00862B10" w:rsidP="004307E5">
            <w:r>
              <w:t>Copie les propriétés d’une entité</w:t>
            </w:r>
            <w:r w:rsidR="00141E25">
              <w:t xml:space="preserve"> dans une autre</w:t>
            </w:r>
          </w:p>
        </w:tc>
      </w:tr>
    </w:tbl>
    <w:p w:rsidR="004307E5" w:rsidRDefault="00B77122" w:rsidP="004307E5">
      <w:pPr>
        <w:pStyle w:val="Titre3"/>
      </w:pPr>
      <w:r>
        <w:t xml:space="preserve">Interface </w:t>
      </w:r>
      <w:proofErr w:type="spellStart"/>
      <w:r w:rsidR="004307E5">
        <w:t>IEntityFactory</w:t>
      </w:r>
      <w:proofErr w:type="spellEnd"/>
    </w:p>
    <w:p w:rsidR="00F858F1" w:rsidRDefault="004307E5" w:rsidP="00F858F1">
      <w:r>
        <w:t>Classe d’interface entre les entités et une base de données SQL.</w:t>
      </w:r>
      <w:r w:rsidR="00F858F1" w:rsidRPr="00F858F1">
        <w:t xml:space="preserve"> </w:t>
      </w:r>
    </w:p>
    <w:tbl>
      <w:tblPr>
        <w:tblStyle w:val="Grilledutableau"/>
        <w:tblW w:w="0" w:type="auto"/>
        <w:tblLook w:val="04A0"/>
      </w:tblPr>
      <w:tblGrid>
        <w:gridCol w:w="2376"/>
        <w:gridCol w:w="6836"/>
      </w:tblGrid>
      <w:tr w:rsidR="00F858F1" w:rsidTr="00232742">
        <w:tc>
          <w:tcPr>
            <w:tcW w:w="2376" w:type="dxa"/>
            <w:vAlign w:val="center"/>
          </w:tcPr>
          <w:p w:rsidR="00F858F1" w:rsidRPr="006873B3" w:rsidRDefault="00F858F1" w:rsidP="00232742">
            <w:pPr>
              <w:rPr>
                <w:b/>
              </w:rPr>
            </w:pPr>
            <w:r w:rsidRPr="00F858F1">
              <w:rPr>
                <w:b/>
              </w:rPr>
              <w:t>Model</w:t>
            </w:r>
          </w:p>
        </w:tc>
        <w:tc>
          <w:tcPr>
            <w:tcW w:w="6836" w:type="dxa"/>
          </w:tcPr>
          <w:p w:rsidR="00F858F1" w:rsidRDefault="00F858F1" w:rsidP="00F858F1">
            <w:r>
              <w:t>Obtient le m</w:t>
            </w:r>
            <w:r w:rsidRPr="00F858F1">
              <w:t>odel de données contenant les références</w:t>
            </w:r>
            <w:r>
              <w:t xml:space="preserve"> des entités</w:t>
            </w:r>
          </w:p>
        </w:tc>
      </w:tr>
      <w:tr w:rsidR="00F858F1" w:rsidTr="00232742">
        <w:tc>
          <w:tcPr>
            <w:tcW w:w="2376" w:type="dxa"/>
            <w:vAlign w:val="center"/>
          </w:tcPr>
          <w:p w:rsidR="00F858F1" w:rsidRPr="006873B3" w:rsidRDefault="00F858F1" w:rsidP="00232742">
            <w:pPr>
              <w:rPr>
                <w:b/>
              </w:rPr>
            </w:pPr>
            <w:r>
              <w:rPr>
                <w:b/>
              </w:rPr>
              <w:t>Name</w:t>
            </w:r>
          </w:p>
        </w:tc>
        <w:tc>
          <w:tcPr>
            <w:tcW w:w="6836" w:type="dxa"/>
          </w:tcPr>
          <w:p w:rsidR="00F858F1" w:rsidRDefault="00F858F1" w:rsidP="00232742">
            <w:r w:rsidRPr="00F858F1">
              <w:t>Obtient le nom du fournisseur d'accès</w:t>
            </w:r>
          </w:p>
        </w:tc>
      </w:tr>
      <w:tr w:rsidR="00F858F1" w:rsidTr="00232742">
        <w:tc>
          <w:tcPr>
            <w:tcW w:w="2376" w:type="dxa"/>
            <w:vAlign w:val="center"/>
          </w:tcPr>
          <w:p w:rsidR="00F858F1" w:rsidRPr="006873B3" w:rsidRDefault="00F858F1" w:rsidP="00232742">
            <w:pPr>
              <w:rPr>
                <w:b/>
              </w:rPr>
            </w:pPr>
            <w:proofErr w:type="spellStart"/>
            <w:r w:rsidRPr="00F858F1">
              <w:rPr>
                <w:b/>
              </w:rPr>
              <w:t>GetReference</w:t>
            </w:r>
            <w:proofErr w:type="spellEnd"/>
          </w:p>
        </w:tc>
        <w:tc>
          <w:tcPr>
            <w:tcW w:w="6836" w:type="dxa"/>
          </w:tcPr>
          <w:p w:rsidR="00F858F1" w:rsidRDefault="00F858F1" w:rsidP="00232742">
            <w:r w:rsidRPr="00F858F1">
              <w:t>Obtient une référence d'entité</w:t>
            </w:r>
          </w:p>
        </w:tc>
      </w:tr>
      <w:tr w:rsidR="00F858F1" w:rsidTr="00232742">
        <w:tc>
          <w:tcPr>
            <w:tcW w:w="2376" w:type="dxa"/>
            <w:vAlign w:val="center"/>
          </w:tcPr>
          <w:p w:rsidR="00F858F1" w:rsidRPr="00F858F1" w:rsidRDefault="00232742" w:rsidP="00F858F1">
            <w:pPr>
              <w:rPr>
                <w:b/>
              </w:rPr>
            </w:pPr>
            <w:proofErr w:type="spellStart"/>
            <w:r>
              <w:rPr>
                <w:b/>
              </w:rPr>
              <w:t>Factory</w:t>
            </w:r>
            <w:proofErr w:type="spellEnd"/>
          </w:p>
        </w:tc>
        <w:tc>
          <w:tcPr>
            <w:tcW w:w="6836" w:type="dxa"/>
          </w:tcPr>
          <w:p w:rsidR="00F858F1" w:rsidRPr="00F858F1" w:rsidRDefault="00F858F1" w:rsidP="00232742">
            <w:r w:rsidRPr="00F858F1">
              <w:t>Enumère les références en base de données</w:t>
            </w:r>
          </w:p>
        </w:tc>
      </w:tr>
      <w:tr w:rsidR="00F858F1" w:rsidTr="00232742">
        <w:tc>
          <w:tcPr>
            <w:tcW w:w="2376" w:type="dxa"/>
            <w:vAlign w:val="center"/>
          </w:tcPr>
          <w:p w:rsidR="00F858F1" w:rsidRPr="006873B3" w:rsidRDefault="00F858F1" w:rsidP="00232742">
            <w:pPr>
              <w:rPr>
                <w:b/>
              </w:rPr>
            </w:pPr>
            <w:proofErr w:type="spellStart"/>
            <w:r w:rsidRPr="00F858F1">
              <w:rPr>
                <w:b/>
              </w:rPr>
              <w:t>GetReferences</w:t>
            </w:r>
            <w:proofErr w:type="spellEnd"/>
          </w:p>
        </w:tc>
        <w:tc>
          <w:tcPr>
            <w:tcW w:w="6836" w:type="dxa"/>
          </w:tcPr>
          <w:p w:rsidR="00F858F1" w:rsidRDefault="00F858F1" w:rsidP="00232742">
            <w:r w:rsidRPr="00F858F1">
              <w:t>Obtient une liste des références du model de données</w:t>
            </w:r>
          </w:p>
        </w:tc>
      </w:tr>
      <w:tr w:rsidR="00F858F1" w:rsidTr="00232742">
        <w:tc>
          <w:tcPr>
            <w:tcW w:w="2376" w:type="dxa"/>
            <w:vAlign w:val="center"/>
          </w:tcPr>
          <w:p w:rsidR="00F858F1" w:rsidRPr="00F858F1" w:rsidRDefault="00F858F1" w:rsidP="00232742">
            <w:pPr>
              <w:rPr>
                <w:b/>
              </w:rPr>
            </w:pPr>
            <w:proofErr w:type="spellStart"/>
            <w:r w:rsidRPr="00F858F1">
              <w:rPr>
                <w:b/>
              </w:rPr>
              <w:t>QueryScalar</w:t>
            </w:r>
            <w:proofErr w:type="spellEnd"/>
          </w:p>
        </w:tc>
        <w:tc>
          <w:tcPr>
            <w:tcW w:w="6836" w:type="dxa"/>
          </w:tcPr>
          <w:p w:rsidR="00F858F1" w:rsidRDefault="00F858F1" w:rsidP="00232742">
            <w:r w:rsidRPr="00F858F1">
              <w:t>Exécute une requête SQL et retourne le premier champ de la première colonne trouvée</w:t>
            </w:r>
          </w:p>
        </w:tc>
      </w:tr>
      <w:tr w:rsidR="00F858F1" w:rsidTr="00232742">
        <w:tc>
          <w:tcPr>
            <w:tcW w:w="2376" w:type="dxa"/>
            <w:vAlign w:val="center"/>
          </w:tcPr>
          <w:p w:rsidR="00F858F1" w:rsidRPr="00F858F1" w:rsidRDefault="00F858F1" w:rsidP="00232742">
            <w:pPr>
              <w:rPr>
                <w:b/>
              </w:rPr>
            </w:pPr>
            <w:proofErr w:type="spellStart"/>
            <w:r w:rsidRPr="00F858F1">
              <w:rPr>
                <w:b/>
              </w:rPr>
              <w:t>Query</w:t>
            </w:r>
            <w:proofErr w:type="spellEnd"/>
          </w:p>
        </w:tc>
        <w:tc>
          <w:tcPr>
            <w:tcW w:w="6836" w:type="dxa"/>
          </w:tcPr>
          <w:p w:rsidR="00F858F1" w:rsidRDefault="00F858F1" w:rsidP="00232742">
            <w:r w:rsidRPr="00F858F1">
              <w:t>Exécute une requête SQL sans retourner de résultat</w:t>
            </w:r>
          </w:p>
        </w:tc>
      </w:tr>
      <w:tr w:rsidR="00F858F1" w:rsidTr="00232742">
        <w:tc>
          <w:tcPr>
            <w:tcW w:w="2376" w:type="dxa"/>
            <w:vAlign w:val="center"/>
          </w:tcPr>
          <w:p w:rsidR="00F858F1" w:rsidRPr="00F858F1" w:rsidRDefault="00F858F1" w:rsidP="00232742">
            <w:pPr>
              <w:rPr>
                <w:b/>
              </w:rPr>
            </w:pPr>
            <w:proofErr w:type="spellStart"/>
            <w:r w:rsidRPr="00F858F1">
              <w:rPr>
                <w:b/>
              </w:rPr>
              <w:t>QueryObject</w:t>
            </w:r>
            <w:proofErr w:type="spellEnd"/>
          </w:p>
        </w:tc>
        <w:tc>
          <w:tcPr>
            <w:tcW w:w="6836" w:type="dxa"/>
          </w:tcPr>
          <w:p w:rsidR="00F858F1" w:rsidRDefault="00F858F1" w:rsidP="00232742">
            <w:r w:rsidRPr="00F858F1">
              <w:t>Initialise les propriétés d'un objet générique avec les données d'une requête SQL</w:t>
            </w:r>
          </w:p>
        </w:tc>
      </w:tr>
      <w:tr w:rsidR="00F858F1" w:rsidTr="00232742">
        <w:tc>
          <w:tcPr>
            <w:tcW w:w="2376" w:type="dxa"/>
            <w:vAlign w:val="center"/>
          </w:tcPr>
          <w:p w:rsidR="00F858F1" w:rsidRPr="00F858F1" w:rsidRDefault="00F858F1" w:rsidP="00232742">
            <w:pPr>
              <w:rPr>
                <w:b/>
              </w:rPr>
            </w:pPr>
            <w:proofErr w:type="spellStart"/>
            <w:r w:rsidRPr="00F858F1">
              <w:rPr>
                <w:b/>
              </w:rPr>
              <w:t>QueryEntity</w:t>
            </w:r>
            <w:proofErr w:type="spellEnd"/>
          </w:p>
        </w:tc>
        <w:tc>
          <w:tcPr>
            <w:tcW w:w="6836" w:type="dxa"/>
          </w:tcPr>
          <w:p w:rsidR="00F858F1" w:rsidRDefault="00F858F1" w:rsidP="00232742">
            <w:r w:rsidRPr="00F858F1">
              <w:t>Retourne une entité de référence initialisée avec les données d'une requête SQL</w:t>
            </w:r>
          </w:p>
        </w:tc>
      </w:tr>
      <w:tr w:rsidR="00F858F1" w:rsidTr="00232742">
        <w:tc>
          <w:tcPr>
            <w:tcW w:w="2376" w:type="dxa"/>
            <w:vAlign w:val="center"/>
          </w:tcPr>
          <w:p w:rsidR="00F858F1" w:rsidRPr="00F858F1" w:rsidRDefault="00F858F1" w:rsidP="00232742">
            <w:pPr>
              <w:rPr>
                <w:b/>
              </w:rPr>
            </w:pPr>
            <w:proofErr w:type="spellStart"/>
            <w:r w:rsidRPr="00F858F1">
              <w:rPr>
                <w:b/>
              </w:rPr>
              <w:t>ParseType</w:t>
            </w:r>
            <w:proofErr w:type="spellEnd"/>
          </w:p>
        </w:tc>
        <w:tc>
          <w:tcPr>
            <w:tcW w:w="6836" w:type="dxa"/>
          </w:tcPr>
          <w:p w:rsidR="00F858F1" w:rsidRDefault="00F858F1" w:rsidP="00232742">
            <w:r w:rsidRPr="00F858F1">
              <w:t>Converti un type natif en type SQL</w:t>
            </w:r>
          </w:p>
        </w:tc>
      </w:tr>
    </w:tbl>
    <w:p w:rsidR="004307E5" w:rsidRDefault="00B77122" w:rsidP="004307E5">
      <w:pPr>
        <w:pStyle w:val="Titre3"/>
      </w:pPr>
      <w:r>
        <w:t xml:space="preserve">Interface </w:t>
      </w:r>
      <w:proofErr w:type="spellStart"/>
      <w:r w:rsidR="004307E5">
        <w:t>IEntityPersistent</w:t>
      </w:r>
      <w:proofErr w:type="spellEnd"/>
    </w:p>
    <w:p w:rsidR="004307E5" w:rsidRDefault="004307E5" w:rsidP="004307E5">
      <w:r>
        <w:t>Entité dont les membres sont hébergés dans une base de données SQL.</w:t>
      </w:r>
    </w:p>
    <w:tbl>
      <w:tblPr>
        <w:tblStyle w:val="Grilledutableau"/>
        <w:tblW w:w="0" w:type="auto"/>
        <w:tblLook w:val="04A0"/>
      </w:tblPr>
      <w:tblGrid>
        <w:gridCol w:w="2376"/>
        <w:gridCol w:w="6836"/>
      </w:tblGrid>
      <w:tr w:rsidR="00460667" w:rsidTr="00C85510">
        <w:tc>
          <w:tcPr>
            <w:tcW w:w="2376" w:type="dxa"/>
            <w:vAlign w:val="center"/>
          </w:tcPr>
          <w:p w:rsidR="00460667" w:rsidRPr="006873B3" w:rsidRDefault="00460667" w:rsidP="00C85510">
            <w:pPr>
              <w:rPr>
                <w:b/>
              </w:rPr>
            </w:pPr>
            <w:proofErr w:type="spellStart"/>
            <w:r w:rsidRPr="00460667">
              <w:rPr>
                <w:b/>
              </w:rPr>
              <w:t>Factory</w:t>
            </w:r>
            <w:proofErr w:type="spellEnd"/>
          </w:p>
        </w:tc>
        <w:tc>
          <w:tcPr>
            <w:tcW w:w="6836" w:type="dxa"/>
          </w:tcPr>
          <w:p w:rsidR="00460667" w:rsidRDefault="00460667" w:rsidP="00C85510">
            <w:r w:rsidRPr="00460667">
              <w:t>Obtient l'instance d'interface avec la base de données</w:t>
            </w:r>
          </w:p>
        </w:tc>
      </w:tr>
      <w:tr w:rsidR="00460667" w:rsidTr="00C85510">
        <w:tc>
          <w:tcPr>
            <w:tcW w:w="2376" w:type="dxa"/>
            <w:vAlign w:val="center"/>
          </w:tcPr>
          <w:p w:rsidR="00460667" w:rsidRPr="006873B3" w:rsidRDefault="00460667" w:rsidP="00C85510">
            <w:pPr>
              <w:rPr>
                <w:b/>
              </w:rPr>
            </w:pPr>
            <w:proofErr w:type="spellStart"/>
            <w:r w:rsidRPr="00460667">
              <w:rPr>
                <w:b/>
              </w:rPr>
              <w:t>TableName</w:t>
            </w:r>
            <w:proofErr w:type="spellEnd"/>
          </w:p>
        </w:tc>
        <w:tc>
          <w:tcPr>
            <w:tcW w:w="6836" w:type="dxa"/>
          </w:tcPr>
          <w:p w:rsidR="00460667" w:rsidRDefault="00460667" w:rsidP="00C85510">
            <w:r>
              <w:t>Nom de la table correspondante à l’entité</w:t>
            </w:r>
          </w:p>
        </w:tc>
      </w:tr>
      <w:tr w:rsidR="00460667" w:rsidTr="00C85510">
        <w:tc>
          <w:tcPr>
            <w:tcW w:w="2376" w:type="dxa"/>
            <w:vAlign w:val="center"/>
          </w:tcPr>
          <w:p w:rsidR="00460667" w:rsidRPr="006873B3" w:rsidRDefault="00460667" w:rsidP="00C85510">
            <w:pPr>
              <w:rPr>
                <w:b/>
              </w:rPr>
            </w:pPr>
            <w:r w:rsidRPr="00460667">
              <w:rPr>
                <w:b/>
              </w:rPr>
              <w:t>Insert</w:t>
            </w:r>
          </w:p>
        </w:tc>
        <w:tc>
          <w:tcPr>
            <w:tcW w:w="6836" w:type="dxa"/>
          </w:tcPr>
          <w:p w:rsidR="00460667" w:rsidRDefault="00460667" w:rsidP="00C85510">
            <w:r w:rsidRPr="00460667">
              <w:t>Insert l'entité en base de données</w:t>
            </w:r>
          </w:p>
        </w:tc>
      </w:tr>
      <w:tr w:rsidR="00460667" w:rsidTr="00C85510">
        <w:tc>
          <w:tcPr>
            <w:tcW w:w="2376" w:type="dxa"/>
            <w:vAlign w:val="center"/>
          </w:tcPr>
          <w:p w:rsidR="00460667" w:rsidRPr="00F858F1" w:rsidRDefault="00460667" w:rsidP="00C85510">
            <w:pPr>
              <w:rPr>
                <w:b/>
              </w:rPr>
            </w:pPr>
            <w:r>
              <w:rPr>
                <w:b/>
              </w:rPr>
              <w:t>Update</w:t>
            </w:r>
          </w:p>
        </w:tc>
        <w:tc>
          <w:tcPr>
            <w:tcW w:w="6836" w:type="dxa"/>
          </w:tcPr>
          <w:p w:rsidR="00460667" w:rsidRPr="00F858F1" w:rsidRDefault="00460667" w:rsidP="00C85510">
            <w:r w:rsidRPr="00460667">
              <w:t>Actualise les champs en base de données</w:t>
            </w:r>
          </w:p>
        </w:tc>
      </w:tr>
      <w:tr w:rsidR="00460667" w:rsidTr="00C85510">
        <w:tc>
          <w:tcPr>
            <w:tcW w:w="2376" w:type="dxa"/>
            <w:vAlign w:val="center"/>
          </w:tcPr>
          <w:p w:rsidR="00460667" w:rsidRPr="006873B3" w:rsidRDefault="00460667" w:rsidP="00C85510">
            <w:pPr>
              <w:rPr>
                <w:b/>
              </w:rPr>
            </w:pPr>
            <w:proofErr w:type="spellStart"/>
            <w:r>
              <w:rPr>
                <w:b/>
              </w:rPr>
              <w:t>Delete</w:t>
            </w:r>
            <w:proofErr w:type="spellEnd"/>
          </w:p>
        </w:tc>
        <w:tc>
          <w:tcPr>
            <w:tcW w:w="6836" w:type="dxa"/>
          </w:tcPr>
          <w:p w:rsidR="00460667" w:rsidRDefault="00460667" w:rsidP="00C85510">
            <w:r w:rsidRPr="00460667">
              <w:t>Supprime l'entité en base de données</w:t>
            </w:r>
          </w:p>
        </w:tc>
      </w:tr>
      <w:tr w:rsidR="00460667" w:rsidTr="00C85510">
        <w:tc>
          <w:tcPr>
            <w:tcW w:w="2376" w:type="dxa"/>
            <w:vAlign w:val="center"/>
          </w:tcPr>
          <w:p w:rsidR="00460667" w:rsidRPr="00F858F1" w:rsidRDefault="00460667" w:rsidP="00C85510">
            <w:pPr>
              <w:rPr>
                <w:b/>
              </w:rPr>
            </w:pPr>
            <w:proofErr w:type="spellStart"/>
            <w:r>
              <w:rPr>
                <w:b/>
              </w:rPr>
              <w:lastRenderedPageBreak/>
              <w:t>Load</w:t>
            </w:r>
            <w:proofErr w:type="spellEnd"/>
          </w:p>
        </w:tc>
        <w:tc>
          <w:tcPr>
            <w:tcW w:w="6836" w:type="dxa"/>
          </w:tcPr>
          <w:p w:rsidR="00460667" w:rsidRDefault="00460667" w:rsidP="00C85510">
            <w:r w:rsidRPr="00460667">
              <w:t>Charge les relations d'entités</w:t>
            </w:r>
          </w:p>
        </w:tc>
      </w:tr>
      <w:tr w:rsidR="00460667" w:rsidTr="00C85510">
        <w:tc>
          <w:tcPr>
            <w:tcW w:w="2376" w:type="dxa"/>
            <w:vAlign w:val="center"/>
          </w:tcPr>
          <w:p w:rsidR="00460667" w:rsidRPr="00F858F1" w:rsidRDefault="00460667" w:rsidP="00C85510">
            <w:pPr>
              <w:rPr>
                <w:b/>
              </w:rPr>
            </w:pPr>
            <w:proofErr w:type="spellStart"/>
            <w:r w:rsidRPr="00460667">
              <w:rPr>
                <w:b/>
              </w:rPr>
              <w:t>GetPrimaryIdentifier</w:t>
            </w:r>
            <w:proofErr w:type="spellEnd"/>
          </w:p>
        </w:tc>
        <w:tc>
          <w:tcPr>
            <w:tcW w:w="6836" w:type="dxa"/>
          </w:tcPr>
          <w:p w:rsidR="00460667" w:rsidRDefault="00460667" w:rsidP="00C85510">
            <w:r>
              <w:t>Obtient l’identificateur primaire</w:t>
            </w:r>
          </w:p>
        </w:tc>
      </w:tr>
      <w:tr w:rsidR="00460667" w:rsidTr="00C85510">
        <w:tc>
          <w:tcPr>
            <w:tcW w:w="2376" w:type="dxa"/>
            <w:vAlign w:val="center"/>
          </w:tcPr>
          <w:p w:rsidR="00460667" w:rsidRPr="00F858F1" w:rsidRDefault="00460667" w:rsidP="00C85510">
            <w:pPr>
              <w:rPr>
                <w:b/>
              </w:rPr>
            </w:pPr>
            <w:proofErr w:type="spellStart"/>
            <w:r w:rsidRPr="00460667">
              <w:rPr>
                <w:b/>
              </w:rPr>
              <w:t>CompareIdentifier</w:t>
            </w:r>
            <w:proofErr w:type="spellEnd"/>
          </w:p>
        </w:tc>
        <w:tc>
          <w:tcPr>
            <w:tcW w:w="6836" w:type="dxa"/>
          </w:tcPr>
          <w:p w:rsidR="00460667" w:rsidRDefault="00460667" w:rsidP="00C85510">
            <w:r w:rsidRPr="00460667">
              <w:t>Compare l'identifiant primaire avec une autre entité</w:t>
            </w:r>
          </w:p>
        </w:tc>
      </w:tr>
      <w:tr w:rsidR="00460667" w:rsidTr="00C85510">
        <w:tc>
          <w:tcPr>
            <w:tcW w:w="2376" w:type="dxa"/>
            <w:vAlign w:val="center"/>
          </w:tcPr>
          <w:p w:rsidR="00460667" w:rsidRPr="00F858F1" w:rsidRDefault="00460667" w:rsidP="00C85510">
            <w:pPr>
              <w:rPr>
                <w:b/>
              </w:rPr>
            </w:pPr>
            <w:proofErr w:type="spellStart"/>
            <w:r w:rsidRPr="00460667">
              <w:rPr>
                <w:b/>
              </w:rPr>
              <w:t>RaiseIdentity</w:t>
            </w:r>
            <w:proofErr w:type="spellEnd"/>
          </w:p>
        </w:tc>
        <w:tc>
          <w:tcPr>
            <w:tcW w:w="6836" w:type="dxa"/>
          </w:tcPr>
          <w:p w:rsidR="00460667" w:rsidRDefault="00460667" w:rsidP="00C85510">
            <w:r w:rsidRPr="00460667">
              <w:t>Rase l'identifiant primaire</w:t>
            </w:r>
          </w:p>
        </w:tc>
      </w:tr>
      <w:tr w:rsidR="00460667" w:rsidTr="00C85510">
        <w:tc>
          <w:tcPr>
            <w:tcW w:w="2376" w:type="dxa"/>
            <w:vAlign w:val="center"/>
          </w:tcPr>
          <w:p w:rsidR="00460667" w:rsidRPr="00F858F1" w:rsidRDefault="00460667" w:rsidP="00C85510">
            <w:pPr>
              <w:rPr>
                <w:b/>
              </w:rPr>
            </w:pPr>
            <w:proofErr w:type="spellStart"/>
            <w:r w:rsidRPr="00460667">
              <w:rPr>
                <w:b/>
              </w:rPr>
              <w:t>PickIdentity</w:t>
            </w:r>
            <w:proofErr w:type="spellEnd"/>
          </w:p>
        </w:tc>
        <w:tc>
          <w:tcPr>
            <w:tcW w:w="6836" w:type="dxa"/>
          </w:tcPr>
          <w:p w:rsidR="00460667" w:rsidRDefault="00460667" w:rsidP="00460667">
            <w:r w:rsidRPr="00460667">
              <w:t>Extr</w:t>
            </w:r>
            <w:r>
              <w:t>ait</w:t>
            </w:r>
            <w:r w:rsidRPr="00460667">
              <w:t xml:space="preserve"> l'identifiant primaire d'un résultat de requête</w:t>
            </w:r>
          </w:p>
        </w:tc>
      </w:tr>
      <w:tr w:rsidR="00460667" w:rsidTr="00C85510">
        <w:tc>
          <w:tcPr>
            <w:tcW w:w="2376" w:type="dxa"/>
            <w:vAlign w:val="center"/>
          </w:tcPr>
          <w:p w:rsidR="00460667" w:rsidRPr="00F858F1" w:rsidRDefault="00460667" w:rsidP="00C85510">
            <w:pPr>
              <w:rPr>
                <w:b/>
              </w:rPr>
            </w:pPr>
            <w:proofErr w:type="spellStart"/>
            <w:r w:rsidRPr="00460667">
              <w:rPr>
                <w:b/>
              </w:rPr>
              <w:t>PickProperties</w:t>
            </w:r>
            <w:proofErr w:type="spellEnd"/>
          </w:p>
        </w:tc>
        <w:tc>
          <w:tcPr>
            <w:tcW w:w="6836" w:type="dxa"/>
          </w:tcPr>
          <w:p w:rsidR="00460667" w:rsidRDefault="00460667" w:rsidP="00C85510">
            <w:r w:rsidRPr="00460667">
              <w:t>Extr</w:t>
            </w:r>
            <w:r>
              <w:t>ait</w:t>
            </w:r>
            <w:r w:rsidRPr="00460667">
              <w:t xml:space="preserve"> les propriétés d'un résultat de requête</w:t>
            </w:r>
          </w:p>
        </w:tc>
      </w:tr>
      <w:tr w:rsidR="00460667" w:rsidTr="00C85510">
        <w:tc>
          <w:tcPr>
            <w:tcW w:w="2376" w:type="dxa"/>
            <w:vAlign w:val="center"/>
          </w:tcPr>
          <w:p w:rsidR="00460667" w:rsidRPr="00460667" w:rsidRDefault="00460667" w:rsidP="00C85510">
            <w:pPr>
              <w:rPr>
                <w:b/>
              </w:rPr>
            </w:pPr>
            <w:proofErr w:type="spellStart"/>
            <w:r w:rsidRPr="00460667">
              <w:rPr>
                <w:b/>
              </w:rPr>
              <w:t>LoadAssociations</w:t>
            </w:r>
            <w:proofErr w:type="spellEnd"/>
          </w:p>
        </w:tc>
        <w:tc>
          <w:tcPr>
            <w:tcW w:w="6836" w:type="dxa"/>
          </w:tcPr>
          <w:p w:rsidR="00460667" w:rsidRDefault="00460667" w:rsidP="00C85510">
            <w:r w:rsidRPr="00460667">
              <w:t>Charge une relation d'entités</w:t>
            </w:r>
          </w:p>
        </w:tc>
      </w:tr>
    </w:tbl>
    <w:p w:rsidR="004307E5" w:rsidRDefault="00B77122" w:rsidP="004307E5">
      <w:pPr>
        <w:pStyle w:val="Titre3"/>
      </w:pPr>
      <w:r>
        <w:t xml:space="preserve">Interface </w:t>
      </w:r>
      <w:proofErr w:type="spellStart"/>
      <w:r w:rsidR="004307E5">
        <w:t>IEntitySerializable</w:t>
      </w:r>
      <w:proofErr w:type="spellEnd"/>
    </w:p>
    <w:p w:rsidR="004307E5" w:rsidRDefault="004307E5" w:rsidP="004307E5">
      <w:r>
        <w:t>Entité dont les membres sont exportables dans un flux de données (par exemple un fichier).</w:t>
      </w:r>
    </w:p>
    <w:tbl>
      <w:tblPr>
        <w:tblStyle w:val="Grilledutableau"/>
        <w:tblW w:w="0" w:type="auto"/>
        <w:tblLook w:val="04A0"/>
      </w:tblPr>
      <w:tblGrid>
        <w:gridCol w:w="2376"/>
        <w:gridCol w:w="6836"/>
      </w:tblGrid>
      <w:tr w:rsidR="00C71F42" w:rsidTr="00C85510">
        <w:tc>
          <w:tcPr>
            <w:tcW w:w="2376" w:type="dxa"/>
            <w:vAlign w:val="center"/>
          </w:tcPr>
          <w:p w:rsidR="00C71F42" w:rsidRPr="006873B3" w:rsidRDefault="00C71F42" w:rsidP="00C85510">
            <w:pPr>
              <w:rPr>
                <w:b/>
              </w:rPr>
            </w:pPr>
            <w:proofErr w:type="spellStart"/>
            <w:r w:rsidRPr="00C71F42">
              <w:rPr>
                <w:b/>
              </w:rPr>
              <w:t>ReadBinary</w:t>
            </w:r>
            <w:proofErr w:type="spellEnd"/>
          </w:p>
        </w:tc>
        <w:tc>
          <w:tcPr>
            <w:tcW w:w="6836" w:type="dxa"/>
          </w:tcPr>
          <w:p w:rsidR="00C71F42" w:rsidRDefault="00C71F42" w:rsidP="00C85510">
            <w:r w:rsidRPr="00C71F42">
              <w:t>Lit les propriétés de l'entité depuis un flux de données binaire</w:t>
            </w:r>
          </w:p>
        </w:tc>
      </w:tr>
      <w:tr w:rsidR="00C71F42" w:rsidTr="00C85510">
        <w:tc>
          <w:tcPr>
            <w:tcW w:w="2376" w:type="dxa"/>
            <w:vAlign w:val="center"/>
          </w:tcPr>
          <w:p w:rsidR="00C71F42" w:rsidRPr="006873B3" w:rsidRDefault="00C71F42" w:rsidP="00C85510">
            <w:pPr>
              <w:rPr>
                <w:b/>
              </w:rPr>
            </w:pPr>
            <w:proofErr w:type="spellStart"/>
            <w:r w:rsidRPr="00C71F42">
              <w:rPr>
                <w:b/>
              </w:rPr>
              <w:t>WriteBinary</w:t>
            </w:r>
            <w:proofErr w:type="spellEnd"/>
          </w:p>
        </w:tc>
        <w:tc>
          <w:tcPr>
            <w:tcW w:w="6836" w:type="dxa"/>
          </w:tcPr>
          <w:p w:rsidR="00C71F42" w:rsidRDefault="00C71F42" w:rsidP="00C85510">
            <w:r w:rsidRPr="00C71F42">
              <w:t>Ecrit les propriétés de l'entité depuis un flux de données binaire</w:t>
            </w:r>
          </w:p>
        </w:tc>
      </w:tr>
    </w:tbl>
    <w:p w:rsidR="004307E5" w:rsidRPr="00210C45" w:rsidRDefault="00B77122" w:rsidP="004307E5">
      <w:pPr>
        <w:pStyle w:val="Titre3"/>
      </w:pPr>
      <w:r>
        <w:t xml:space="preserve">Interface </w:t>
      </w:r>
      <w:proofErr w:type="spellStart"/>
      <w:r w:rsidR="004307E5">
        <w:t>IEntityValidable</w:t>
      </w:r>
      <w:proofErr w:type="spellEnd"/>
    </w:p>
    <w:p w:rsidR="004307E5" w:rsidRDefault="004307E5" w:rsidP="004307E5">
      <w:r>
        <w:t>Entité dont les membres sont soumis à une validation des données.</w:t>
      </w:r>
    </w:p>
    <w:tbl>
      <w:tblPr>
        <w:tblStyle w:val="Grilledutableau"/>
        <w:tblW w:w="0" w:type="auto"/>
        <w:tblLook w:val="04A0"/>
      </w:tblPr>
      <w:tblGrid>
        <w:gridCol w:w="2376"/>
        <w:gridCol w:w="6836"/>
      </w:tblGrid>
      <w:tr w:rsidR="00C71F42" w:rsidTr="00C85510">
        <w:tc>
          <w:tcPr>
            <w:tcW w:w="2376" w:type="dxa"/>
            <w:vAlign w:val="center"/>
          </w:tcPr>
          <w:p w:rsidR="00C71F42" w:rsidRPr="006873B3" w:rsidRDefault="00421D58" w:rsidP="00C85510">
            <w:pPr>
              <w:rPr>
                <w:b/>
              </w:rPr>
            </w:pPr>
            <w:proofErr w:type="spellStart"/>
            <w:r w:rsidRPr="00421D58">
              <w:rPr>
                <w:b/>
              </w:rPr>
              <w:t>Validate</w:t>
            </w:r>
            <w:proofErr w:type="spellEnd"/>
          </w:p>
        </w:tc>
        <w:tc>
          <w:tcPr>
            <w:tcW w:w="6836" w:type="dxa"/>
          </w:tcPr>
          <w:p w:rsidR="00C71F42" w:rsidRDefault="00C71F42" w:rsidP="00C85510">
            <w:r w:rsidRPr="00C71F42">
              <w:t>Test la validité de</w:t>
            </w:r>
            <w:r w:rsidR="00970E02">
              <w:t xml:space="preserve"> tous le</w:t>
            </w:r>
            <w:r w:rsidRPr="00C71F42">
              <w:t>s champs</w:t>
            </w:r>
          </w:p>
        </w:tc>
      </w:tr>
      <w:tr w:rsidR="00C71F42" w:rsidTr="00C85510">
        <w:tc>
          <w:tcPr>
            <w:tcW w:w="2376" w:type="dxa"/>
            <w:vAlign w:val="center"/>
          </w:tcPr>
          <w:p w:rsidR="00C71F42" w:rsidRPr="006873B3" w:rsidRDefault="00C71F42" w:rsidP="00C85510">
            <w:pPr>
              <w:rPr>
                <w:b/>
              </w:rPr>
            </w:pPr>
            <w:proofErr w:type="spellStart"/>
            <w:r w:rsidRPr="00C71F42">
              <w:rPr>
                <w:b/>
              </w:rPr>
              <w:t>CheckField</w:t>
            </w:r>
            <w:proofErr w:type="spellEnd"/>
          </w:p>
        </w:tc>
        <w:tc>
          <w:tcPr>
            <w:tcW w:w="6836" w:type="dxa"/>
          </w:tcPr>
          <w:p w:rsidR="00C71F42" w:rsidRDefault="00C71F42" w:rsidP="00C85510">
            <w:r w:rsidRPr="00C71F42">
              <w:t>Test la validité d'un champ</w:t>
            </w:r>
          </w:p>
        </w:tc>
      </w:tr>
    </w:tbl>
    <w:p w:rsidR="00E362F1" w:rsidRDefault="00E362F1">
      <w:pPr>
        <w:rPr>
          <w:rFonts w:asciiTheme="majorHAnsi" w:eastAsiaTheme="majorEastAsia" w:hAnsiTheme="majorHAnsi" w:cstheme="majorBidi"/>
          <w:b/>
          <w:bCs/>
          <w:color w:val="4F81BD" w:themeColor="accent1"/>
          <w:sz w:val="26"/>
          <w:szCs w:val="26"/>
        </w:rPr>
      </w:pPr>
      <w:r>
        <w:br w:type="page"/>
      </w:r>
    </w:p>
    <w:p w:rsidR="00431168" w:rsidRDefault="00431168" w:rsidP="00431168">
      <w:pPr>
        <w:pStyle w:val="Titre2"/>
      </w:pPr>
      <w:bookmarkStart w:id="9" w:name="_Toc433794696"/>
      <w:r>
        <w:lastRenderedPageBreak/>
        <w:t>Etat</w:t>
      </w:r>
      <w:bookmarkEnd w:id="9"/>
    </w:p>
    <w:p w:rsidR="002B53BD" w:rsidRDefault="002B53BD" w:rsidP="00431168">
      <w:r>
        <w:t>Les états permettent d’identifier les changements apportés à une application (changement de données dans une entité, exécution d’une commande, …)</w:t>
      </w:r>
    </w:p>
    <w:p w:rsidR="00372EBB" w:rsidRDefault="00372EBB" w:rsidP="00431168">
      <w:r>
        <w:t>Un</w:t>
      </w:r>
      <w:r w:rsidR="002B53BD">
        <w:t xml:space="preserve"> changement d’état est </w:t>
      </w:r>
      <w:r>
        <w:t xml:space="preserve">généralement </w:t>
      </w:r>
      <w:r w:rsidR="002B53BD">
        <w:t xml:space="preserve">initié par </w:t>
      </w:r>
      <w:r>
        <w:t>une action de l’utilisateur (clique, saisie, copier/coller, …) ou une action du système (transformation, importation,..).</w:t>
      </w:r>
    </w:p>
    <w:p w:rsidR="00431168" w:rsidRDefault="00372EBB" w:rsidP="00372EBB">
      <w:r>
        <w:t>Permettre de contrôler ces états donne la possibilité de :</w:t>
      </w:r>
    </w:p>
    <w:p w:rsidR="00431168" w:rsidRDefault="00431168" w:rsidP="00431168">
      <w:pPr>
        <w:pStyle w:val="Paragraphedeliste"/>
        <w:numPr>
          <w:ilvl w:val="0"/>
          <w:numId w:val="3"/>
        </w:numPr>
        <w:ind w:left="851"/>
      </w:pPr>
      <w:r>
        <w:t>Naviguer dans l’historique des modifications</w:t>
      </w:r>
    </w:p>
    <w:p w:rsidR="00431168" w:rsidRDefault="00372EBB" w:rsidP="00431168">
      <w:pPr>
        <w:pStyle w:val="Paragraphedeliste"/>
        <w:numPr>
          <w:ilvl w:val="0"/>
          <w:numId w:val="3"/>
        </w:numPr>
        <w:ind w:left="851"/>
      </w:pPr>
      <w:r>
        <w:t xml:space="preserve">Sauvegarder des états avant </w:t>
      </w:r>
      <w:r w:rsidR="002B53BD">
        <w:t xml:space="preserve">de les appliquer au </w:t>
      </w:r>
      <w:r>
        <w:t>model persistant</w:t>
      </w:r>
      <w:r w:rsidR="00431168">
        <w:t xml:space="preserve"> (</w:t>
      </w:r>
      <w:r>
        <w:t xml:space="preserve">mémoire, </w:t>
      </w:r>
      <w:r w:rsidR="00431168">
        <w:t>BDD, Fichiers,…)</w:t>
      </w:r>
    </w:p>
    <w:p w:rsidR="00431168" w:rsidRDefault="00B77122" w:rsidP="00431168">
      <w:pPr>
        <w:pStyle w:val="Titre3"/>
      </w:pPr>
      <w:r>
        <w:t xml:space="preserve">Interface </w:t>
      </w:r>
      <w:proofErr w:type="spellStart"/>
      <w:r w:rsidR="00431168">
        <w:t>IStateChange</w:t>
      </w:r>
      <w:proofErr w:type="spellEnd"/>
    </w:p>
    <w:p w:rsidR="00431168" w:rsidRDefault="00E362F1" w:rsidP="00431168">
      <w:r>
        <w:t>E</w:t>
      </w:r>
      <w:r w:rsidR="00814736">
        <w:t>tat ou action</w:t>
      </w:r>
      <w:r w:rsidR="00431168">
        <w:t xml:space="preserve">. </w:t>
      </w:r>
      <w:r>
        <w:t xml:space="preserve">Il peut s’agir d’une commande, </w:t>
      </w:r>
      <w:r w:rsidR="00814736">
        <w:t xml:space="preserve">de </w:t>
      </w:r>
      <w:r w:rsidR="002B53BD">
        <w:t>l’</w:t>
      </w:r>
      <w:r w:rsidR="00814736">
        <w:t xml:space="preserve">état </w:t>
      </w:r>
      <w:r>
        <w:t>d’une entité</w:t>
      </w:r>
      <w:r w:rsidR="00814736">
        <w:t xml:space="preserve"> ou d’une donnée quelconque définit par le programmeur</w:t>
      </w:r>
      <w:r w:rsidR="00431168">
        <w:t>.</w:t>
      </w:r>
    </w:p>
    <w:tbl>
      <w:tblPr>
        <w:tblStyle w:val="Grilledutableau"/>
        <w:tblW w:w="0" w:type="auto"/>
        <w:tblLook w:val="04A0"/>
      </w:tblPr>
      <w:tblGrid>
        <w:gridCol w:w="2376"/>
        <w:gridCol w:w="6836"/>
      </w:tblGrid>
      <w:tr w:rsidR="00431168" w:rsidTr="007F7812">
        <w:tc>
          <w:tcPr>
            <w:tcW w:w="2376" w:type="dxa"/>
            <w:vAlign w:val="center"/>
          </w:tcPr>
          <w:p w:rsidR="00431168" w:rsidRPr="006873B3" w:rsidRDefault="00431168" w:rsidP="007F7812">
            <w:pPr>
              <w:rPr>
                <w:b/>
              </w:rPr>
            </w:pPr>
            <w:proofErr w:type="spellStart"/>
            <w:r>
              <w:rPr>
                <w:b/>
              </w:rPr>
              <w:t>Title</w:t>
            </w:r>
            <w:proofErr w:type="spellEnd"/>
            <w:r w:rsidRPr="006873B3">
              <w:rPr>
                <w:b/>
              </w:rPr>
              <w:t> </w:t>
            </w:r>
          </w:p>
        </w:tc>
        <w:tc>
          <w:tcPr>
            <w:tcW w:w="6836" w:type="dxa"/>
          </w:tcPr>
          <w:p w:rsidR="00431168" w:rsidRDefault="00431168" w:rsidP="007F7812">
            <w:r>
              <w:t>Titre</w:t>
            </w:r>
          </w:p>
        </w:tc>
      </w:tr>
      <w:tr w:rsidR="00431168" w:rsidTr="007F7812">
        <w:tc>
          <w:tcPr>
            <w:tcW w:w="2376" w:type="dxa"/>
            <w:vAlign w:val="center"/>
          </w:tcPr>
          <w:p w:rsidR="00431168" w:rsidRPr="006873B3" w:rsidRDefault="00BD6AE9" w:rsidP="007F7812">
            <w:pPr>
              <w:rPr>
                <w:b/>
              </w:rPr>
            </w:pPr>
            <w:proofErr w:type="spellStart"/>
            <w:r>
              <w:rPr>
                <w:b/>
              </w:rPr>
              <w:t>Apply</w:t>
            </w:r>
            <w:proofErr w:type="spellEnd"/>
          </w:p>
        </w:tc>
        <w:tc>
          <w:tcPr>
            <w:tcW w:w="6836" w:type="dxa"/>
          </w:tcPr>
          <w:p w:rsidR="00431168" w:rsidRDefault="00431168" w:rsidP="007F7812">
            <w:r>
              <w:t>Applique la modification</w:t>
            </w:r>
            <w:r w:rsidR="00814736">
              <w:t xml:space="preserve"> dans le model de données</w:t>
            </w:r>
          </w:p>
        </w:tc>
      </w:tr>
      <w:tr w:rsidR="00431168" w:rsidTr="007F7812">
        <w:tc>
          <w:tcPr>
            <w:tcW w:w="2376" w:type="dxa"/>
            <w:vAlign w:val="center"/>
          </w:tcPr>
          <w:p w:rsidR="00431168" w:rsidRPr="006873B3" w:rsidRDefault="00BD6AE9" w:rsidP="007F7812">
            <w:pPr>
              <w:rPr>
                <w:b/>
              </w:rPr>
            </w:pPr>
            <w:proofErr w:type="spellStart"/>
            <w:r>
              <w:rPr>
                <w:b/>
              </w:rPr>
              <w:t>Unapply</w:t>
            </w:r>
            <w:proofErr w:type="spellEnd"/>
          </w:p>
        </w:tc>
        <w:tc>
          <w:tcPr>
            <w:tcW w:w="6836" w:type="dxa"/>
          </w:tcPr>
          <w:p w:rsidR="00431168" w:rsidRDefault="00431168" w:rsidP="00814736">
            <w:r>
              <w:t>Annule la modification</w:t>
            </w:r>
            <w:r w:rsidR="00814736">
              <w:t xml:space="preserve"> dans model de données</w:t>
            </w:r>
          </w:p>
        </w:tc>
      </w:tr>
    </w:tbl>
    <w:p w:rsidR="00431168" w:rsidRDefault="00B77122" w:rsidP="00431168">
      <w:pPr>
        <w:pStyle w:val="Titre3"/>
      </w:pPr>
      <w:r>
        <w:t xml:space="preserve">Interface </w:t>
      </w:r>
      <w:proofErr w:type="spellStart"/>
      <w:r w:rsidR="00431168">
        <w:t>IState</w:t>
      </w:r>
      <w:r w:rsidR="00372EBB">
        <w:t>s</w:t>
      </w:r>
      <w:r w:rsidR="00431168">
        <w:t>Manager</w:t>
      </w:r>
      <w:proofErr w:type="spellEnd"/>
    </w:p>
    <w:p w:rsidR="00431168" w:rsidRDefault="00431168" w:rsidP="00431168">
      <w:r>
        <w:t>Gestionnaire des états.</w:t>
      </w:r>
      <w:r w:rsidR="00A40D4D">
        <w:t xml:space="preserve"> Consiste en une liste ordonnée d’état</w:t>
      </w:r>
      <w:r w:rsidR="00CB6A90">
        <w:t>s</w:t>
      </w:r>
      <w:r w:rsidR="00A40D4D">
        <w:t xml:space="preserve">. Le gestionnaire permet d’appliquer </w:t>
      </w:r>
      <w:r w:rsidR="00CB6A90">
        <w:t xml:space="preserve">ou annuler </w:t>
      </w:r>
      <w:r w:rsidR="00A40D4D">
        <w:t xml:space="preserve">les modifications </w:t>
      </w:r>
      <w:r w:rsidR="00CB6A90">
        <w:t xml:space="preserve">apportées </w:t>
      </w:r>
      <w:r w:rsidR="00BD6AE9">
        <w:t>à un</w:t>
      </w:r>
      <w:r w:rsidR="00A40D4D">
        <w:t xml:space="preserve"> </w:t>
      </w:r>
      <w:r w:rsidR="00BD6AE9">
        <w:t>modèle</w:t>
      </w:r>
      <w:r w:rsidR="00A40D4D">
        <w:t xml:space="preserve"> de données.</w:t>
      </w:r>
    </w:p>
    <w:tbl>
      <w:tblPr>
        <w:tblStyle w:val="Grilledutableau"/>
        <w:tblW w:w="0" w:type="auto"/>
        <w:tblLook w:val="04A0"/>
      </w:tblPr>
      <w:tblGrid>
        <w:gridCol w:w="2376"/>
        <w:gridCol w:w="6836"/>
      </w:tblGrid>
      <w:tr w:rsidR="00BD6AE9" w:rsidTr="007F7812">
        <w:tc>
          <w:tcPr>
            <w:tcW w:w="2376" w:type="dxa"/>
            <w:vAlign w:val="center"/>
          </w:tcPr>
          <w:p w:rsidR="00BD6AE9" w:rsidRDefault="00BD6AE9" w:rsidP="007F7812">
            <w:pPr>
              <w:rPr>
                <w:b/>
              </w:rPr>
            </w:pPr>
            <w:r w:rsidRPr="00BD6AE9">
              <w:rPr>
                <w:b/>
              </w:rPr>
              <w:t>Model</w:t>
            </w:r>
          </w:p>
        </w:tc>
        <w:tc>
          <w:tcPr>
            <w:tcW w:w="6836" w:type="dxa"/>
          </w:tcPr>
          <w:p w:rsidR="00BD6AE9" w:rsidRDefault="00BD6AE9" w:rsidP="007F7812">
            <w:r w:rsidRPr="00BD6AE9">
              <w:t>Obtient le model de données</w:t>
            </w:r>
          </w:p>
        </w:tc>
      </w:tr>
      <w:tr w:rsidR="00BD6AE9" w:rsidTr="007F7812">
        <w:tc>
          <w:tcPr>
            <w:tcW w:w="2376" w:type="dxa"/>
            <w:vAlign w:val="center"/>
          </w:tcPr>
          <w:p w:rsidR="00BD6AE9" w:rsidRPr="00BD6AE9" w:rsidRDefault="00BD6AE9" w:rsidP="007F7812">
            <w:pPr>
              <w:rPr>
                <w:b/>
              </w:rPr>
            </w:pPr>
            <w:r w:rsidRPr="00BD6AE9">
              <w:rPr>
                <w:b/>
              </w:rPr>
              <w:t>Begin</w:t>
            </w:r>
          </w:p>
        </w:tc>
        <w:tc>
          <w:tcPr>
            <w:tcW w:w="6836" w:type="dxa"/>
          </w:tcPr>
          <w:p w:rsidR="00BD6AE9" w:rsidRPr="00BD6AE9" w:rsidRDefault="00BD6AE9" w:rsidP="007F7812">
            <w:r>
              <w:t>Débute l’enregistrement des modifications sur un model</w:t>
            </w:r>
          </w:p>
        </w:tc>
      </w:tr>
      <w:tr w:rsidR="00BD6AE9" w:rsidTr="007F7812">
        <w:tc>
          <w:tcPr>
            <w:tcW w:w="2376" w:type="dxa"/>
            <w:vAlign w:val="center"/>
          </w:tcPr>
          <w:p w:rsidR="00BD6AE9" w:rsidRPr="00BD6AE9" w:rsidRDefault="00BD6AE9" w:rsidP="007F7812">
            <w:pPr>
              <w:rPr>
                <w:b/>
              </w:rPr>
            </w:pPr>
            <w:proofErr w:type="spellStart"/>
            <w:r w:rsidRPr="00BD6AE9">
              <w:rPr>
                <w:b/>
              </w:rPr>
              <w:t>Apply</w:t>
            </w:r>
            <w:proofErr w:type="spellEnd"/>
          </w:p>
        </w:tc>
        <w:tc>
          <w:tcPr>
            <w:tcW w:w="6836" w:type="dxa"/>
          </w:tcPr>
          <w:p w:rsidR="00BD6AE9" w:rsidRPr="00BD6AE9" w:rsidRDefault="00BD6AE9" w:rsidP="007F7812">
            <w:r>
              <w:t>Applique toutes les modifications apportées depuis l’appel à Begin</w:t>
            </w:r>
          </w:p>
        </w:tc>
      </w:tr>
      <w:tr w:rsidR="00BD6AE9" w:rsidTr="007F7812">
        <w:tc>
          <w:tcPr>
            <w:tcW w:w="2376" w:type="dxa"/>
            <w:vAlign w:val="center"/>
          </w:tcPr>
          <w:p w:rsidR="00BD6AE9" w:rsidRPr="00BD6AE9" w:rsidRDefault="00BD6AE9" w:rsidP="007F7812">
            <w:pPr>
              <w:rPr>
                <w:b/>
              </w:rPr>
            </w:pPr>
            <w:r w:rsidRPr="00BD6AE9">
              <w:rPr>
                <w:b/>
              </w:rPr>
              <w:t>Cancel</w:t>
            </w:r>
          </w:p>
        </w:tc>
        <w:tc>
          <w:tcPr>
            <w:tcW w:w="6836" w:type="dxa"/>
          </w:tcPr>
          <w:p w:rsidR="00BD6AE9" w:rsidRPr="00BD6AE9" w:rsidRDefault="00BD6AE9" w:rsidP="00BD6AE9">
            <w:r>
              <w:t>Annule toutes les modifications apportées depuis l’appel à Begin</w:t>
            </w:r>
          </w:p>
        </w:tc>
      </w:tr>
      <w:tr w:rsidR="00431168" w:rsidTr="007F7812">
        <w:tc>
          <w:tcPr>
            <w:tcW w:w="2376" w:type="dxa"/>
            <w:vAlign w:val="center"/>
          </w:tcPr>
          <w:p w:rsidR="00431168" w:rsidRPr="006873B3" w:rsidRDefault="00BD6AE9" w:rsidP="007F7812">
            <w:pPr>
              <w:rPr>
                <w:b/>
              </w:rPr>
            </w:pPr>
            <w:r w:rsidRPr="00BD6AE9">
              <w:rPr>
                <w:b/>
              </w:rPr>
              <w:t>Back</w:t>
            </w:r>
          </w:p>
        </w:tc>
        <w:tc>
          <w:tcPr>
            <w:tcW w:w="6836" w:type="dxa"/>
          </w:tcPr>
          <w:p w:rsidR="00431168" w:rsidRDefault="003752B3" w:rsidP="00BD6AE9">
            <w:r>
              <w:t xml:space="preserve">Annule la modification </w:t>
            </w:r>
            <w:r w:rsidR="00BD6AE9">
              <w:t>et recule le curseur de modification</w:t>
            </w:r>
          </w:p>
        </w:tc>
      </w:tr>
      <w:tr w:rsidR="00431168" w:rsidTr="007F7812">
        <w:tc>
          <w:tcPr>
            <w:tcW w:w="2376" w:type="dxa"/>
            <w:vAlign w:val="center"/>
          </w:tcPr>
          <w:p w:rsidR="00431168" w:rsidRPr="006873B3" w:rsidRDefault="00BD6AE9" w:rsidP="007F7812">
            <w:pPr>
              <w:rPr>
                <w:b/>
              </w:rPr>
            </w:pPr>
            <w:proofErr w:type="spellStart"/>
            <w:r w:rsidRPr="00BD6AE9">
              <w:rPr>
                <w:b/>
              </w:rPr>
              <w:t>Next</w:t>
            </w:r>
            <w:proofErr w:type="spellEnd"/>
          </w:p>
        </w:tc>
        <w:tc>
          <w:tcPr>
            <w:tcW w:w="6836" w:type="dxa"/>
          </w:tcPr>
          <w:p w:rsidR="00431168" w:rsidRDefault="003752B3" w:rsidP="00BD6AE9">
            <w:r>
              <w:t xml:space="preserve">Applique la modification </w:t>
            </w:r>
            <w:r w:rsidR="00BD6AE9">
              <w:t>et avance le curseur de modification</w:t>
            </w:r>
          </w:p>
        </w:tc>
      </w:tr>
      <w:tr w:rsidR="00BD6AE9" w:rsidTr="007F7812">
        <w:tc>
          <w:tcPr>
            <w:tcW w:w="2376" w:type="dxa"/>
            <w:vAlign w:val="center"/>
          </w:tcPr>
          <w:p w:rsidR="00BD6AE9" w:rsidRPr="00BD6AE9" w:rsidRDefault="00BD6AE9" w:rsidP="007F7812">
            <w:pPr>
              <w:rPr>
                <w:b/>
              </w:rPr>
            </w:pPr>
            <w:proofErr w:type="spellStart"/>
            <w:r w:rsidRPr="00BD6AE9">
              <w:rPr>
                <w:b/>
              </w:rPr>
              <w:t>GetPosition</w:t>
            </w:r>
            <w:proofErr w:type="spellEnd"/>
          </w:p>
        </w:tc>
        <w:tc>
          <w:tcPr>
            <w:tcW w:w="6836" w:type="dxa"/>
          </w:tcPr>
          <w:p w:rsidR="00BD6AE9" w:rsidRDefault="00BD6AE9" w:rsidP="007F7812">
            <w:r>
              <w:t>Obtient la position du curseur de modification</w:t>
            </w:r>
          </w:p>
        </w:tc>
      </w:tr>
      <w:tr w:rsidR="00BD6AE9" w:rsidTr="007F7812">
        <w:tc>
          <w:tcPr>
            <w:tcW w:w="2376" w:type="dxa"/>
            <w:vAlign w:val="center"/>
          </w:tcPr>
          <w:p w:rsidR="00BD6AE9" w:rsidRPr="00BD6AE9" w:rsidRDefault="00BD6AE9" w:rsidP="007F7812">
            <w:pPr>
              <w:rPr>
                <w:b/>
              </w:rPr>
            </w:pPr>
            <w:proofErr w:type="spellStart"/>
            <w:r w:rsidRPr="00BD6AE9">
              <w:rPr>
                <w:b/>
              </w:rPr>
              <w:t>MoveTo</w:t>
            </w:r>
            <w:proofErr w:type="spellEnd"/>
          </w:p>
        </w:tc>
        <w:tc>
          <w:tcPr>
            <w:tcW w:w="6836" w:type="dxa"/>
          </w:tcPr>
          <w:p w:rsidR="00BD6AE9" w:rsidRDefault="00BD6AE9" w:rsidP="007F7812">
            <w:r>
              <w:t>Déplace le curseur de modification</w:t>
            </w:r>
          </w:p>
        </w:tc>
      </w:tr>
      <w:tr w:rsidR="00BD6AE9" w:rsidTr="007F7812">
        <w:tc>
          <w:tcPr>
            <w:tcW w:w="2376" w:type="dxa"/>
            <w:vAlign w:val="center"/>
          </w:tcPr>
          <w:p w:rsidR="00BD6AE9" w:rsidRPr="00BD6AE9" w:rsidRDefault="00BD6AE9" w:rsidP="007F7812">
            <w:pPr>
              <w:rPr>
                <w:b/>
              </w:rPr>
            </w:pPr>
            <w:proofErr w:type="spellStart"/>
            <w:r w:rsidRPr="00BD6AE9">
              <w:rPr>
                <w:b/>
              </w:rPr>
              <w:t>Add</w:t>
            </w:r>
            <w:proofErr w:type="spellEnd"/>
          </w:p>
        </w:tc>
        <w:tc>
          <w:tcPr>
            <w:tcW w:w="6836" w:type="dxa"/>
          </w:tcPr>
          <w:p w:rsidR="00BD6AE9" w:rsidRDefault="00BD6AE9" w:rsidP="007F7812">
            <w:r>
              <w:t>Ajoute un changement à la liste</w:t>
            </w:r>
          </w:p>
        </w:tc>
      </w:tr>
    </w:tbl>
    <w:p w:rsidR="00D733DE" w:rsidRDefault="00D908A2" w:rsidP="00D733DE">
      <w:pPr>
        <w:pStyle w:val="Titre2"/>
      </w:pPr>
      <w:bookmarkStart w:id="10" w:name="_Toc433794697"/>
      <w:r>
        <w:t>Donné</w:t>
      </w:r>
      <w:r w:rsidR="006330D5">
        <w:t>e</w:t>
      </w:r>
      <w:bookmarkEnd w:id="10"/>
    </w:p>
    <w:p w:rsidR="00D733DE" w:rsidRDefault="00D733DE" w:rsidP="00D733DE">
      <w:r>
        <w:t>Données</w:t>
      </w:r>
    </w:p>
    <w:p w:rsidR="00D733DE" w:rsidRDefault="00D733DE" w:rsidP="00D733DE">
      <w:pPr>
        <w:pStyle w:val="Titre3"/>
      </w:pPr>
      <w:r>
        <w:t xml:space="preserve">Interface </w:t>
      </w:r>
      <w:proofErr w:type="spellStart"/>
      <w:r>
        <w:t>I</w:t>
      </w:r>
      <w:r w:rsidR="00957D6D">
        <w:t>Typed</w:t>
      </w:r>
      <w:r>
        <w:t>Data</w:t>
      </w:r>
      <w:proofErr w:type="spellEnd"/>
    </w:p>
    <w:p w:rsidR="00D733DE" w:rsidRPr="00D733DE" w:rsidRDefault="00D733DE" w:rsidP="00D733DE">
      <w:r>
        <w:t xml:space="preserve">Représente </w:t>
      </w:r>
      <w:r w:rsidR="00957D6D">
        <w:t>une donnée typée</w:t>
      </w:r>
    </w:p>
    <w:tbl>
      <w:tblPr>
        <w:tblStyle w:val="Grilledutableau"/>
        <w:tblW w:w="0" w:type="auto"/>
        <w:tblLook w:val="04A0"/>
      </w:tblPr>
      <w:tblGrid>
        <w:gridCol w:w="2376"/>
        <w:gridCol w:w="6836"/>
      </w:tblGrid>
      <w:tr w:rsidR="00D733DE" w:rsidTr="00EB2CCF">
        <w:tc>
          <w:tcPr>
            <w:tcW w:w="2376" w:type="dxa"/>
            <w:vAlign w:val="center"/>
          </w:tcPr>
          <w:p w:rsidR="00D733DE" w:rsidRPr="006873B3" w:rsidRDefault="00846E05" w:rsidP="00EB2CCF">
            <w:pPr>
              <w:rPr>
                <w:b/>
              </w:rPr>
            </w:pPr>
            <w:proofErr w:type="spellStart"/>
            <w:r w:rsidRPr="00846E05">
              <w:rPr>
                <w:b/>
              </w:rPr>
              <w:t>ToString</w:t>
            </w:r>
            <w:proofErr w:type="spellEnd"/>
          </w:p>
        </w:tc>
        <w:tc>
          <w:tcPr>
            <w:tcW w:w="6836" w:type="dxa"/>
          </w:tcPr>
          <w:p w:rsidR="00D733DE" w:rsidRDefault="00846E05" w:rsidP="00EB2CCF">
            <w:r>
              <w:t>Convertie le type en chaine</w:t>
            </w:r>
            <w:r w:rsidR="000A2F6C">
              <w:t xml:space="preserve"> de caractères</w:t>
            </w:r>
          </w:p>
        </w:tc>
      </w:tr>
      <w:tr w:rsidR="00846E05" w:rsidTr="00EB2CCF">
        <w:tc>
          <w:tcPr>
            <w:tcW w:w="2376" w:type="dxa"/>
            <w:vAlign w:val="center"/>
          </w:tcPr>
          <w:p w:rsidR="00846E05" w:rsidRDefault="00846E05" w:rsidP="00EB2CCF">
            <w:pPr>
              <w:rPr>
                <w:b/>
              </w:rPr>
            </w:pPr>
            <w:proofErr w:type="spellStart"/>
            <w:r w:rsidRPr="00846E05">
              <w:rPr>
                <w:b/>
              </w:rPr>
              <w:t>FromString</w:t>
            </w:r>
            <w:proofErr w:type="spellEnd"/>
          </w:p>
        </w:tc>
        <w:tc>
          <w:tcPr>
            <w:tcW w:w="6836" w:type="dxa"/>
          </w:tcPr>
          <w:p w:rsidR="00846E05" w:rsidRDefault="00846E05" w:rsidP="00EB2CCF">
            <w:r>
              <w:t xml:space="preserve">Convertie la chaine </w:t>
            </w:r>
            <w:r w:rsidR="000A2F6C">
              <w:t xml:space="preserve">de caractères </w:t>
            </w:r>
            <w:r>
              <w:t>en type</w:t>
            </w:r>
          </w:p>
        </w:tc>
      </w:tr>
      <w:tr w:rsidR="00846E05" w:rsidTr="00EB2CCF">
        <w:tc>
          <w:tcPr>
            <w:tcW w:w="2376" w:type="dxa"/>
            <w:vAlign w:val="center"/>
          </w:tcPr>
          <w:p w:rsidR="00846E05" w:rsidRDefault="00846E05" w:rsidP="00EB2CCF">
            <w:pPr>
              <w:rPr>
                <w:b/>
              </w:rPr>
            </w:pPr>
            <w:proofErr w:type="spellStart"/>
            <w:r w:rsidRPr="00846E05">
              <w:rPr>
                <w:b/>
              </w:rPr>
              <w:t>IsInitialised</w:t>
            </w:r>
            <w:proofErr w:type="spellEnd"/>
          </w:p>
        </w:tc>
        <w:tc>
          <w:tcPr>
            <w:tcW w:w="6836" w:type="dxa"/>
          </w:tcPr>
          <w:p w:rsidR="00846E05" w:rsidRDefault="00846E05" w:rsidP="00EB2CCF">
            <w:r>
              <w:t>Indique si la valeur est initialisée</w:t>
            </w:r>
          </w:p>
        </w:tc>
      </w:tr>
      <w:tr w:rsidR="00543213" w:rsidTr="00EB2CCF">
        <w:tc>
          <w:tcPr>
            <w:tcW w:w="2376" w:type="dxa"/>
            <w:vAlign w:val="center"/>
          </w:tcPr>
          <w:p w:rsidR="00543213" w:rsidRPr="00846E05" w:rsidRDefault="00543213" w:rsidP="00EB2CCF">
            <w:pPr>
              <w:rPr>
                <w:b/>
              </w:rPr>
            </w:pPr>
            <w:proofErr w:type="spellStart"/>
            <w:r>
              <w:rPr>
                <w:b/>
              </w:rPr>
              <w:t>GetData</w:t>
            </w:r>
            <w:proofErr w:type="spellEnd"/>
          </w:p>
        </w:tc>
        <w:tc>
          <w:tcPr>
            <w:tcW w:w="6836" w:type="dxa"/>
          </w:tcPr>
          <w:p w:rsidR="00543213" w:rsidRDefault="00543213" w:rsidP="00EB2CCF">
            <w:r>
              <w:t>Obtient la donnée</w:t>
            </w:r>
          </w:p>
        </w:tc>
      </w:tr>
      <w:tr w:rsidR="00543213" w:rsidTr="00EB2CCF">
        <w:tc>
          <w:tcPr>
            <w:tcW w:w="2376" w:type="dxa"/>
            <w:vAlign w:val="center"/>
          </w:tcPr>
          <w:p w:rsidR="00543213" w:rsidRPr="00846E05" w:rsidRDefault="00543213" w:rsidP="00EB2CCF">
            <w:pPr>
              <w:rPr>
                <w:b/>
              </w:rPr>
            </w:pPr>
            <w:proofErr w:type="spellStart"/>
            <w:r>
              <w:rPr>
                <w:b/>
              </w:rPr>
              <w:t>GetType</w:t>
            </w:r>
            <w:proofErr w:type="spellEnd"/>
          </w:p>
        </w:tc>
        <w:tc>
          <w:tcPr>
            <w:tcW w:w="6836" w:type="dxa"/>
          </w:tcPr>
          <w:p w:rsidR="00543213" w:rsidRDefault="00543213" w:rsidP="00EB2CCF">
            <w:r>
              <w:t>Obtient le type de la donnée</w:t>
            </w:r>
          </w:p>
        </w:tc>
      </w:tr>
    </w:tbl>
    <w:p w:rsidR="004307E5" w:rsidRDefault="004307E5" w:rsidP="00431168">
      <w:r>
        <w:br w:type="page"/>
      </w:r>
    </w:p>
    <w:p w:rsidR="00234C78" w:rsidRDefault="00234C78" w:rsidP="00234C78">
      <w:pPr>
        <w:pStyle w:val="Titre1"/>
      </w:pPr>
      <w:bookmarkStart w:id="11" w:name="_Toc433794698"/>
      <w:r>
        <w:lastRenderedPageBreak/>
        <w:t>Intégration</w:t>
      </w:r>
      <w:bookmarkEnd w:id="11"/>
    </w:p>
    <w:p w:rsidR="00234C78" w:rsidRPr="00996F52" w:rsidRDefault="00234C78" w:rsidP="00234C78">
      <w:r>
        <w:t xml:space="preserve">Cette section d’écrit </w:t>
      </w:r>
      <w:r w:rsidR="00055A0C">
        <w:t>les éléments de l’architecture logicielle</w:t>
      </w:r>
      <w:r>
        <w:t>.</w:t>
      </w:r>
      <w:r w:rsidR="00055A0C">
        <w:t xml:space="preserve"> L’interaction entre ces éléments permet de répondre à la plupart des besoins de l’application (rafraichissement des données, communication, </w:t>
      </w:r>
      <w:r w:rsidR="00620D3A">
        <w:t xml:space="preserve">contrôle des saisies, </w:t>
      </w:r>
      <w:proofErr w:type="spellStart"/>
      <w:r w:rsidR="00620D3A">
        <w:t>etc</w:t>
      </w:r>
      <w:proofErr w:type="spellEnd"/>
      <w:r w:rsidR="00620D3A">
        <w:t>…)</w:t>
      </w:r>
    </w:p>
    <w:p w:rsidR="00234C78" w:rsidRDefault="00234C78" w:rsidP="00234C78">
      <w:pPr>
        <w:pStyle w:val="Titre2"/>
      </w:pPr>
      <w:bookmarkStart w:id="12" w:name="_Toc433794699"/>
      <w:r>
        <w:t>Application</w:t>
      </w:r>
      <w:bookmarkEnd w:id="12"/>
    </w:p>
    <w:p w:rsidR="00234C78" w:rsidRPr="00F87B52" w:rsidRDefault="00234C78" w:rsidP="00234C78">
      <w:r>
        <w:t>Maintient l’ensemble des ressources de l’application, généralement les instances de vues, modèles, … C’est également le point d’initialisation des données et d’interaction avec le système (fichiers, …)</w:t>
      </w:r>
    </w:p>
    <w:p w:rsidR="00234C78" w:rsidRDefault="00234C78" w:rsidP="00234C78">
      <w:pPr>
        <w:pStyle w:val="Titre2"/>
      </w:pPr>
      <w:bookmarkStart w:id="13" w:name="_Toc433794700"/>
      <w:r>
        <w:t>Model</w:t>
      </w:r>
      <w:bookmarkEnd w:id="13"/>
    </w:p>
    <w:p w:rsidR="00234C78" w:rsidRDefault="00234C78" w:rsidP="00234C78">
      <w:r>
        <w:t xml:space="preserve">Un model est un ensemble d’entités ayant des relations communes. Une application peut gérer plusieurs modèles de données, par exemple les données persistantes d’un système (une base de données) et les données locales de l’application (configuration, fichier de projet, …). Cette séparation des entités en modèles et des modèles </w:t>
      </w:r>
      <w:proofErr w:type="spellStart"/>
      <w:r>
        <w:t>entre-eux</w:t>
      </w:r>
      <w:proofErr w:type="spellEnd"/>
      <w:r>
        <w:t xml:space="preserve"> permet au programmeur une grande flexibilité et un meilleur contrôle des interactions.</w:t>
      </w:r>
    </w:p>
    <w:p w:rsidR="00234C78" w:rsidRPr="00204E2E" w:rsidRDefault="00234C78" w:rsidP="00234C78">
      <w:r>
        <w:t>Pour les langages de haut niveau, le model fait également office de gestionnaire de mémoire en contenant la liste de toutes les entités allouées.</w:t>
      </w:r>
    </w:p>
    <w:p w:rsidR="00234C78" w:rsidRDefault="00234C78" w:rsidP="00234C78">
      <w:pPr>
        <w:pStyle w:val="Titre2"/>
      </w:pPr>
      <w:bookmarkStart w:id="14" w:name="_Toc433794701"/>
      <w:r>
        <w:t>Vue</w:t>
      </w:r>
      <w:bookmarkEnd w:id="14"/>
      <w:r>
        <w:t xml:space="preserve"> </w:t>
      </w:r>
    </w:p>
    <w:p w:rsidR="00234C78" w:rsidRPr="00234C78" w:rsidRDefault="00FE24EC" w:rsidP="00234C78">
      <w:r>
        <w:t>La vue intercepte les actions de l’utilisateur puis les transmet au contrôleur pour traitement.</w:t>
      </w:r>
    </w:p>
    <w:p w:rsidR="00234C78" w:rsidRDefault="00234C78" w:rsidP="00234C78">
      <w:pPr>
        <w:pStyle w:val="Titre2"/>
      </w:pPr>
      <w:bookmarkStart w:id="15" w:name="_Toc433794702"/>
      <w:r>
        <w:t>Contrôleur</w:t>
      </w:r>
      <w:bookmarkEnd w:id="15"/>
    </w:p>
    <w:p w:rsidR="00234C78" w:rsidRDefault="00FE24EC" w:rsidP="00234C78">
      <w:r>
        <w:t>Le contrôleur interprète les commandes de la vue pour affecter le model. Le contrôleur à la responsabilité de maintenir un model cohérant en contrôlant les actions de l’utilisateur et en gérant les relations entre les entités.</w:t>
      </w:r>
    </w:p>
    <w:p w:rsidR="00234C78" w:rsidRDefault="00234C78" w:rsidP="00234C78">
      <w:pPr>
        <w:pStyle w:val="Titre2"/>
      </w:pPr>
      <w:bookmarkStart w:id="16" w:name="_Toc433794703"/>
      <w:r>
        <w:t>Entités</w:t>
      </w:r>
      <w:bookmarkEnd w:id="16"/>
    </w:p>
    <w:p w:rsidR="00234C78" w:rsidRPr="00F87B52" w:rsidRDefault="00234C78" w:rsidP="00234C78">
      <w:r>
        <w:t xml:space="preserve">Les entités regroupe une grande partie des fonctionnalités de l’application, elles sont les éléments de l’application dont d’écoule les vues, les actions et </w:t>
      </w:r>
      <w:proofErr w:type="gramStart"/>
      <w:r>
        <w:t>la</w:t>
      </w:r>
      <w:proofErr w:type="gramEnd"/>
      <w:r>
        <w:t xml:space="preserve"> logique métier d’une application.</w:t>
      </w:r>
    </w:p>
    <w:p w:rsidR="00234C78" w:rsidRDefault="00234C78" w:rsidP="00234C78">
      <w:pPr>
        <w:pStyle w:val="Sous-titre"/>
      </w:pPr>
      <w:r>
        <w:t>Sérialisation</w:t>
      </w:r>
    </w:p>
    <w:p w:rsidR="00234C78" w:rsidRDefault="00234C78" w:rsidP="00234C78">
      <w:r>
        <w:t xml:space="preserve">La sérialisation écrit dans un flux de données les propriétés de l’entité ainsi que ses associations de composition. </w:t>
      </w:r>
    </w:p>
    <w:p w:rsidR="00234C78" w:rsidRDefault="00234C78" w:rsidP="00234C78">
      <w:r>
        <w:t>Typiquement le programmeur créera une hiérarchie d’entité en partant du haut (le projet) vers le bas (les données). Ainsi la sérialisation à elle seule permet de concevoir les formats de fichier d’une application ou encore l’échange de données entre applications ou même un réseau.</w:t>
      </w:r>
    </w:p>
    <w:p w:rsidR="00234C78" w:rsidRDefault="00234C78" w:rsidP="00234C78">
      <w:pPr>
        <w:pStyle w:val="Sous-titre"/>
      </w:pPr>
      <w:r>
        <w:t>Persistance</w:t>
      </w:r>
    </w:p>
    <w:p w:rsidR="00234C78" w:rsidRDefault="00234C78" w:rsidP="00234C78">
      <w:r>
        <w:t xml:space="preserve">La persistance associe aux entités à un système de gestion de base de données (SGBD). Chaque entité représente une table, chaque propriété une colonne et chaque pointeur une clé étrangère. L’implémentation des méthodes de l’interface </w:t>
      </w:r>
      <w:proofErr w:type="spellStart"/>
      <w:r w:rsidRPr="0088340A">
        <w:rPr>
          <w:rStyle w:val="CodeCar"/>
        </w:rPr>
        <w:t>IEntityPersistent</w:t>
      </w:r>
      <w:proofErr w:type="spellEnd"/>
      <w:r>
        <w:t xml:space="preserve"> permet l’insertion, la mise à jour et la suppression des données.</w:t>
      </w:r>
    </w:p>
    <w:p w:rsidR="00234C78" w:rsidRDefault="00234C78" w:rsidP="00234C78">
      <w:r>
        <w:lastRenderedPageBreak/>
        <w:t xml:space="preserve">L’interface </w:t>
      </w:r>
      <w:proofErr w:type="spellStart"/>
      <w:r w:rsidRPr="00234C78">
        <w:rPr>
          <w:rStyle w:val="CodeCar"/>
        </w:rPr>
        <w:t>IEntityFactory</w:t>
      </w:r>
      <w:proofErr w:type="spellEnd"/>
      <w:r>
        <w:t xml:space="preserve"> ajoute une abstraction supplémentaire entre le SGBD propriétaire (SQL Server, </w:t>
      </w:r>
      <w:proofErr w:type="spellStart"/>
      <w:r>
        <w:t>Postgres</w:t>
      </w:r>
      <w:proofErr w:type="spellEnd"/>
      <w:r>
        <w:t>, Oracle, …) et l’entité.</w:t>
      </w:r>
    </w:p>
    <w:p w:rsidR="00234C78" w:rsidRDefault="00234C78" w:rsidP="00234C78">
      <w:pPr>
        <w:pStyle w:val="Sous-titre"/>
      </w:pPr>
      <w:r>
        <w:t>Validation</w:t>
      </w:r>
    </w:p>
    <w:p w:rsidR="00234C78" w:rsidRDefault="00234C78" w:rsidP="00234C78">
      <w:r>
        <w:t>La validation concerne les propriétés d’une entité. Elle permet de contrôler les entrées d’un utilisateur avant d’applique la modification au model.</w:t>
      </w:r>
    </w:p>
    <w:p w:rsidR="00234C78" w:rsidRDefault="00234C78" w:rsidP="00234C78">
      <w:pPr>
        <w:pStyle w:val="Titre2"/>
      </w:pPr>
      <w:bookmarkStart w:id="17" w:name="_Toc433794704"/>
      <w:r>
        <w:t>Evénements</w:t>
      </w:r>
      <w:bookmarkEnd w:id="17"/>
      <w:r>
        <w:t xml:space="preserve"> </w:t>
      </w:r>
    </w:p>
    <w:p w:rsidR="00234C78" w:rsidRDefault="00234C78" w:rsidP="00234C78">
      <w:r>
        <w:t>Les événements sont définit par le programmeur suivant les besoins de l’application. Cependant certains sont très largement utilisés dans la plupart des applications (Copier/Coller, Changement d’une données par un élément extérieur, action de l’utilisateur, …)</w:t>
      </w:r>
      <w:r w:rsidR="00FE24EC">
        <w:t>.</w:t>
      </w:r>
    </w:p>
    <w:p w:rsidR="00FE24EC" w:rsidRPr="00234C78" w:rsidRDefault="00FE24EC" w:rsidP="00234C78">
      <w:r>
        <w:t>Voici quelques implémentations génériques des événements les plus courants. Bien entendu cette logique diffère selon l’implémentation réalisée :</w:t>
      </w:r>
    </w:p>
    <w:p w:rsidR="00234C78" w:rsidRDefault="00234C78" w:rsidP="00234C78">
      <w:pPr>
        <w:pStyle w:val="Sous-titre"/>
      </w:pPr>
      <w:r>
        <w:t>Copier</w:t>
      </w:r>
      <w:r w:rsidR="00FE24EC">
        <w:t xml:space="preserve"> </w:t>
      </w:r>
      <w:r>
        <w:t>une entité</w:t>
      </w:r>
    </w:p>
    <w:p w:rsidR="00234C78" w:rsidRDefault="00234C78" w:rsidP="00FE24EC">
      <w:pPr>
        <w:pStyle w:val="Paragraphedeliste"/>
        <w:numPr>
          <w:ilvl w:val="0"/>
          <w:numId w:val="28"/>
        </w:numPr>
      </w:pPr>
      <w:r>
        <w:t>Sérialiser les données de l’entité dans un format XML</w:t>
      </w:r>
    </w:p>
    <w:p w:rsidR="00234C78" w:rsidRPr="00E83844" w:rsidRDefault="00234C78" w:rsidP="00FE24EC">
      <w:pPr>
        <w:pStyle w:val="Paragraphedeliste"/>
        <w:numPr>
          <w:ilvl w:val="0"/>
          <w:numId w:val="28"/>
        </w:numPr>
      </w:pPr>
      <w:r>
        <w:t>Copier le contenu XML dans le presse-papier</w:t>
      </w:r>
    </w:p>
    <w:p w:rsidR="00234C78" w:rsidRDefault="00234C78" w:rsidP="00234C78">
      <w:pPr>
        <w:pStyle w:val="Sous-titre"/>
      </w:pPr>
      <w:r>
        <w:t>Coller une entité</w:t>
      </w:r>
    </w:p>
    <w:p w:rsidR="00234C78" w:rsidRDefault="00234C78" w:rsidP="00234C78">
      <w:pPr>
        <w:pStyle w:val="Paragraphedeliste"/>
        <w:numPr>
          <w:ilvl w:val="0"/>
          <w:numId w:val="11"/>
        </w:numPr>
      </w:pPr>
      <w:r>
        <w:t>Récupéré le texte XML depuis le presse-papier</w:t>
      </w:r>
    </w:p>
    <w:p w:rsidR="00234C78" w:rsidRDefault="00234C78" w:rsidP="00234C78">
      <w:pPr>
        <w:pStyle w:val="Paragraphedeliste"/>
        <w:numPr>
          <w:ilvl w:val="0"/>
          <w:numId w:val="11"/>
        </w:numPr>
      </w:pPr>
      <w:r>
        <w:t xml:space="preserve">Enumérer les nœuds des éléments XML </w:t>
      </w:r>
    </w:p>
    <w:p w:rsidR="00234C78" w:rsidRDefault="00234C78" w:rsidP="00234C78">
      <w:pPr>
        <w:pStyle w:val="Paragraphedeliste"/>
        <w:numPr>
          <w:ilvl w:val="0"/>
          <w:numId w:val="11"/>
        </w:numPr>
      </w:pPr>
      <w:r>
        <w:t xml:space="preserve">Pour chaque nœud </w:t>
      </w:r>
    </w:p>
    <w:p w:rsidR="00234C78" w:rsidRPr="009B652E" w:rsidRDefault="00234C78" w:rsidP="00234C78">
      <w:pPr>
        <w:pStyle w:val="Paragraphedeliste"/>
        <w:numPr>
          <w:ilvl w:val="1"/>
          <w:numId w:val="11"/>
        </w:numPr>
      </w:pPr>
      <w:r w:rsidRPr="004E4316">
        <w:t xml:space="preserve">Alloue une instance de </w:t>
      </w:r>
      <w:r>
        <w:t>l’entité (</w:t>
      </w:r>
      <w:proofErr w:type="spellStart"/>
      <w:r>
        <w:rPr>
          <w:b/>
        </w:rPr>
        <w:t>IModel</w:t>
      </w:r>
      <w:proofErr w:type="spellEnd"/>
      <w:r>
        <w:rPr>
          <w:b/>
        </w:rPr>
        <w:t>:</w:t>
      </w:r>
      <w:proofErr w:type="gramStart"/>
      <w:r>
        <w:rPr>
          <w:b/>
        </w:rPr>
        <w:t>:</w:t>
      </w:r>
      <w:proofErr w:type="spellStart"/>
      <w:r>
        <w:rPr>
          <w:b/>
        </w:rPr>
        <w:t>CreateEntity</w:t>
      </w:r>
      <w:proofErr w:type="spellEnd"/>
      <w:proofErr w:type="gramEnd"/>
      <w:r>
        <w:t>)</w:t>
      </w:r>
    </w:p>
    <w:p w:rsidR="00234C78" w:rsidRDefault="00234C78" w:rsidP="00234C78">
      <w:pPr>
        <w:pStyle w:val="Paragraphedeliste"/>
        <w:numPr>
          <w:ilvl w:val="1"/>
          <w:numId w:val="11"/>
        </w:numPr>
      </w:pPr>
      <w:r w:rsidRPr="001F773E">
        <w:t>Dé</w:t>
      </w:r>
      <w:r>
        <w:t>-</w:t>
      </w:r>
      <w:r w:rsidRPr="001F773E">
        <w:t>sérialise</w:t>
      </w:r>
      <w:r>
        <w:t>r</w:t>
      </w:r>
      <w:r w:rsidRPr="001F773E">
        <w:t xml:space="preserve"> </w:t>
      </w:r>
      <w:r w:rsidRPr="004E4316">
        <w:t xml:space="preserve">les données </w:t>
      </w:r>
      <w:r>
        <w:t>dans l’instance allouée (</w:t>
      </w:r>
      <w:proofErr w:type="spellStart"/>
      <w:r>
        <w:rPr>
          <w:b/>
        </w:rPr>
        <w:t>IEntity</w:t>
      </w:r>
      <w:proofErr w:type="spellEnd"/>
      <w:r>
        <w:rPr>
          <w:b/>
        </w:rPr>
        <w:t>:</w:t>
      </w:r>
      <w:proofErr w:type="gramStart"/>
      <w:r>
        <w:rPr>
          <w:b/>
        </w:rPr>
        <w:t>:</w:t>
      </w:r>
      <w:proofErr w:type="spellStart"/>
      <w:r>
        <w:rPr>
          <w:b/>
        </w:rPr>
        <w:t>ReadXML</w:t>
      </w:r>
      <w:proofErr w:type="spellEnd"/>
      <w:proofErr w:type="gramEnd"/>
      <w:r>
        <w:t>)</w:t>
      </w:r>
    </w:p>
    <w:p w:rsidR="00234C78" w:rsidRDefault="00234C78" w:rsidP="00234C78">
      <w:pPr>
        <w:pStyle w:val="Paragraphedeliste"/>
        <w:numPr>
          <w:ilvl w:val="1"/>
          <w:numId w:val="11"/>
        </w:numPr>
      </w:pPr>
      <w:r>
        <w:t>Ajouter</w:t>
      </w:r>
      <w:r w:rsidRPr="004E4316">
        <w:t xml:space="preserve"> </w:t>
      </w:r>
      <w:r>
        <w:t>l’entité au model de données (</w:t>
      </w:r>
      <w:proofErr w:type="spellStart"/>
      <w:r>
        <w:rPr>
          <w:b/>
        </w:rPr>
        <w:t>IModel</w:t>
      </w:r>
      <w:proofErr w:type="spellEnd"/>
      <w:r>
        <w:rPr>
          <w:b/>
        </w:rPr>
        <w:t>:</w:t>
      </w:r>
      <w:proofErr w:type="gramStart"/>
      <w:r>
        <w:rPr>
          <w:b/>
        </w:rPr>
        <w:t>:</w:t>
      </w:r>
      <w:proofErr w:type="spellStart"/>
      <w:r>
        <w:rPr>
          <w:b/>
        </w:rPr>
        <w:t>Add</w:t>
      </w:r>
      <w:proofErr w:type="spellEnd"/>
      <w:proofErr w:type="gramEnd"/>
      <w:r>
        <w:t>)</w:t>
      </w:r>
    </w:p>
    <w:p w:rsidR="00234C78" w:rsidRDefault="00234C78" w:rsidP="00234C78">
      <w:pPr>
        <w:pStyle w:val="Sous-titre"/>
      </w:pPr>
      <w:r>
        <w:t>Créer une entité</w:t>
      </w:r>
    </w:p>
    <w:p w:rsidR="00234C78" w:rsidRDefault="00234C78" w:rsidP="00234C78">
      <w:pPr>
        <w:pStyle w:val="Paragraphedeliste"/>
        <w:numPr>
          <w:ilvl w:val="0"/>
          <w:numId w:val="13"/>
        </w:numPr>
      </w:pPr>
      <w:r w:rsidRPr="004E4316">
        <w:t xml:space="preserve">Alloue une instance de </w:t>
      </w:r>
      <w:r>
        <w:t>l’entité (</w:t>
      </w:r>
      <w:proofErr w:type="spellStart"/>
      <w:r>
        <w:rPr>
          <w:b/>
        </w:rPr>
        <w:t>IModel</w:t>
      </w:r>
      <w:proofErr w:type="spellEnd"/>
      <w:r>
        <w:rPr>
          <w:b/>
        </w:rPr>
        <w:t>:</w:t>
      </w:r>
      <w:proofErr w:type="gramStart"/>
      <w:r>
        <w:rPr>
          <w:b/>
        </w:rPr>
        <w:t>:</w:t>
      </w:r>
      <w:proofErr w:type="spellStart"/>
      <w:r>
        <w:rPr>
          <w:b/>
        </w:rPr>
        <w:t>CreateEntity</w:t>
      </w:r>
      <w:proofErr w:type="spellEnd"/>
      <w:proofErr w:type="gramEnd"/>
      <w:r>
        <w:t>)</w:t>
      </w:r>
    </w:p>
    <w:p w:rsidR="00234C78" w:rsidRDefault="00234C78" w:rsidP="00234C78">
      <w:pPr>
        <w:pStyle w:val="Paragraphedeliste"/>
        <w:numPr>
          <w:ilvl w:val="0"/>
          <w:numId w:val="13"/>
        </w:numPr>
      </w:pPr>
      <w:r>
        <w:t>Initialiser les données de base</w:t>
      </w:r>
    </w:p>
    <w:p w:rsidR="00234C78" w:rsidRDefault="00234C78" w:rsidP="00234C78">
      <w:pPr>
        <w:pStyle w:val="Paragraphedeliste"/>
        <w:numPr>
          <w:ilvl w:val="0"/>
          <w:numId w:val="13"/>
        </w:numPr>
      </w:pPr>
      <w:r>
        <w:t>Ajouter</w:t>
      </w:r>
      <w:r w:rsidRPr="004E4316">
        <w:t xml:space="preserve"> </w:t>
      </w:r>
      <w:r>
        <w:t>l’entité au model de données (</w:t>
      </w:r>
      <w:proofErr w:type="spellStart"/>
      <w:r>
        <w:rPr>
          <w:b/>
        </w:rPr>
        <w:t>IModel</w:t>
      </w:r>
      <w:proofErr w:type="spellEnd"/>
      <w:r>
        <w:rPr>
          <w:b/>
        </w:rPr>
        <w:t>:</w:t>
      </w:r>
      <w:proofErr w:type="gramStart"/>
      <w:r>
        <w:rPr>
          <w:b/>
        </w:rPr>
        <w:t>:</w:t>
      </w:r>
      <w:proofErr w:type="spellStart"/>
      <w:r>
        <w:rPr>
          <w:b/>
        </w:rPr>
        <w:t>Add</w:t>
      </w:r>
      <w:proofErr w:type="spellEnd"/>
      <w:proofErr w:type="gramEnd"/>
      <w:r>
        <w:t>)</w:t>
      </w:r>
    </w:p>
    <w:p w:rsidR="00234C78" w:rsidRDefault="00234C78" w:rsidP="00234C78">
      <w:r>
        <w:rPr>
          <w:noProof/>
          <w:lang w:eastAsia="fr-FR"/>
        </w:rPr>
        <w:lastRenderedPageBreak/>
        <w:drawing>
          <wp:inline distT="0" distB="0" distL="0" distR="0">
            <wp:extent cx="5760720" cy="5805805"/>
            <wp:effectExtent l="19050" t="0" r="0" b="0"/>
            <wp:docPr id="4" name="Image 10" descr="event create 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 create entity.png"/>
                    <pic:cNvPicPr/>
                  </pic:nvPicPr>
                  <pic:blipFill>
                    <a:blip r:embed="rId8" cstate="print"/>
                    <a:stretch>
                      <a:fillRect/>
                    </a:stretch>
                  </pic:blipFill>
                  <pic:spPr>
                    <a:xfrm>
                      <a:off x="0" y="0"/>
                      <a:ext cx="5760720" cy="5805805"/>
                    </a:xfrm>
                    <a:prstGeom prst="rect">
                      <a:avLst/>
                    </a:prstGeom>
                  </pic:spPr>
                </pic:pic>
              </a:graphicData>
            </a:graphic>
          </wp:inline>
        </w:drawing>
      </w:r>
    </w:p>
    <w:p w:rsidR="00234C78" w:rsidRDefault="00234C78" w:rsidP="00234C78">
      <w:pPr>
        <w:pStyle w:val="Sous-titre"/>
      </w:pPr>
      <w:r>
        <w:t>Modifier une entité</w:t>
      </w:r>
    </w:p>
    <w:p w:rsidR="00234C78" w:rsidRPr="00C7562B" w:rsidRDefault="00234C78" w:rsidP="00234C78">
      <w:r>
        <w:t>…</w:t>
      </w:r>
    </w:p>
    <w:p w:rsidR="00234C78" w:rsidRDefault="00234C78" w:rsidP="00234C78">
      <w:pPr>
        <w:pStyle w:val="Sous-titre"/>
      </w:pPr>
      <w:r>
        <w:t>Supprimer une entité</w:t>
      </w:r>
    </w:p>
    <w:p w:rsidR="00234C78" w:rsidRPr="00C7562B" w:rsidRDefault="00234C78" w:rsidP="00234C78">
      <w:r>
        <w:t>…</w:t>
      </w:r>
    </w:p>
    <w:p w:rsidR="00234C78" w:rsidRDefault="00234C78" w:rsidP="00234C78">
      <w:pPr>
        <w:pStyle w:val="Titre2"/>
      </w:pPr>
      <w:bookmarkStart w:id="18" w:name="_Toc433794705"/>
      <w:r>
        <w:t>Donné</w:t>
      </w:r>
      <w:r w:rsidR="00DC3B3C">
        <w:t>e</w:t>
      </w:r>
      <w:bookmarkEnd w:id="18"/>
    </w:p>
    <w:p w:rsidR="00234C78" w:rsidRDefault="006A3DAE" w:rsidP="00234C78">
      <w:r>
        <w:t xml:space="preserve">La donnée est un élément fondamentale de l’architecture de l’application, toute donnée définit dans une entité doit pouvoir être transporté dans différent format. La donné est le lien entre les différentes implémentations logicielles (SGBD, </w:t>
      </w:r>
      <w:proofErr w:type="spellStart"/>
      <w:r>
        <w:t>Process</w:t>
      </w:r>
      <w:proofErr w:type="spellEnd"/>
      <w:r>
        <w:t xml:space="preserve">, Fichier, …). Elle doit pouvoir être lue et écrite dans différents format pour être comprise de tout le monde. </w:t>
      </w:r>
    </w:p>
    <w:p w:rsidR="006A3DAE" w:rsidRDefault="006A3DAE" w:rsidP="00234C78">
      <w:r>
        <w:t>En définissant une donnée on offre aussi au programmeur d’implémenter des types personnalisés manipulable par l’application.</w:t>
      </w:r>
    </w:p>
    <w:p w:rsidR="00234C78" w:rsidRDefault="00234C78" w:rsidP="00234C78">
      <w:pPr>
        <w:pStyle w:val="Titre2"/>
      </w:pPr>
      <w:bookmarkStart w:id="19" w:name="_Toc433794706"/>
      <w:r>
        <w:lastRenderedPageBreak/>
        <w:t>Etat</w:t>
      </w:r>
      <w:bookmarkEnd w:id="19"/>
    </w:p>
    <w:p w:rsidR="006A3DAE" w:rsidRDefault="006A3DAE" w:rsidP="00234C78">
      <w:r>
        <w:t>Un état doit pouvoir être appliqué ou annulé à l’ensemble de l’application. Il affecte tous les éléments, notamment les données et l’interface utilisateur. Par exemple, dans une application de dessin le changement de couleur d’une forme est un état dont l’application remplie de rouge un triangle et l’annulation restaure la couleur précédente.</w:t>
      </w:r>
    </w:p>
    <w:p w:rsidR="00234C78" w:rsidRDefault="006A3DAE" w:rsidP="00234C78">
      <w:pPr>
        <w:rPr>
          <w:rFonts w:asciiTheme="majorHAnsi" w:eastAsiaTheme="majorEastAsia" w:hAnsiTheme="majorHAnsi" w:cstheme="majorBidi"/>
          <w:color w:val="365F91" w:themeColor="accent1" w:themeShade="BF"/>
          <w:sz w:val="28"/>
          <w:szCs w:val="28"/>
        </w:rPr>
      </w:pPr>
      <w:r>
        <w:t>Pour être cohérant les états sont obligatoirement ordonné</w:t>
      </w:r>
      <w:r w:rsidR="008377AD">
        <w:t>s</w:t>
      </w:r>
      <w:r>
        <w:t xml:space="preserve"> dans le temps et applicable uniquement </w:t>
      </w:r>
      <w:r w:rsidR="008377AD">
        <w:t>l’</w:t>
      </w:r>
      <w:r>
        <w:t>un après l</w:t>
      </w:r>
      <w:r w:rsidR="008377AD">
        <w:t xml:space="preserve">’autre </w:t>
      </w:r>
      <w:r>
        <w:t>(le changement de couleur d’une forme ne peu pas être appliqué avant la création de celle-ci).</w:t>
      </w:r>
      <w:r w:rsidR="00234C78">
        <w:br w:type="page"/>
      </w:r>
    </w:p>
    <w:p w:rsidR="001B04FE" w:rsidRDefault="001B04FE" w:rsidP="00234C78">
      <w:pPr>
        <w:pStyle w:val="Titre1"/>
      </w:pPr>
      <w:bookmarkStart w:id="20" w:name="_Toc433794707"/>
      <w:r>
        <w:lastRenderedPageBreak/>
        <w:t>Patron</w:t>
      </w:r>
      <w:r w:rsidR="00D0660D">
        <w:t xml:space="preserve"> MVC</w:t>
      </w:r>
      <w:bookmarkEnd w:id="20"/>
    </w:p>
    <w:p w:rsidR="001B04FE" w:rsidRDefault="001B04FE" w:rsidP="001B04FE">
      <w:r>
        <w:t xml:space="preserve">L’application d’un patron de développement crée une séparation des rôles dans l’architecture de l’application. </w:t>
      </w:r>
      <w:r w:rsidR="008D3E5D">
        <w:t>Cette séparation contribue à maintenir un code efficace et permet le partage des tâches</w:t>
      </w:r>
      <w:r w:rsidR="00912ED0">
        <w:t>.</w:t>
      </w:r>
    </w:p>
    <w:p w:rsidR="001B04FE" w:rsidRDefault="001B04FE" w:rsidP="00912ED0">
      <w:pPr>
        <w:pStyle w:val="Titre2"/>
      </w:pPr>
      <w:bookmarkStart w:id="21" w:name="_Toc433794708"/>
      <w:r>
        <w:t>Sépar</w:t>
      </w:r>
      <w:r w:rsidR="00912ED0">
        <w:t>ation</w:t>
      </w:r>
      <w:r>
        <w:t xml:space="preserve"> </w:t>
      </w:r>
      <w:r w:rsidR="00912ED0">
        <w:t>du</w:t>
      </w:r>
      <w:r>
        <w:t xml:space="preserve"> code</w:t>
      </w:r>
      <w:bookmarkEnd w:id="21"/>
    </w:p>
    <w:p w:rsidR="00912ED0" w:rsidRDefault="00912ED0" w:rsidP="00912ED0">
      <w:r>
        <w:t>La séparation du code par couche est l’élément capitale du patron MVC elle permet au programmeur de rendre la code plus lisible et plus facile a entretenir lorsque la taille et la complexité de l’application augmente.</w:t>
      </w:r>
    </w:p>
    <w:p w:rsidR="00912ED0" w:rsidRPr="00912ED0" w:rsidRDefault="00912ED0" w:rsidP="00912ED0">
      <w:pPr>
        <w:pStyle w:val="Sansinterligne"/>
      </w:pPr>
      <w:r>
        <w:t>Les 3 couches du patron MVC sont :</w:t>
      </w:r>
    </w:p>
    <w:p w:rsidR="001B04FE" w:rsidRDefault="001B04FE" w:rsidP="001B04FE">
      <w:pPr>
        <w:pStyle w:val="Paragraphedeliste"/>
        <w:numPr>
          <w:ilvl w:val="0"/>
          <w:numId w:val="26"/>
        </w:numPr>
      </w:pPr>
      <w:proofErr w:type="gramStart"/>
      <w:r>
        <w:t>Les données</w:t>
      </w:r>
      <w:proofErr w:type="gramEnd"/>
      <w:r>
        <w:t xml:space="preserve"> (model)</w:t>
      </w:r>
    </w:p>
    <w:p w:rsidR="001B04FE" w:rsidRDefault="001B04FE" w:rsidP="001B04FE">
      <w:pPr>
        <w:pStyle w:val="Paragraphedeliste"/>
        <w:numPr>
          <w:ilvl w:val="0"/>
          <w:numId w:val="26"/>
        </w:numPr>
      </w:pPr>
      <w:r>
        <w:t>L’interface utilisateur (vue)</w:t>
      </w:r>
    </w:p>
    <w:p w:rsidR="001B04FE" w:rsidRDefault="001B04FE" w:rsidP="001B04FE">
      <w:pPr>
        <w:pStyle w:val="Paragraphedeliste"/>
        <w:numPr>
          <w:ilvl w:val="0"/>
          <w:numId w:val="26"/>
        </w:numPr>
      </w:pPr>
      <w:proofErr w:type="gramStart"/>
      <w:r>
        <w:t>La</w:t>
      </w:r>
      <w:proofErr w:type="gramEnd"/>
      <w:r>
        <w:t xml:space="preserve"> logique métier (contrôleur)</w:t>
      </w:r>
    </w:p>
    <w:p w:rsidR="00912ED0" w:rsidRDefault="00912ED0" w:rsidP="00912ED0">
      <w:r>
        <w:t>Ces trois couches communiquent directement (appel de méthodes) ou indirectement (par événements) suivant les besoins de l’application.</w:t>
      </w:r>
    </w:p>
    <w:p w:rsidR="00912ED0" w:rsidRDefault="00912ED0" w:rsidP="00912ED0">
      <w:pPr>
        <w:pStyle w:val="Titre2"/>
      </w:pPr>
      <w:bookmarkStart w:id="22" w:name="_Toc433794709"/>
      <w:r>
        <w:t>Variantes du parton MVC</w:t>
      </w:r>
      <w:bookmarkEnd w:id="22"/>
    </w:p>
    <w:p w:rsidR="00912ED0" w:rsidRPr="001B04FE" w:rsidRDefault="00912ED0" w:rsidP="00912ED0">
      <w:r>
        <w:t>Suivant les technologies utilisées des variantes plus ou moins complexes du patron MVC existe (MVP, MVVM, …). L’application du patron n’a pas besoin d’être appliqué rigoureusement le but étant d’obtenir une application robuste et efficace dans le contexte de développement c’est pourquoi chacune des implémentations proposés dans cette méthode adapte le patron MVC aux technologies qu’elles emploient.</w:t>
      </w:r>
    </w:p>
    <w:p w:rsidR="00912ED0" w:rsidRDefault="00912ED0">
      <w:pPr>
        <w:jc w:val="left"/>
        <w:rPr>
          <w:rFonts w:asciiTheme="majorHAnsi" w:eastAsiaTheme="majorEastAsia" w:hAnsiTheme="majorHAnsi" w:cstheme="majorBidi"/>
          <w:b/>
          <w:bCs/>
          <w:color w:val="365F91" w:themeColor="accent1" w:themeShade="BF"/>
          <w:sz w:val="28"/>
          <w:szCs w:val="28"/>
        </w:rPr>
      </w:pPr>
      <w:r>
        <w:br w:type="page"/>
      </w:r>
    </w:p>
    <w:p w:rsidR="00A91E64" w:rsidRDefault="00A91E64" w:rsidP="004307E5">
      <w:pPr>
        <w:pStyle w:val="Titre1"/>
      </w:pPr>
      <w:bookmarkStart w:id="23" w:name="_Toc433794710"/>
      <w:r>
        <w:lastRenderedPageBreak/>
        <w:t>Préparation du projet</w:t>
      </w:r>
      <w:bookmarkEnd w:id="23"/>
    </w:p>
    <w:p w:rsidR="00FA4006" w:rsidRPr="00FA4006" w:rsidRDefault="00FA4006" w:rsidP="00FA4006">
      <w:r>
        <w:t>Cette section décrit les étapes initiales de préparation du cycle de vie de l’application.</w:t>
      </w:r>
    </w:p>
    <w:p w:rsidR="00680105" w:rsidRDefault="008177CB" w:rsidP="00680105">
      <w:pPr>
        <w:pStyle w:val="Titre2"/>
      </w:pPr>
      <w:bookmarkStart w:id="24" w:name="_Toc433794711"/>
      <w:r>
        <w:t>Répertoire de travail</w:t>
      </w:r>
      <w:bookmarkEnd w:id="24"/>
    </w:p>
    <w:p w:rsidR="00FA4006" w:rsidRDefault="00FA4006" w:rsidP="00680105">
      <w:r>
        <w:t>Le projet peux être créé depuis une nouvelle base ou copier depuis un exemple existant.</w:t>
      </w:r>
    </w:p>
    <w:p w:rsidR="00680105" w:rsidRPr="00680105" w:rsidRDefault="00680105" w:rsidP="00680105">
      <w:pPr>
        <w:rPr>
          <w:b/>
        </w:rPr>
      </w:pPr>
      <w:r w:rsidRPr="00680105">
        <w:rPr>
          <w:b/>
        </w:rPr>
        <w:t>Création d</w:t>
      </w:r>
      <w:r w:rsidR="00FA4006">
        <w:rPr>
          <w:b/>
        </w:rPr>
        <w:t>’</w:t>
      </w:r>
      <w:r w:rsidRPr="00680105">
        <w:rPr>
          <w:b/>
        </w:rPr>
        <w:t>u</w:t>
      </w:r>
      <w:r w:rsidR="00FA4006">
        <w:rPr>
          <w:b/>
        </w:rPr>
        <w:t>n nouveau</w:t>
      </w:r>
      <w:r w:rsidRPr="00680105">
        <w:rPr>
          <w:b/>
        </w:rPr>
        <w:t xml:space="preserve"> projet :</w:t>
      </w:r>
    </w:p>
    <w:p w:rsidR="00680105" w:rsidRDefault="00FA4006" w:rsidP="00680105">
      <w:pPr>
        <w:pStyle w:val="Paragraphedeliste"/>
        <w:numPr>
          <w:ilvl w:val="0"/>
          <w:numId w:val="15"/>
        </w:numPr>
      </w:pPr>
      <w:r>
        <w:t>Créer un</w:t>
      </w:r>
      <w:r w:rsidR="00680105">
        <w:t xml:space="preserve"> dossier </w:t>
      </w:r>
      <w:r>
        <w:t>pour</w:t>
      </w:r>
      <w:r w:rsidR="00680105">
        <w:t xml:space="preserve"> votre répertoire de travail</w:t>
      </w:r>
    </w:p>
    <w:p w:rsidR="00680105" w:rsidRDefault="00FA4006" w:rsidP="00680105">
      <w:pPr>
        <w:pStyle w:val="Paragraphedeliste"/>
        <w:numPr>
          <w:ilvl w:val="0"/>
          <w:numId w:val="15"/>
        </w:numPr>
      </w:pPr>
      <w:r>
        <w:t>Créer</w:t>
      </w:r>
      <w:r w:rsidR="00680105">
        <w:t xml:space="preserve"> le projet</w:t>
      </w:r>
    </w:p>
    <w:p w:rsidR="00680105" w:rsidRPr="00A91E64" w:rsidRDefault="00680105" w:rsidP="00680105">
      <w:pPr>
        <w:pStyle w:val="Paragraphedeliste"/>
        <w:numPr>
          <w:ilvl w:val="0"/>
          <w:numId w:val="15"/>
        </w:numPr>
      </w:pPr>
      <w:r>
        <w:t>…</w:t>
      </w:r>
    </w:p>
    <w:p w:rsidR="00FA4006" w:rsidRPr="00680105" w:rsidRDefault="00FA4006" w:rsidP="00FA4006">
      <w:pPr>
        <w:rPr>
          <w:b/>
        </w:rPr>
      </w:pPr>
      <w:r>
        <w:rPr>
          <w:b/>
        </w:rPr>
        <w:t>Reprise</w:t>
      </w:r>
      <w:r w:rsidRPr="00680105">
        <w:rPr>
          <w:b/>
        </w:rPr>
        <w:t xml:space="preserve"> d</w:t>
      </w:r>
      <w:r>
        <w:rPr>
          <w:b/>
        </w:rPr>
        <w:t>’</w:t>
      </w:r>
      <w:r w:rsidRPr="00680105">
        <w:rPr>
          <w:b/>
        </w:rPr>
        <w:t>u</w:t>
      </w:r>
      <w:r>
        <w:rPr>
          <w:b/>
        </w:rPr>
        <w:t xml:space="preserve">n </w:t>
      </w:r>
      <w:r w:rsidRPr="00680105">
        <w:rPr>
          <w:b/>
        </w:rPr>
        <w:t>projet</w:t>
      </w:r>
      <w:r>
        <w:rPr>
          <w:b/>
        </w:rPr>
        <w:t xml:space="preserve"> minimaliste</w:t>
      </w:r>
      <w:r w:rsidRPr="00680105">
        <w:rPr>
          <w:b/>
        </w:rPr>
        <w:t> :</w:t>
      </w:r>
    </w:p>
    <w:p w:rsidR="00FA4006" w:rsidRDefault="00FA4006" w:rsidP="00FA4006">
      <w:pPr>
        <w:pStyle w:val="Paragraphedeliste"/>
        <w:numPr>
          <w:ilvl w:val="0"/>
          <w:numId w:val="16"/>
        </w:numPr>
      </w:pPr>
      <w:r>
        <w:t xml:space="preserve">Copier l’une des applications d’exemple disponibles dans le dossier « App » puis </w:t>
      </w:r>
      <w:proofErr w:type="gramStart"/>
      <w:r>
        <w:t>coller</w:t>
      </w:r>
      <w:proofErr w:type="gramEnd"/>
      <w:r>
        <w:t xml:space="preserve"> le dossier dans votre répertoire de travail</w:t>
      </w:r>
    </w:p>
    <w:p w:rsidR="00FA4006" w:rsidRDefault="00FA4006" w:rsidP="00FA4006">
      <w:pPr>
        <w:pStyle w:val="Paragraphedeliste"/>
        <w:numPr>
          <w:ilvl w:val="0"/>
          <w:numId w:val="16"/>
        </w:numPr>
      </w:pPr>
      <w:r>
        <w:t>Ouvrir le projet</w:t>
      </w:r>
    </w:p>
    <w:p w:rsidR="00FA4006" w:rsidRDefault="00FA4006" w:rsidP="00FA4006">
      <w:pPr>
        <w:pStyle w:val="Paragraphedeliste"/>
        <w:numPr>
          <w:ilvl w:val="0"/>
          <w:numId w:val="16"/>
        </w:numPr>
      </w:pPr>
      <w:r>
        <w:t xml:space="preserve">Renommer le projet </w:t>
      </w:r>
    </w:p>
    <w:p w:rsidR="00FA4006" w:rsidRPr="00A91E64" w:rsidRDefault="00FA4006" w:rsidP="00FA4006">
      <w:pPr>
        <w:pStyle w:val="Paragraphedeliste"/>
        <w:numPr>
          <w:ilvl w:val="0"/>
          <w:numId w:val="16"/>
        </w:numPr>
      </w:pPr>
      <w:r>
        <w:t>…</w:t>
      </w:r>
    </w:p>
    <w:p w:rsidR="008177CB" w:rsidRDefault="008177CB" w:rsidP="008177CB">
      <w:pPr>
        <w:pStyle w:val="Titre2"/>
      </w:pPr>
      <w:bookmarkStart w:id="25" w:name="_Toc433794712"/>
      <w:r>
        <w:t>Suivi de version</w:t>
      </w:r>
      <w:bookmarkEnd w:id="25"/>
    </w:p>
    <w:p w:rsidR="008177CB" w:rsidRDefault="008177CB" w:rsidP="008177CB">
      <w:r>
        <w:t>Le suivi de version permettra de borné les évolutions du programme et naviguer dans l’historique des modifications. Dans notre exemple le logiciel GIT sera utilisé.</w:t>
      </w:r>
    </w:p>
    <w:p w:rsidR="008177CB" w:rsidRPr="00A91E64" w:rsidRDefault="008177CB" w:rsidP="008177CB">
      <w:pPr>
        <w:rPr>
          <w:b/>
        </w:rPr>
      </w:pPr>
      <w:r w:rsidRPr="00A91E64">
        <w:rPr>
          <w:b/>
        </w:rPr>
        <w:t>Création du projet :</w:t>
      </w:r>
    </w:p>
    <w:p w:rsidR="008177CB" w:rsidRDefault="008177CB" w:rsidP="008177CB">
      <w:pPr>
        <w:pStyle w:val="Paragraphedeliste"/>
        <w:numPr>
          <w:ilvl w:val="0"/>
          <w:numId w:val="14"/>
        </w:numPr>
      </w:pPr>
      <w:r>
        <w:t>Ouvrir la console de commande</w:t>
      </w:r>
    </w:p>
    <w:p w:rsidR="008177CB" w:rsidRDefault="008177CB" w:rsidP="008177CB">
      <w:pPr>
        <w:pStyle w:val="Paragraphedeliste"/>
        <w:numPr>
          <w:ilvl w:val="0"/>
          <w:numId w:val="14"/>
        </w:numPr>
      </w:pPr>
      <w:r>
        <w:t>Se placer dans le répertoire de stockage</w:t>
      </w:r>
    </w:p>
    <w:p w:rsidR="008177CB" w:rsidRDefault="008177CB" w:rsidP="008177CB">
      <w:pPr>
        <w:pStyle w:val="Paragraphedeliste"/>
        <w:numPr>
          <w:ilvl w:val="0"/>
          <w:numId w:val="14"/>
        </w:numPr>
      </w:pPr>
      <w:r>
        <w:t>Créer un nouveau dépôt</w:t>
      </w:r>
    </w:p>
    <w:p w:rsidR="006F5788" w:rsidRDefault="006F5788">
      <w:pPr>
        <w:rPr>
          <w:rFonts w:asciiTheme="majorHAnsi" w:eastAsiaTheme="majorEastAsia" w:hAnsiTheme="majorHAnsi" w:cstheme="majorBidi"/>
          <w:b/>
          <w:bCs/>
          <w:color w:val="365F91" w:themeColor="accent1" w:themeShade="BF"/>
          <w:sz w:val="28"/>
          <w:szCs w:val="28"/>
        </w:rPr>
      </w:pPr>
      <w:r>
        <w:br w:type="page"/>
      </w:r>
    </w:p>
    <w:p w:rsidR="0063202C" w:rsidRDefault="00375B14" w:rsidP="004307E5">
      <w:pPr>
        <w:pStyle w:val="Titre1"/>
      </w:pPr>
      <w:bookmarkStart w:id="26" w:name="_Toc433794713"/>
      <w:r>
        <w:lastRenderedPageBreak/>
        <w:t>Modélisation</w:t>
      </w:r>
      <w:bookmarkEnd w:id="26"/>
    </w:p>
    <w:p w:rsidR="00483FD4" w:rsidRDefault="008D3E5D" w:rsidP="00492998">
      <w:r>
        <w:t xml:space="preserve">La première étape </w:t>
      </w:r>
      <w:r w:rsidR="00132446">
        <w:t xml:space="preserve">d’un projet </w:t>
      </w:r>
      <w:r>
        <w:t xml:space="preserve">consiste à modéliser </w:t>
      </w:r>
      <w:r w:rsidR="00132446">
        <w:t>son</w:t>
      </w:r>
      <w:r>
        <w:t xml:space="preserve"> systèm</w:t>
      </w:r>
      <w:r w:rsidR="00132446">
        <w:t>e (généralement une application</w:t>
      </w:r>
      <w:r w:rsidR="00483FD4">
        <w:t>,</w:t>
      </w:r>
      <w:r w:rsidR="00132446">
        <w:t xml:space="preserve"> </w:t>
      </w:r>
      <w:r>
        <w:t>une base de données</w:t>
      </w:r>
      <w:r w:rsidR="00483FD4">
        <w:t xml:space="preserve"> et les interactions).</w:t>
      </w:r>
    </w:p>
    <w:p w:rsidR="008D3E5D" w:rsidRDefault="008D3E5D" w:rsidP="00492998">
      <w:r>
        <w:t xml:space="preserve">Dans cette méthode nous utilisons </w:t>
      </w:r>
      <w:r w:rsidR="001760B0">
        <w:t xml:space="preserve">plusieurs </w:t>
      </w:r>
      <w:r w:rsidR="00483FD4">
        <w:t xml:space="preserve">schémas de </w:t>
      </w:r>
      <w:r>
        <w:t>la notation UML pour modéliser nos besoins</w:t>
      </w:r>
      <w:r w:rsidR="00483FD4">
        <w:t> :</w:t>
      </w:r>
    </w:p>
    <w:p w:rsidR="00483FD4" w:rsidRDefault="00483FD4" w:rsidP="00483FD4">
      <w:pPr>
        <w:pStyle w:val="Paragraphedeliste"/>
        <w:numPr>
          <w:ilvl w:val="1"/>
          <w:numId w:val="5"/>
        </w:numPr>
      </w:pPr>
      <w:r>
        <w:t xml:space="preserve">Le diagramme de classe (pour générer </w:t>
      </w:r>
      <w:r w:rsidR="00EF6B85">
        <w:t>le model de données « ORM »)</w:t>
      </w:r>
    </w:p>
    <w:p w:rsidR="00483FD4" w:rsidRDefault="00483FD4" w:rsidP="00483FD4">
      <w:pPr>
        <w:pStyle w:val="Paragraphedeliste"/>
        <w:numPr>
          <w:ilvl w:val="1"/>
          <w:numId w:val="5"/>
        </w:numPr>
      </w:pPr>
      <w:r>
        <w:t>Le model physique de données (pour générer la base de données)</w:t>
      </w:r>
    </w:p>
    <w:p w:rsidR="00483FD4" w:rsidRDefault="00483FD4" w:rsidP="00483FD4">
      <w:pPr>
        <w:pStyle w:val="Paragraphedeliste"/>
        <w:numPr>
          <w:ilvl w:val="1"/>
          <w:numId w:val="5"/>
        </w:numPr>
      </w:pPr>
      <w:r>
        <w:t xml:space="preserve">Le diagramme des cas d’utilisations (pour </w:t>
      </w:r>
      <w:r w:rsidR="00EF6B85">
        <w:t xml:space="preserve">visualiser </w:t>
      </w:r>
      <w:proofErr w:type="gramStart"/>
      <w:r w:rsidR="00EF6B85">
        <w:t>la</w:t>
      </w:r>
      <w:proofErr w:type="gramEnd"/>
      <w:r w:rsidR="00EF6B85">
        <w:t xml:space="preserve"> logique métier)</w:t>
      </w:r>
    </w:p>
    <w:p w:rsidR="00132446" w:rsidRDefault="00132446" w:rsidP="00492998">
      <w:r>
        <w:t xml:space="preserve">UML est le point d’orgue de toute l’implémentation logicielle, c’est sur elle que nous nous basons pour écrire nos objets et </w:t>
      </w:r>
      <w:proofErr w:type="gramStart"/>
      <w:r>
        <w:t>la</w:t>
      </w:r>
      <w:proofErr w:type="gramEnd"/>
      <w:r>
        <w:t xml:space="preserve"> logique métier.</w:t>
      </w:r>
    </w:p>
    <w:p w:rsidR="008D3E5D" w:rsidRDefault="008D3E5D" w:rsidP="0063202C">
      <w:pPr>
        <w:pStyle w:val="Titre2"/>
      </w:pPr>
      <w:bookmarkStart w:id="27" w:name="_Toc433794714"/>
      <w:r>
        <w:t>Diagramme de classes</w:t>
      </w:r>
      <w:bookmarkEnd w:id="27"/>
    </w:p>
    <w:p w:rsidR="00C97A81" w:rsidRPr="00C97A81" w:rsidRDefault="00C97A81" w:rsidP="00C97A81">
      <w:r>
        <w:t>Le diagramme de classe modélise les entités du modèle ainsi que leurs relations. Dans l’application cela se traduit en classes de données ayant des propriétés distinctes et des pointeurs de classes.</w:t>
      </w:r>
    </w:p>
    <w:p w:rsidR="00497103" w:rsidRDefault="00497103" w:rsidP="008D3E5D">
      <w:pPr>
        <w:pStyle w:val="Titre3"/>
      </w:pPr>
      <w:r>
        <w:t>Entité</w:t>
      </w:r>
    </w:p>
    <w:p w:rsidR="00497103" w:rsidRDefault="009B4C38" w:rsidP="00497103">
      <w:r>
        <w:rPr>
          <w:noProof/>
          <w:lang w:eastAsia="fr-FR"/>
        </w:rPr>
        <w:pict>
          <v:group id="_x0000_s1044" style="position:absolute;left:0;text-align:left;margin-left:170.65pt;margin-top:21.5pt;width:143.7pt;height:19.65pt;z-index:251667456" coordorigin="4830,6960" coordsize="2874,393">
            <v:shapetype id="_x0000_t32" coordsize="21600,21600" o:spt="32" o:oned="t" path="m,l21600,21600e" filled="f">
              <v:path arrowok="t" fillok="f" o:connecttype="none"/>
              <o:lock v:ext="edit" shapetype="t"/>
            </v:shapetype>
            <v:shape id="_x0000_s1042" type="#_x0000_t32" style="position:absolute;left:4830;top:7155;width:1095;height:0;flip:x" o:connectortype="straight">
              <v:stroke endarrow="block"/>
            </v:shape>
            <v:shapetype id="_x0000_t202" coordsize="21600,21600" o:spt="202" path="m,l,21600r21600,l21600,xe">
              <v:stroke joinstyle="miter"/>
              <v:path gradientshapeok="t" o:connecttype="rect"/>
            </v:shapetype>
            <v:shape id="_x0000_s1043" type="#_x0000_t202" style="position:absolute;left:5925;top:6960;width:1779;height:393;mso-width-relative:margin;mso-height-relative:margin">
              <v:textbox>
                <w:txbxContent>
                  <w:p w:rsidR="009B4C38" w:rsidRDefault="009B4C38">
                    <w:r w:rsidRPr="009B4C38">
                      <w:t>Les stéréotypes</w:t>
                    </w:r>
                  </w:p>
                </w:txbxContent>
              </v:textbox>
            </v:shape>
          </v:group>
        </w:pict>
      </w:r>
      <w:r w:rsidR="008D3E5D">
        <w:t xml:space="preserve">Toute classe </w:t>
      </w:r>
      <w:r w:rsidR="00C97A81">
        <w:t xml:space="preserve">UML </w:t>
      </w:r>
      <w:r w:rsidR="008D3E5D">
        <w:t>est une entité</w:t>
      </w:r>
      <w:r w:rsidR="00C97A81">
        <w:t xml:space="preserve"> du model</w:t>
      </w:r>
      <w:r>
        <w:t>, elle se présente sous la forme suivante :</w:t>
      </w:r>
    </w:p>
    <w:p w:rsidR="009B4C38" w:rsidRDefault="00AC2EC0" w:rsidP="00497103">
      <w:r>
        <w:rPr>
          <w:noProof/>
          <w:lang w:eastAsia="fr-FR"/>
        </w:rPr>
        <w:pict>
          <v:group id="_x0000_s1052" style="position:absolute;left:0;text-align:left;margin-left:170.65pt;margin-top:41.8pt;width:143.7pt;height:23.4pt;z-index:251675648" coordorigin="4830,7875" coordsize="2874,468">
            <v:shape id="_x0000_s1049" type="#_x0000_t32" style="position:absolute;left:4830;top:7875;width:1095;height:270;flip:x y" o:connectortype="straight" o:regroupid="2">
              <v:stroke endarrow="block"/>
            </v:shape>
            <v:shape id="_x0000_s1050" type="#_x0000_t202" style="position:absolute;left:5925;top:7950;width:1779;height:393;mso-width-relative:margin;mso-height-relative:margin" o:regroupid="2">
              <v:textbox>
                <w:txbxContent>
                  <w:p w:rsidR="009B4C38" w:rsidRDefault="009B4C38" w:rsidP="009B4C38">
                    <w:r w:rsidRPr="009B4C38">
                      <w:t xml:space="preserve">Les </w:t>
                    </w:r>
                    <w:r>
                      <w:t>propriétés</w:t>
                    </w:r>
                  </w:p>
                </w:txbxContent>
              </v:textbox>
            </v:shape>
          </v:group>
        </w:pict>
      </w:r>
      <w:r>
        <w:rPr>
          <w:noProof/>
          <w:lang w:eastAsia="fr-FR"/>
        </w:rPr>
        <w:pict>
          <v:group id="_x0000_s1051" style="position:absolute;left:0;text-align:left;margin-left:117.4pt;margin-top:15.7pt;width:196.95pt;height:26.1pt;z-index:251672576" coordorigin="3765,7353" coordsize="3939,522">
            <v:shape id="_x0000_s1046" type="#_x0000_t32" style="position:absolute;left:3765;top:7353;width:2160;height:324;flip:x y" o:connectortype="straight" o:regroupid="1">
              <v:stroke endarrow="block"/>
            </v:shape>
            <v:shape id="_x0000_s1047" type="#_x0000_t202" style="position:absolute;left:5925;top:7482;width:1779;height:393;mso-width-relative:margin;mso-height-relative:margin" o:regroupid="1">
              <v:textbox>
                <w:txbxContent>
                  <w:p w:rsidR="009B4C38" w:rsidRDefault="00AC2EC0" w:rsidP="009B4C38">
                    <w:r>
                      <w:t>Le nom</w:t>
                    </w:r>
                  </w:p>
                </w:txbxContent>
              </v:textbox>
            </v:shape>
          </v:group>
        </w:pict>
      </w:r>
      <w:r w:rsidR="009B4C38" w:rsidRPr="009B4C38">
        <w:drawing>
          <wp:inline distT="0" distB="0" distL="0" distR="0">
            <wp:extent cx="2181225" cy="885825"/>
            <wp:effectExtent l="19050" t="0" r="9525" b="0"/>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181225" cy="885825"/>
                    </a:xfrm>
                    <a:prstGeom prst="rect">
                      <a:avLst/>
                    </a:prstGeom>
                    <a:noFill/>
                    <a:ln w="9525">
                      <a:noFill/>
                      <a:miter lim="800000"/>
                      <a:headEnd/>
                      <a:tailEnd/>
                    </a:ln>
                  </pic:spPr>
                </pic:pic>
              </a:graphicData>
            </a:graphic>
          </wp:inline>
        </w:drawing>
      </w:r>
    </w:p>
    <w:p w:rsidR="00C23C4E" w:rsidRDefault="009B4C38" w:rsidP="00AC2EC0">
      <w:pPr>
        <w:pStyle w:val="Sous-titre"/>
      </w:pPr>
      <w:r>
        <w:t>Recommandations</w:t>
      </w:r>
    </w:p>
    <w:p w:rsidR="00C23C4E" w:rsidRDefault="00C23C4E" w:rsidP="00C23C4E">
      <w:pPr>
        <w:pStyle w:val="Paragraphedeliste"/>
        <w:numPr>
          <w:ilvl w:val="0"/>
          <w:numId w:val="27"/>
        </w:numPr>
      </w:pPr>
      <w:r>
        <w:t>Eviter de nommer un attribut avec le même nom que l’entité (</w:t>
      </w:r>
      <w:r w:rsidR="00AC2EC0">
        <w:t xml:space="preserve">impossible en </w:t>
      </w:r>
      <w:r>
        <w:t>C#)</w:t>
      </w:r>
    </w:p>
    <w:p w:rsidR="00A41D28" w:rsidRDefault="000664AD" w:rsidP="00AC2EC0">
      <w:pPr>
        <w:pStyle w:val="Sous-titre"/>
      </w:pPr>
      <w:r w:rsidRPr="008D3E5D">
        <w:t>Stéréotypes</w:t>
      </w:r>
    </w:p>
    <w:p w:rsidR="00A41D28" w:rsidRPr="00A41D28" w:rsidRDefault="00A41D28" w:rsidP="00A41D28">
      <w:r>
        <w:t>Les stéréotypes sont utilisés pour définir l’usage final d’une classe dans le code. Toutes les classes sont interprétées comme une entité, les stéréotypes ci-dessous ajoutent des implémentations à l’entité de base.</w:t>
      </w:r>
    </w:p>
    <w:tbl>
      <w:tblPr>
        <w:tblStyle w:val="Ombrageclair1"/>
        <w:tblW w:w="5000" w:type="pct"/>
        <w:tblLook w:val="04A0"/>
      </w:tblPr>
      <w:tblGrid>
        <w:gridCol w:w="2094"/>
        <w:gridCol w:w="7194"/>
      </w:tblGrid>
      <w:tr w:rsidR="000664AD" w:rsidTr="00EF01C8">
        <w:trPr>
          <w:cnfStyle w:val="100000000000"/>
        </w:trPr>
        <w:tc>
          <w:tcPr>
            <w:cnfStyle w:val="001000000000"/>
            <w:tcW w:w="1127" w:type="pct"/>
          </w:tcPr>
          <w:p w:rsidR="000664AD" w:rsidRPr="00D42709" w:rsidRDefault="000664AD" w:rsidP="007F7812">
            <w:r w:rsidRPr="00D42709">
              <w:t>Mot clé</w:t>
            </w:r>
          </w:p>
        </w:tc>
        <w:tc>
          <w:tcPr>
            <w:tcW w:w="3873" w:type="pct"/>
          </w:tcPr>
          <w:p w:rsidR="000664AD" w:rsidRDefault="000664AD" w:rsidP="007F7812">
            <w:pPr>
              <w:cnfStyle w:val="100000000000"/>
            </w:pPr>
            <w:r>
              <w:t>Description</w:t>
            </w:r>
          </w:p>
        </w:tc>
      </w:tr>
      <w:tr w:rsidR="000664AD" w:rsidTr="00EF01C8">
        <w:trPr>
          <w:cnfStyle w:val="000000100000"/>
        </w:trPr>
        <w:tc>
          <w:tcPr>
            <w:cnfStyle w:val="001000000000"/>
            <w:tcW w:w="1127" w:type="pct"/>
            <w:vAlign w:val="center"/>
          </w:tcPr>
          <w:p w:rsidR="000664AD" w:rsidRPr="00A50A1C" w:rsidRDefault="000664AD" w:rsidP="007F7812">
            <w:pPr>
              <w:rPr>
                <w:rFonts w:ascii="Verdana" w:hAnsi="Verdana"/>
                <w:sz w:val="18"/>
                <w:szCs w:val="18"/>
              </w:rPr>
            </w:pPr>
            <w:r w:rsidRPr="00A50A1C">
              <w:rPr>
                <w:rFonts w:ascii="Verdana" w:hAnsi="Verdana"/>
                <w:sz w:val="18"/>
                <w:szCs w:val="18"/>
              </w:rPr>
              <w:t>persistant</w:t>
            </w:r>
          </w:p>
        </w:tc>
        <w:tc>
          <w:tcPr>
            <w:tcW w:w="3873" w:type="pct"/>
          </w:tcPr>
          <w:p w:rsidR="00EF01C8" w:rsidRDefault="000664AD" w:rsidP="00EF01C8">
            <w:pPr>
              <w:cnfStyle w:val="000000100000"/>
            </w:pPr>
            <w:r>
              <w:t>Implémente les méthodes d’accès à la base de données</w:t>
            </w:r>
            <w:r w:rsidR="00EF01C8">
              <w:t>.</w:t>
            </w:r>
          </w:p>
          <w:p w:rsidR="00EF01C8" w:rsidRDefault="00EF01C8" w:rsidP="00EF01C8">
            <w:pPr>
              <w:cnfStyle w:val="000000100000"/>
            </w:pPr>
            <w:r>
              <w:t xml:space="preserve">(Interface </w:t>
            </w:r>
            <w:proofErr w:type="spellStart"/>
            <w:r w:rsidRPr="0078285B">
              <w:rPr>
                <w:b/>
              </w:rPr>
              <w:t>IEntity</w:t>
            </w:r>
            <w:r>
              <w:rPr>
                <w:b/>
              </w:rPr>
              <w:t>Persistent</w:t>
            </w:r>
            <w:proofErr w:type="spellEnd"/>
            <w:r>
              <w:rPr>
                <w:b/>
              </w:rPr>
              <w:t>)</w:t>
            </w:r>
          </w:p>
        </w:tc>
      </w:tr>
      <w:tr w:rsidR="000664AD" w:rsidTr="00EF01C8">
        <w:tc>
          <w:tcPr>
            <w:cnfStyle w:val="001000000000"/>
            <w:tcW w:w="1127" w:type="pct"/>
            <w:vAlign w:val="center"/>
          </w:tcPr>
          <w:p w:rsidR="000664AD" w:rsidRPr="00A50A1C" w:rsidRDefault="000664AD" w:rsidP="007F7812">
            <w:pPr>
              <w:rPr>
                <w:rFonts w:ascii="Verdana" w:hAnsi="Verdana"/>
                <w:sz w:val="18"/>
                <w:szCs w:val="18"/>
              </w:rPr>
            </w:pPr>
            <w:proofErr w:type="spellStart"/>
            <w:r w:rsidRPr="00A50A1C">
              <w:rPr>
                <w:rFonts w:ascii="Verdana" w:hAnsi="Verdana"/>
                <w:sz w:val="18"/>
                <w:szCs w:val="18"/>
              </w:rPr>
              <w:t>serializable</w:t>
            </w:r>
            <w:proofErr w:type="spellEnd"/>
          </w:p>
        </w:tc>
        <w:tc>
          <w:tcPr>
            <w:tcW w:w="3873" w:type="pct"/>
          </w:tcPr>
          <w:p w:rsidR="00EF01C8" w:rsidRDefault="000664AD" w:rsidP="00EF01C8">
            <w:pPr>
              <w:cnfStyle w:val="000000000000"/>
            </w:pPr>
            <w:r>
              <w:t>Implémente les méthodes de conversions binaire et XML</w:t>
            </w:r>
            <w:r w:rsidR="00EF01C8">
              <w:t>.</w:t>
            </w:r>
          </w:p>
          <w:p w:rsidR="000664AD" w:rsidRDefault="00EF01C8" w:rsidP="00EF01C8">
            <w:pPr>
              <w:cnfStyle w:val="000000000000"/>
            </w:pPr>
            <w:r>
              <w:t xml:space="preserve">(Interface </w:t>
            </w:r>
            <w:proofErr w:type="spellStart"/>
            <w:r w:rsidRPr="00BA7031">
              <w:rPr>
                <w:b/>
              </w:rPr>
              <w:t>IEntitySerializable</w:t>
            </w:r>
            <w:proofErr w:type="spellEnd"/>
            <w:r>
              <w:rPr>
                <w:b/>
              </w:rPr>
              <w:t>)</w:t>
            </w:r>
          </w:p>
        </w:tc>
      </w:tr>
      <w:tr w:rsidR="000664AD" w:rsidTr="00EF01C8">
        <w:trPr>
          <w:cnfStyle w:val="000000100000"/>
        </w:trPr>
        <w:tc>
          <w:tcPr>
            <w:cnfStyle w:val="001000000000"/>
            <w:tcW w:w="1127" w:type="pct"/>
            <w:vAlign w:val="center"/>
          </w:tcPr>
          <w:p w:rsidR="000664AD" w:rsidRPr="00A50A1C" w:rsidRDefault="000664AD" w:rsidP="007F7812">
            <w:pPr>
              <w:rPr>
                <w:rFonts w:ascii="Verdana" w:hAnsi="Verdana"/>
                <w:sz w:val="18"/>
                <w:szCs w:val="18"/>
              </w:rPr>
            </w:pPr>
            <w:proofErr w:type="spellStart"/>
            <w:r w:rsidRPr="00A50A1C">
              <w:rPr>
                <w:rFonts w:ascii="Verdana" w:hAnsi="Verdana"/>
                <w:sz w:val="18"/>
                <w:szCs w:val="18"/>
              </w:rPr>
              <w:t>notifiable</w:t>
            </w:r>
            <w:proofErr w:type="spellEnd"/>
          </w:p>
        </w:tc>
        <w:tc>
          <w:tcPr>
            <w:tcW w:w="3873" w:type="pct"/>
          </w:tcPr>
          <w:p w:rsidR="00EF01C8" w:rsidRDefault="000664AD" w:rsidP="00EF01C8">
            <w:pPr>
              <w:cnfStyle w:val="000000100000"/>
            </w:pPr>
            <w:r>
              <w:t>Implémente les méthodes de notification des champs</w:t>
            </w:r>
            <w:r w:rsidR="00EF01C8">
              <w:t>.</w:t>
            </w:r>
          </w:p>
          <w:p w:rsidR="000664AD" w:rsidRDefault="00EF01C8" w:rsidP="00EF01C8">
            <w:pPr>
              <w:cnfStyle w:val="000000100000"/>
            </w:pPr>
            <w:r>
              <w:t xml:space="preserve">(Interface </w:t>
            </w:r>
            <w:proofErr w:type="spellStart"/>
            <w:r w:rsidRPr="00BA7031">
              <w:rPr>
                <w:b/>
              </w:rPr>
              <w:t>I</w:t>
            </w:r>
            <w:r>
              <w:rPr>
                <w:b/>
              </w:rPr>
              <w:t>EntityNotifiable</w:t>
            </w:r>
            <w:proofErr w:type="spellEnd"/>
            <w:r>
              <w:rPr>
                <w:b/>
              </w:rPr>
              <w:t>)</w:t>
            </w:r>
          </w:p>
        </w:tc>
      </w:tr>
      <w:tr w:rsidR="000664AD" w:rsidTr="00EF01C8">
        <w:tc>
          <w:tcPr>
            <w:cnfStyle w:val="001000000000"/>
            <w:tcW w:w="1127" w:type="pct"/>
            <w:vAlign w:val="center"/>
          </w:tcPr>
          <w:p w:rsidR="000664AD" w:rsidRPr="00A50A1C" w:rsidRDefault="000664AD" w:rsidP="007F7812">
            <w:pPr>
              <w:rPr>
                <w:rFonts w:ascii="Verdana" w:hAnsi="Verdana"/>
                <w:sz w:val="18"/>
                <w:szCs w:val="18"/>
              </w:rPr>
            </w:pPr>
            <w:proofErr w:type="spellStart"/>
            <w:r w:rsidRPr="00A50A1C">
              <w:rPr>
                <w:rFonts w:ascii="Verdana" w:hAnsi="Verdana"/>
                <w:sz w:val="18"/>
                <w:szCs w:val="18"/>
              </w:rPr>
              <w:t>validable</w:t>
            </w:r>
            <w:proofErr w:type="spellEnd"/>
          </w:p>
        </w:tc>
        <w:tc>
          <w:tcPr>
            <w:tcW w:w="3873" w:type="pct"/>
          </w:tcPr>
          <w:p w:rsidR="00EF01C8" w:rsidRDefault="000664AD" w:rsidP="00EF01C8">
            <w:pPr>
              <w:cnfStyle w:val="000000000000"/>
            </w:pPr>
            <w:r>
              <w:t>Implémente les méthodes de validation des champs.</w:t>
            </w:r>
          </w:p>
          <w:p w:rsidR="000664AD" w:rsidRDefault="00EF01C8" w:rsidP="00EF01C8">
            <w:pPr>
              <w:cnfStyle w:val="000000000000"/>
            </w:pPr>
            <w:r>
              <w:t xml:space="preserve">(Interface </w:t>
            </w:r>
            <w:proofErr w:type="spellStart"/>
            <w:r w:rsidRPr="00F8649C">
              <w:rPr>
                <w:b/>
              </w:rPr>
              <w:t>IEntityValidable</w:t>
            </w:r>
            <w:proofErr w:type="spellEnd"/>
            <w:r>
              <w:rPr>
                <w:b/>
              </w:rPr>
              <w:t>)</w:t>
            </w:r>
          </w:p>
        </w:tc>
      </w:tr>
    </w:tbl>
    <w:p w:rsidR="00DD2241" w:rsidRDefault="00DD2241" w:rsidP="00DD2241">
      <w:pPr>
        <w:rPr>
          <w:u w:val="single"/>
        </w:rPr>
      </w:pPr>
    </w:p>
    <w:p w:rsidR="00AC2EC0" w:rsidRDefault="00AC2EC0">
      <w:pPr>
        <w:jc w:val="left"/>
        <w:rPr>
          <w:rFonts w:asciiTheme="majorHAnsi" w:eastAsiaTheme="majorEastAsia" w:hAnsiTheme="majorHAnsi" w:cstheme="majorBidi"/>
          <w:b/>
          <w:bCs/>
          <w:color w:val="1F497D" w:themeColor="text2"/>
        </w:rPr>
      </w:pPr>
      <w:r>
        <w:br w:type="page"/>
      </w:r>
    </w:p>
    <w:p w:rsidR="000664AD" w:rsidRDefault="00144F1B" w:rsidP="008D3E5D">
      <w:pPr>
        <w:pStyle w:val="Titre3"/>
      </w:pPr>
      <w:r>
        <w:lastRenderedPageBreak/>
        <w:t>Association</w:t>
      </w:r>
    </w:p>
    <w:p w:rsidR="00AC2EC0" w:rsidRDefault="00AC2EC0" w:rsidP="00AC2EC0">
      <w:r>
        <w:t>Une association est un lien de dépendance entre 2 entités, il en existe plusieurs types</w:t>
      </w:r>
      <w:r w:rsidRPr="00AC2EC0">
        <w:t xml:space="preserve"> </w:t>
      </w:r>
      <w:r>
        <w:t>de la forme suivante :</w:t>
      </w:r>
    </w:p>
    <w:p w:rsidR="00AC2EC0" w:rsidRDefault="00AC2EC0" w:rsidP="00AC2EC0">
      <w:pPr>
        <w:pStyle w:val="Sous-titre"/>
      </w:pPr>
      <w:r>
        <w:rPr>
          <w:noProof/>
          <w:lang w:eastAsia="fr-FR"/>
        </w:rPr>
        <w:drawing>
          <wp:inline distT="0" distB="0" distL="0" distR="0">
            <wp:extent cx="2809875" cy="1789501"/>
            <wp:effectExtent l="19050" t="0" r="9525" b="0"/>
            <wp:docPr id="16"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cstate="print"/>
                    <a:srcRect/>
                    <a:stretch>
                      <a:fillRect/>
                    </a:stretch>
                  </pic:blipFill>
                  <pic:spPr bwMode="auto">
                    <a:xfrm>
                      <a:off x="0" y="0"/>
                      <a:ext cx="2809875" cy="1789501"/>
                    </a:xfrm>
                    <a:prstGeom prst="rect">
                      <a:avLst/>
                    </a:prstGeom>
                    <a:noFill/>
                    <a:ln w="9525">
                      <a:noFill/>
                      <a:miter lim="800000"/>
                      <a:headEnd/>
                      <a:tailEnd/>
                    </a:ln>
                  </pic:spPr>
                </pic:pic>
              </a:graphicData>
            </a:graphic>
          </wp:inline>
        </w:drawing>
      </w:r>
    </w:p>
    <w:p w:rsidR="00AC2EC0" w:rsidRDefault="00AC2EC0" w:rsidP="00AC2EC0">
      <w:pPr>
        <w:pStyle w:val="Sous-titre"/>
      </w:pPr>
      <w:r w:rsidRPr="00AC2EC0">
        <w:t>Recommandations</w:t>
      </w:r>
    </w:p>
    <w:p w:rsidR="00C23C4E" w:rsidRDefault="00C23C4E" w:rsidP="00C23C4E">
      <w:pPr>
        <w:pStyle w:val="Paragraphedeliste"/>
        <w:numPr>
          <w:ilvl w:val="0"/>
          <w:numId w:val="27"/>
        </w:numPr>
      </w:pPr>
      <w:r>
        <w:t>Il est préférable de nommer les relations pour plus de clarté dans le code</w:t>
      </w:r>
      <w:r w:rsidR="00AC2EC0">
        <w:t xml:space="preserve"> généré</w:t>
      </w:r>
    </w:p>
    <w:p w:rsidR="00AC2EC0" w:rsidRDefault="00AC2EC0" w:rsidP="00AC2EC0">
      <w:pPr>
        <w:pStyle w:val="Sous-titre"/>
      </w:pPr>
      <w:r>
        <w:t>Association</w:t>
      </w:r>
    </w:p>
    <w:p w:rsidR="00AC2EC0" w:rsidRPr="00AC2EC0" w:rsidRDefault="00AC2EC0" w:rsidP="00AC2EC0">
      <w:r>
        <w:rPr>
          <w:noProof/>
          <w:lang w:eastAsia="fr-FR"/>
        </w:rPr>
        <w:drawing>
          <wp:inline distT="0" distB="0" distL="0" distR="0">
            <wp:extent cx="645795" cy="342900"/>
            <wp:effectExtent l="19050" t="0" r="1905" b="0"/>
            <wp:docPr id="1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l="20979"/>
                    <a:stretch>
                      <a:fillRect/>
                    </a:stretch>
                  </pic:blipFill>
                  <pic:spPr bwMode="auto">
                    <a:xfrm>
                      <a:off x="0" y="0"/>
                      <a:ext cx="645795" cy="342900"/>
                    </a:xfrm>
                    <a:prstGeom prst="rect">
                      <a:avLst/>
                    </a:prstGeom>
                    <a:noFill/>
                    <a:ln w="9525">
                      <a:noFill/>
                      <a:miter lim="800000"/>
                      <a:headEnd/>
                      <a:tailEnd/>
                    </a:ln>
                  </pic:spPr>
                </pic:pic>
              </a:graphicData>
            </a:graphic>
          </wp:inline>
        </w:drawing>
      </w:r>
    </w:p>
    <w:p w:rsidR="00AC2EC0" w:rsidRDefault="00AC2EC0" w:rsidP="00AC2EC0">
      <w:r>
        <w:t>Une association simple met en relation 2 entités indépendantes l’un de l’autre. Leur relation est fondé sur un échange exemple </w:t>
      </w:r>
      <w:proofErr w:type="gramStart"/>
      <w:r>
        <w:t xml:space="preserve">:  </w:t>
      </w:r>
      <w:r w:rsidRPr="00375B14">
        <w:rPr>
          <w:b/>
        </w:rPr>
        <w:t>Employé</w:t>
      </w:r>
      <w:proofErr w:type="gramEnd"/>
      <w:r>
        <w:t xml:space="preserve"> à une relation d’association avec</w:t>
      </w:r>
      <w:r w:rsidRPr="00AC2EC0">
        <w:rPr>
          <w:b/>
        </w:rPr>
        <w:t xml:space="preserve"> </w:t>
      </w:r>
      <w:r w:rsidRPr="00375B14">
        <w:rPr>
          <w:b/>
        </w:rPr>
        <w:t>Employé</w:t>
      </w:r>
      <w:r>
        <w:rPr>
          <w:b/>
        </w:rPr>
        <w:t xml:space="preserve"> </w:t>
      </w:r>
      <w:r w:rsidRPr="00AC2EC0">
        <w:t>car</w:t>
      </w:r>
      <w:r>
        <w:t xml:space="preserve"> ils peuvent s’échanger des informations utiles.</w:t>
      </w:r>
    </w:p>
    <w:p w:rsidR="001F32D5" w:rsidRPr="00FE0351" w:rsidRDefault="001F32D5" w:rsidP="001F32D5">
      <w:pPr>
        <w:rPr>
          <w:u w:val="single"/>
        </w:rPr>
      </w:pPr>
      <w:r>
        <w:rPr>
          <w:u w:val="single"/>
        </w:rPr>
        <w:t>Dans le code</w:t>
      </w:r>
      <w:r w:rsidRPr="00FE0351">
        <w:rPr>
          <w:u w:val="single"/>
        </w:rPr>
        <w:t>:</w:t>
      </w:r>
    </w:p>
    <w:p w:rsidR="001F32D5" w:rsidRDefault="001F32D5" w:rsidP="001F32D5">
      <w:pPr>
        <w:pStyle w:val="Paragraphedeliste"/>
        <w:numPr>
          <w:ilvl w:val="0"/>
          <w:numId w:val="4"/>
        </w:numPr>
      </w:pPr>
      <w:r>
        <w:t>Les entités ayant une relation d’agrégation sont sérialisé indépendamment.</w:t>
      </w:r>
    </w:p>
    <w:p w:rsidR="001F32D5" w:rsidRPr="00AC2EC0" w:rsidRDefault="001F32D5" w:rsidP="001F32D5">
      <w:pPr>
        <w:pStyle w:val="Paragraphedeliste"/>
        <w:numPr>
          <w:ilvl w:val="0"/>
          <w:numId w:val="4"/>
        </w:numPr>
      </w:pPr>
      <w:r>
        <w:t>Les entités ayant une relation d’agrégation persistent après la suppression de l’entité associée.</w:t>
      </w:r>
    </w:p>
    <w:p w:rsidR="0063202C" w:rsidRDefault="00144F1B" w:rsidP="00AC2EC0">
      <w:pPr>
        <w:pStyle w:val="Sous-titre"/>
      </w:pPr>
      <w:r>
        <w:t>Composition</w:t>
      </w:r>
    </w:p>
    <w:p w:rsidR="00144F1B" w:rsidRPr="00144F1B" w:rsidRDefault="00144F1B" w:rsidP="00144F1B">
      <w:r>
        <w:rPr>
          <w:noProof/>
          <w:lang w:eastAsia="fr-FR"/>
        </w:rPr>
        <w:drawing>
          <wp:inline distT="0" distB="0" distL="0" distR="0">
            <wp:extent cx="714375" cy="504825"/>
            <wp:effectExtent l="19050" t="0" r="9525" b="0"/>
            <wp:docPr id="8" name="Image 4" descr="https://upload.wikimedia.org/wikipedia/commons/thumb/1/12/UML_Rel_composition.jpg/75px-UML_Rel_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1/12/UML_Rel_composition.jpg/75px-UML_Rel_composition.jpg"/>
                    <pic:cNvPicPr>
                      <a:picLocks noChangeAspect="1" noChangeArrowheads="1"/>
                    </pic:cNvPicPr>
                  </pic:nvPicPr>
                  <pic:blipFill>
                    <a:blip r:embed="rId12" cstate="print"/>
                    <a:srcRect/>
                    <a:stretch>
                      <a:fillRect/>
                    </a:stretch>
                  </pic:blipFill>
                  <pic:spPr bwMode="auto">
                    <a:xfrm>
                      <a:off x="0" y="0"/>
                      <a:ext cx="714375" cy="504825"/>
                    </a:xfrm>
                    <a:prstGeom prst="rect">
                      <a:avLst/>
                    </a:prstGeom>
                    <a:noFill/>
                    <a:ln w="9525">
                      <a:noFill/>
                      <a:miter lim="800000"/>
                      <a:headEnd/>
                      <a:tailEnd/>
                    </a:ln>
                  </pic:spPr>
                </pic:pic>
              </a:graphicData>
            </a:graphic>
          </wp:inline>
        </w:drawing>
      </w:r>
    </w:p>
    <w:p w:rsidR="009C479A" w:rsidRDefault="0063202C" w:rsidP="0063202C">
      <w:r>
        <w:t xml:space="preserve">On définit une relation </w:t>
      </w:r>
      <w:r w:rsidR="00144F1B">
        <w:t>de composition</w:t>
      </w:r>
      <w:r w:rsidR="006A6C2C" w:rsidRPr="006A6C2C">
        <w:t xml:space="preserve"> </w:t>
      </w:r>
      <w:r w:rsidR="006A6C2C">
        <w:t>entre 2 entités</w:t>
      </w:r>
      <w:r>
        <w:t xml:space="preserve"> lorsque </w:t>
      </w:r>
      <w:r w:rsidR="00375B14">
        <w:t>qu’une dépendance</w:t>
      </w:r>
      <w:r w:rsidR="00AC2EC0">
        <w:t xml:space="preserve"> forte</w:t>
      </w:r>
      <w:r w:rsidR="00375B14">
        <w:t xml:space="preserve"> </w:t>
      </w:r>
      <w:r w:rsidR="00AC2EC0">
        <w:t>existe</w:t>
      </w:r>
      <w:r w:rsidR="00375B14">
        <w:t xml:space="preserve">. Par exemple : </w:t>
      </w:r>
      <w:r w:rsidR="00AC2EC0">
        <w:t xml:space="preserve">Un </w:t>
      </w:r>
      <w:r w:rsidR="009C479A" w:rsidRPr="00375B14">
        <w:rPr>
          <w:b/>
        </w:rPr>
        <w:t>Employé</w:t>
      </w:r>
      <w:r w:rsidR="00375B14">
        <w:t xml:space="preserve"> à une relation </w:t>
      </w:r>
      <w:r w:rsidR="00144F1B">
        <w:t>de composition</w:t>
      </w:r>
      <w:r w:rsidR="00AC2EC0">
        <w:t xml:space="preserve"> forte</w:t>
      </w:r>
      <w:r w:rsidR="00144F1B" w:rsidRPr="006A6C2C">
        <w:t xml:space="preserve"> </w:t>
      </w:r>
      <w:r w:rsidR="00375B14">
        <w:t>avec</w:t>
      </w:r>
      <w:r w:rsidR="00AC2EC0">
        <w:t xml:space="preserve"> son</w:t>
      </w:r>
      <w:r w:rsidR="00375B14">
        <w:t xml:space="preserve"> </w:t>
      </w:r>
      <w:r w:rsidR="009C479A" w:rsidRPr="00375B14">
        <w:rPr>
          <w:b/>
        </w:rPr>
        <w:t>Adresse</w:t>
      </w:r>
      <w:r w:rsidR="00375B14">
        <w:t xml:space="preserve"> car elle n’a p</w:t>
      </w:r>
      <w:r w:rsidR="00AC2EC0">
        <w:t>lus</w:t>
      </w:r>
      <w:r w:rsidR="00375B14">
        <w:t xml:space="preserve"> lieu d’</w:t>
      </w:r>
      <w:r w:rsidR="00AC2EC0">
        <w:t>exister</w:t>
      </w:r>
      <w:r w:rsidR="00375B14">
        <w:t xml:space="preserve"> </w:t>
      </w:r>
      <w:r w:rsidR="00AC2EC0">
        <w:t xml:space="preserve">dans le model </w:t>
      </w:r>
      <w:r w:rsidR="00375B14">
        <w:t xml:space="preserve">si </w:t>
      </w:r>
      <w:r w:rsidR="00AC2EC0">
        <w:t>l’</w:t>
      </w:r>
      <w:r w:rsidR="00375B14" w:rsidRPr="00375B14">
        <w:rPr>
          <w:b/>
        </w:rPr>
        <w:t>Employé</w:t>
      </w:r>
      <w:r w:rsidR="00375B14">
        <w:t xml:space="preserve"> n’existe plus</w:t>
      </w:r>
      <w:r w:rsidR="009C479A">
        <w:t>.</w:t>
      </w:r>
    </w:p>
    <w:p w:rsidR="0063202C" w:rsidRPr="00FE0351" w:rsidRDefault="00AC2EC0" w:rsidP="0063202C">
      <w:pPr>
        <w:rPr>
          <w:u w:val="single"/>
        </w:rPr>
      </w:pPr>
      <w:r>
        <w:rPr>
          <w:u w:val="single"/>
        </w:rPr>
        <w:t>Dans le code</w:t>
      </w:r>
      <w:r w:rsidR="0063202C" w:rsidRPr="00FE0351">
        <w:rPr>
          <w:u w:val="single"/>
        </w:rPr>
        <w:t>:</w:t>
      </w:r>
    </w:p>
    <w:p w:rsidR="0063202C" w:rsidRDefault="00AC2EC0" w:rsidP="0063202C">
      <w:pPr>
        <w:pStyle w:val="Paragraphedeliste"/>
        <w:numPr>
          <w:ilvl w:val="0"/>
          <w:numId w:val="4"/>
        </w:numPr>
      </w:pPr>
      <w:r>
        <w:t>L</w:t>
      </w:r>
      <w:r w:rsidR="0063202C">
        <w:t>es entités</w:t>
      </w:r>
      <w:r w:rsidR="00375B14">
        <w:t xml:space="preserve"> ayant une relation </w:t>
      </w:r>
      <w:r w:rsidR="00642143">
        <w:t>de composition</w:t>
      </w:r>
      <w:r w:rsidR="00642143" w:rsidRPr="006A6C2C">
        <w:t xml:space="preserve"> </w:t>
      </w:r>
      <w:r w:rsidR="00375B14">
        <w:t>sont sérialisé avec l’</w:t>
      </w:r>
      <w:r>
        <w:t>entité</w:t>
      </w:r>
      <w:r w:rsidR="00375B14">
        <w:t xml:space="preserve"> parent</w:t>
      </w:r>
      <w:r w:rsidR="0063202C">
        <w:t>.</w:t>
      </w:r>
    </w:p>
    <w:p w:rsidR="00642143" w:rsidRDefault="00AC2EC0" w:rsidP="0063202C">
      <w:pPr>
        <w:pStyle w:val="Paragraphedeliste"/>
        <w:numPr>
          <w:ilvl w:val="0"/>
          <w:numId w:val="4"/>
        </w:numPr>
      </w:pPr>
      <w:r>
        <w:t>L</w:t>
      </w:r>
      <w:r w:rsidR="00642143">
        <w:t>es entités ayant une relation de composition</w:t>
      </w:r>
      <w:r w:rsidR="00642143" w:rsidRPr="006A6C2C">
        <w:t xml:space="preserve"> </w:t>
      </w:r>
      <w:r w:rsidR="00642143">
        <w:t>sont supprimés avec l’objet parent.</w:t>
      </w:r>
    </w:p>
    <w:p w:rsidR="0063202C" w:rsidRDefault="00144F1B" w:rsidP="00AC2EC0">
      <w:pPr>
        <w:pStyle w:val="Sous-titre"/>
      </w:pPr>
      <w:r>
        <w:t>Agrégation</w:t>
      </w:r>
    </w:p>
    <w:p w:rsidR="00144F1B" w:rsidRPr="00144F1B" w:rsidRDefault="00144F1B" w:rsidP="00144F1B">
      <w:r>
        <w:rPr>
          <w:noProof/>
          <w:lang w:eastAsia="fr-FR"/>
        </w:rPr>
        <w:lastRenderedPageBreak/>
        <w:drawing>
          <wp:inline distT="0" distB="0" distL="0" distR="0">
            <wp:extent cx="714375" cy="504825"/>
            <wp:effectExtent l="19050" t="0" r="9525" b="0"/>
            <wp:docPr id="7" name="Image 1" descr="https://upload.wikimedia.org/wikipedia/commons/thumb/5/50/UML_Rel_aggregation.jpg/75px-UML_Rel_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0/UML_Rel_aggregation.jpg/75px-UML_Rel_aggregation.jpg"/>
                    <pic:cNvPicPr>
                      <a:picLocks noChangeAspect="1" noChangeArrowheads="1"/>
                    </pic:cNvPicPr>
                  </pic:nvPicPr>
                  <pic:blipFill>
                    <a:blip r:embed="rId13" cstate="print"/>
                    <a:srcRect/>
                    <a:stretch>
                      <a:fillRect/>
                    </a:stretch>
                  </pic:blipFill>
                  <pic:spPr bwMode="auto">
                    <a:xfrm>
                      <a:off x="0" y="0"/>
                      <a:ext cx="714375" cy="504825"/>
                    </a:xfrm>
                    <a:prstGeom prst="rect">
                      <a:avLst/>
                    </a:prstGeom>
                    <a:noFill/>
                    <a:ln w="9525">
                      <a:noFill/>
                      <a:miter lim="800000"/>
                      <a:headEnd/>
                      <a:tailEnd/>
                    </a:ln>
                  </pic:spPr>
                </pic:pic>
              </a:graphicData>
            </a:graphic>
          </wp:inline>
        </w:drawing>
      </w:r>
    </w:p>
    <w:p w:rsidR="009C479A" w:rsidRDefault="0063202C" w:rsidP="0063202C">
      <w:r>
        <w:t xml:space="preserve">On définit une relation </w:t>
      </w:r>
      <w:r w:rsidR="00144F1B">
        <w:t>d’agrégation</w:t>
      </w:r>
      <w:r>
        <w:t xml:space="preserve"> entre 2 entités </w:t>
      </w:r>
      <w:r w:rsidR="00375B14">
        <w:t>lorsque qu’aucune dépendance n’est présente. Par exemple :</w:t>
      </w:r>
      <w:r w:rsidR="009D5DAE">
        <w:t xml:space="preserve"> Un</w:t>
      </w:r>
      <w:r w:rsidR="00375B14">
        <w:t xml:space="preserve"> </w:t>
      </w:r>
      <w:r w:rsidR="00375B14" w:rsidRPr="00375B14">
        <w:rPr>
          <w:b/>
        </w:rPr>
        <w:t>Employé</w:t>
      </w:r>
      <w:r w:rsidR="00375B14">
        <w:t xml:space="preserve"> à une relation </w:t>
      </w:r>
      <w:r w:rsidR="00144F1B">
        <w:t xml:space="preserve">d’agrégation </w:t>
      </w:r>
      <w:r w:rsidR="00375B14">
        <w:t>avec</w:t>
      </w:r>
      <w:r w:rsidR="009D5DAE">
        <w:t xml:space="preserve"> sa</w:t>
      </w:r>
      <w:r w:rsidR="00375B14">
        <w:t xml:space="preserve"> </w:t>
      </w:r>
      <w:r w:rsidR="00375B14" w:rsidRPr="00375B14">
        <w:rPr>
          <w:b/>
        </w:rPr>
        <w:t>Société</w:t>
      </w:r>
      <w:r w:rsidR="00375B14">
        <w:t xml:space="preserve"> car celle-ci persiste même si Employé n’existe plus</w:t>
      </w:r>
      <w:r w:rsidR="009C479A">
        <w:t>.</w:t>
      </w:r>
    </w:p>
    <w:p w:rsidR="009D5DAE" w:rsidRPr="00FE0351" w:rsidRDefault="009D5DAE" w:rsidP="009D5DAE">
      <w:pPr>
        <w:rPr>
          <w:u w:val="single"/>
        </w:rPr>
      </w:pPr>
      <w:r>
        <w:rPr>
          <w:u w:val="single"/>
        </w:rPr>
        <w:t>Dans le code</w:t>
      </w:r>
      <w:r w:rsidRPr="00FE0351">
        <w:rPr>
          <w:u w:val="single"/>
        </w:rPr>
        <w:t>:</w:t>
      </w:r>
    </w:p>
    <w:p w:rsidR="009D5DAE" w:rsidRDefault="009D5DAE" w:rsidP="009D5DAE">
      <w:pPr>
        <w:pStyle w:val="Paragraphedeliste"/>
        <w:numPr>
          <w:ilvl w:val="0"/>
          <w:numId w:val="4"/>
        </w:numPr>
      </w:pPr>
      <w:r>
        <w:t>Les entités ayant une relation d’agrégation sont sérialisé indépendamment.</w:t>
      </w:r>
    </w:p>
    <w:p w:rsidR="00705E07" w:rsidRDefault="009D5DAE" w:rsidP="009D5DAE">
      <w:pPr>
        <w:pStyle w:val="Paragraphedeliste"/>
        <w:numPr>
          <w:ilvl w:val="0"/>
          <w:numId w:val="4"/>
        </w:numPr>
      </w:pPr>
      <w:r>
        <w:t>Les entités ayant une relation d’agrégation persistent après la suppression de l’entité associée.</w:t>
      </w:r>
    </w:p>
    <w:p w:rsidR="00705E07" w:rsidRDefault="00705E07" w:rsidP="00705E07">
      <w:pPr>
        <w:pStyle w:val="Titre3"/>
      </w:pPr>
      <w:r>
        <w:t>Cardinalité</w:t>
      </w:r>
    </w:p>
    <w:p w:rsidR="00705E07" w:rsidRDefault="000C3462" w:rsidP="00705E07">
      <w:r>
        <w:rPr>
          <w:noProof/>
          <w:lang w:eastAsia="fr-FR"/>
        </w:rPr>
        <w:pict>
          <v:group id="_x0000_s1057" style="position:absolute;left:0;text-align:left;margin-left:195.4pt;margin-top:33.05pt;width:109.5pt;height:48.8pt;z-index:251680768" coordorigin="5325,6195" coordsize="2190,976">
            <v:shape id="_x0000_s1054" type="#_x0000_t32" style="position:absolute;left:5325;top:6630;width:1380;height:541;flip:x" o:connectortype="straight" o:regroupid="3">
              <v:stroke endarrow="block"/>
            </v:shape>
            <v:shape id="_x0000_s1055" type="#_x0000_t202" style="position:absolute;left:6165;top:6195;width:1350;height:393;mso-width-relative:margin;mso-height-relative:margin" o:regroupid="3">
              <v:textbox>
                <w:txbxContent>
                  <w:p w:rsidR="0098344E" w:rsidRDefault="0098344E" w:rsidP="0098344E">
                    <w:r>
                      <w:t>Cardinalités</w:t>
                    </w:r>
                  </w:p>
                </w:txbxContent>
              </v:textbox>
            </v:shape>
            <v:shape id="_x0000_s1056" type="#_x0000_t32" style="position:absolute;left:6705;top:6630;width:120;height:541;flip:x" o:connectortype="straight">
              <v:stroke endarrow="block"/>
            </v:shape>
          </v:group>
        </w:pict>
      </w:r>
      <w:r w:rsidR="00705E07">
        <w:t xml:space="preserve">Les cardinalités représentent la quantité d’entités associées à </w:t>
      </w:r>
      <w:r w:rsidR="00787B27">
        <w:t>une relation,</w:t>
      </w:r>
      <w:r w:rsidR="00787B27" w:rsidRPr="00787B27">
        <w:t xml:space="preserve"> </w:t>
      </w:r>
      <w:r w:rsidR="00787B27">
        <w:t>elle se présente sous la forme suivante :</w:t>
      </w:r>
    </w:p>
    <w:p w:rsidR="0098344E" w:rsidRDefault="0098344E" w:rsidP="00705E07"/>
    <w:p w:rsidR="00787B27" w:rsidRDefault="00787B27" w:rsidP="00705E07">
      <w:r>
        <w:rPr>
          <w:noProof/>
          <w:lang w:eastAsia="fr-FR"/>
        </w:rPr>
        <w:drawing>
          <wp:inline distT="0" distB="0" distL="0" distR="0">
            <wp:extent cx="5760720" cy="839729"/>
            <wp:effectExtent l="19050" t="0" r="0" b="0"/>
            <wp:docPr id="1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5760720" cy="839729"/>
                    </a:xfrm>
                    <a:prstGeom prst="rect">
                      <a:avLst/>
                    </a:prstGeom>
                    <a:noFill/>
                    <a:ln w="9525">
                      <a:noFill/>
                      <a:miter lim="800000"/>
                      <a:headEnd/>
                      <a:tailEnd/>
                    </a:ln>
                  </pic:spPr>
                </pic:pic>
              </a:graphicData>
            </a:graphic>
          </wp:inline>
        </w:drawing>
      </w:r>
    </w:p>
    <w:p w:rsidR="00787B27" w:rsidRPr="00FE0351" w:rsidRDefault="00787B27" w:rsidP="00787B27">
      <w:pPr>
        <w:rPr>
          <w:u w:val="single"/>
        </w:rPr>
      </w:pPr>
      <w:r>
        <w:rPr>
          <w:u w:val="single"/>
        </w:rPr>
        <w:t>Dans le code</w:t>
      </w:r>
      <w:r w:rsidRPr="00FE0351">
        <w:rPr>
          <w:u w:val="single"/>
        </w:rPr>
        <w:t>:</w:t>
      </w:r>
    </w:p>
    <w:tbl>
      <w:tblPr>
        <w:tblStyle w:val="Grilledutableau"/>
        <w:tblW w:w="0" w:type="auto"/>
        <w:tblLook w:val="04A0"/>
      </w:tblPr>
      <w:tblGrid>
        <w:gridCol w:w="2235"/>
        <w:gridCol w:w="6977"/>
      </w:tblGrid>
      <w:tr w:rsidR="00705E07" w:rsidTr="00C96B3C">
        <w:trPr>
          <w:trHeight w:val="542"/>
        </w:trPr>
        <w:tc>
          <w:tcPr>
            <w:tcW w:w="2235" w:type="dxa"/>
            <w:vAlign w:val="center"/>
          </w:tcPr>
          <w:p w:rsidR="00705E07" w:rsidRDefault="00705E07" w:rsidP="00C96B3C">
            <w:pPr>
              <w:jc w:val="center"/>
            </w:pPr>
            <w:r>
              <w:t>Association UML</w:t>
            </w:r>
          </w:p>
        </w:tc>
        <w:tc>
          <w:tcPr>
            <w:tcW w:w="6977" w:type="dxa"/>
            <w:vAlign w:val="center"/>
          </w:tcPr>
          <w:p w:rsidR="00705E07" w:rsidRDefault="00BE32B1" w:rsidP="00705E07">
            <w:pPr>
              <w:jc w:val="left"/>
            </w:pPr>
            <w:r>
              <w:t xml:space="preserve">Association </w:t>
            </w:r>
            <w:r>
              <w:t xml:space="preserve">dans le </w:t>
            </w:r>
            <w:r w:rsidR="00705E07">
              <w:t>Code</w:t>
            </w:r>
          </w:p>
        </w:tc>
      </w:tr>
      <w:tr w:rsidR="00705E07" w:rsidTr="00BE32B1">
        <w:tc>
          <w:tcPr>
            <w:tcW w:w="2235" w:type="dxa"/>
            <w:vAlign w:val="center"/>
          </w:tcPr>
          <w:p w:rsidR="00705E07" w:rsidRDefault="00705E07" w:rsidP="00BE32B1">
            <w:pPr>
              <w:jc w:val="center"/>
              <w:rPr>
                <w:vertAlign w:val="superscript"/>
              </w:rPr>
            </w:pPr>
            <w:r>
              <w:t>A</w:t>
            </w:r>
            <w:r w:rsidRPr="00B21F83">
              <w:rPr>
                <w:vertAlign w:val="superscript"/>
              </w:rPr>
              <w:t>*</w:t>
            </w:r>
            <w:r>
              <w:t>&lt;-- &gt;B</w:t>
            </w:r>
            <w:r w:rsidRPr="00B21F83">
              <w:rPr>
                <w:vertAlign w:val="superscript"/>
              </w:rPr>
              <w:t>*</w:t>
            </w:r>
          </w:p>
          <w:p w:rsidR="00705E07" w:rsidRDefault="00705E07" w:rsidP="00BE32B1">
            <w:pPr>
              <w:jc w:val="center"/>
              <w:rPr>
                <w:vertAlign w:val="superscript"/>
              </w:rPr>
            </w:pPr>
            <w:r w:rsidRPr="006E20C6">
              <w:rPr>
                <w:vertAlign w:val="superscript"/>
              </w:rPr>
              <w:t>(</w:t>
            </w:r>
            <w:proofErr w:type="spellStart"/>
            <w:r w:rsidRPr="006E20C6">
              <w:rPr>
                <w:vertAlign w:val="superscript"/>
              </w:rPr>
              <w:t>R</w:t>
            </w:r>
            <w:r>
              <w:rPr>
                <w:vertAlign w:val="superscript"/>
              </w:rPr>
              <w:t>oleA</w:t>
            </w:r>
            <w:proofErr w:type="spellEnd"/>
            <w:r>
              <w:rPr>
                <w:vertAlign w:val="superscript"/>
              </w:rPr>
              <w:t xml:space="preserve">)&lt;--&gt; </w:t>
            </w:r>
            <w:r w:rsidRPr="006E20C6">
              <w:rPr>
                <w:vertAlign w:val="superscript"/>
              </w:rPr>
              <w:t>(</w:t>
            </w:r>
            <w:proofErr w:type="spellStart"/>
            <w:r w:rsidRPr="006E20C6">
              <w:rPr>
                <w:vertAlign w:val="superscript"/>
              </w:rPr>
              <w:t>R</w:t>
            </w:r>
            <w:r>
              <w:rPr>
                <w:vertAlign w:val="superscript"/>
              </w:rPr>
              <w:t>oleB</w:t>
            </w:r>
            <w:proofErr w:type="spellEnd"/>
            <w:r>
              <w:rPr>
                <w:vertAlign w:val="superscript"/>
              </w:rPr>
              <w:t>)</w:t>
            </w:r>
          </w:p>
          <w:p w:rsidR="00705E07" w:rsidRPr="005A20A5" w:rsidRDefault="00705E07" w:rsidP="00BE32B1">
            <w:pPr>
              <w:jc w:val="center"/>
            </w:pPr>
          </w:p>
        </w:tc>
        <w:tc>
          <w:tcPr>
            <w:tcW w:w="6977" w:type="dxa"/>
          </w:tcPr>
          <w:p w:rsidR="00705E07" w:rsidRDefault="00705E07" w:rsidP="00705E07">
            <w:pPr>
              <w:jc w:val="left"/>
            </w:pPr>
            <w:proofErr w:type="gramStart"/>
            <w:r>
              <w:t>A{</w:t>
            </w:r>
            <w:proofErr w:type="gramEnd"/>
          </w:p>
          <w:p w:rsidR="00705E07" w:rsidRDefault="00705E07" w:rsidP="00705E07">
            <w:pPr>
              <w:jc w:val="left"/>
            </w:pPr>
            <w:r>
              <w:t xml:space="preserve">   List&lt;B&gt; </w:t>
            </w:r>
            <w:proofErr w:type="spellStart"/>
            <w:r>
              <w:t>RoleB</w:t>
            </w:r>
            <w:proofErr w:type="spellEnd"/>
            <w:r>
              <w:t> ;</w:t>
            </w:r>
          </w:p>
          <w:p w:rsidR="00705E07" w:rsidRDefault="00705E07" w:rsidP="00705E07">
            <w:pPr>
              <w:jc w:val="left"/>
            </w:pPr>
            <w:r>
              <w:t>}</w:t>
            </w:r>
          </w:p>
          <w:p w:rsidR="00705E07" w:rsidRDefault="00705E07" w:rsidP="00705E07">
            <w:pPr>
              <w:jc w:val="left"/>
            </w:pPr>
            <w:proofErr w:type="gramStart"/>
            <w:r>
              <w:t>B{</w:t>
            </w:r>
            <w:proofErr w:type="gramEnd"/>
          </w:p>
          <w:p w:rsidR="00705E07" w:rsidRDefault="00705E07" w:rsidP="00705E07">
            <w:pPr>
              <w:jc w:val="left"/>
            </w:pPr>
            <w:r>
              <w:t xml:space="preserve">   List&lt;A&gt; </w:t>
            </w:r>
            <w:proofErr w:type="spellStart"/>
            <w:r>
              <w:t>RoleA</w:t>
            </w:r>
            <w:proofErr w:type="spellEnd"/>
            <w:r>
              <w:t> ;</w:t>
            </w:r>
          </w:p>
          <w:p w:rsidR="00705E07" w:rsidRDefault="00705E07" w:rsidP="00705E07">
            <w:pPr>
              <w:jc w:val="left"/>
            </w:pPr>
            <w:r>
              <w:t>}</w:t>
            </w:r>
          </w:p>
        </w:tc>
      </w:tr>
      <w:tr w:rsidR="00705E07" w:rsidTr="00BE32B1">
        <w:tc>
          <w:tcPr>
            <w:tcW w:w="2235" w:type="dxa"/>
            <w:vAlign w:val="center"/>
          </w:tcPr>
          <w:p w:rsidR="00705E07" w:rsidRDefault="00705E07" w:rsidP="00BE32B1">
            <w:pPr>
              <w:jc w:val="center"/>
              <w:rPr>
                <w:vertAlign w:val="superscript"/>
              </w:rPr>
            </w:pPr>
            <w:r>
              <w:t>A</w:t>
            </w:r>
            <w:r w:rsidRPr="00B21F83">
              <w:rPr>
                <w:vertAlign w:val="superscript"/>
              </w:rPr>
              <w:t>1</w:t>
            </w:r>
            <w:r>
              <w:t xml:space="preserve"> &lt;-&gt; B</w:t>
            </w:r>
            <w:r w:rsidRPr="00B21F83">
              <w:rPr>
                <w:vertAlign w:val="superscript"/>
              </w:rPr>
              <w:t>*</w:t>
            </w:r>
          </w:p>
          <w:p w:rsidR="00705E07" w:rsidRDefault="00705E07" w:rsidP="00BE32B1">
            <w:pPr>
              <w:jc w:val="center"/>
              <w:rPr>
                <w:vertAlign w:val="superscript"/>
              </w:rPr>
            </w:pPr>
            <w:r w:rsidRPr="006E20C6">
              <w:rPr>
                <w:vertAlign w:val="superscript"/>
              </w:rPr>
              <w:t>(</w:t>
            </w:r>
            <w:proofErr w:type="spellStart"/>
            <w:r w:rsidRPr="006E20C6">
              <w:rPr>
                <w:vertAlign w:val="superscript"/>
              </w:rPr>
              <w:t>R</w:t>
            </w:r>
            <w:r>
              <w:rPr>
                <w:vertAlign w:val="superscript"/>
              </w:rPr>
              <w:t>oleA</w:t>
            </w:r>
            <w:proofErr w:type="spellEnd"/>
            <w:r>
              <w:rPr>
                <w:vertAlign w:val="superscript"/>
              </w:rPr>
              <w:t xml:space="preserve">)&lt;--&gt; </w:t>
            </w:r>
            <w:r w:rsidRPr="006E20C6">
              <w:rPr>
                <w:vertAlign w:val="superscript"/>
              </w:rPr>
              <w:t>(</w:t>
            </w:r>
            <w:proofErr w:type="spellStart"/>
            <w:r w:rsidRPr="006E20C6">
              <w:rPr>
                <w:vertAlign w:val="superscript"/>
              </w:rPr>
              <w:t>R</w:t>
            </w:r>
            <w:r>
              <w:rPr>
                <w:vertAlign w:val="superscript"/>
              </w:rPr>
              <w:t>oleB</w:t>
            </w:r>
            <w:proofErr w:type="spellEnd"/>
            <w:r>
              <w:rPr>
                <w:vertAlign w:val="superscript"/>
              </w:rPr>
              <w:t>)</w:t>
            </w:r>
          </w:p>
          <w:p w:rsidR="00705E07" w:rsidRDefault="00705E07" w:rsidP="00BE32B1">
            <w:pPr>
              <w:jc w:val="center"/>
            </w:pPr>
          </w:p>
        </w:tc>
        <w:tc>
          <w:tcPr>
            <w:tcW w:w="6977" w:type="dxa"/>
          </w:tcPr>
          <w:p w:rsidR="00705E07" w:rsidRDefault="00705E07" w:rsidP="00705E07">
            <w:pPr>
              <w:jc w:val="left"/>
            </w:pPr>
            <w:proofErr w:type="gramStart"/>
            <w:r>
              <w:t>A{</w:t>
            </w:r>
            <w:proofErr w:type="gramEnd"/>
          </w:p>
          <w:p w:rsidR="00705E07" w:rsidRDefault="00705E07" w:rsidP="00705E07">
            <w:pPr>
              <w:jc w:val="left"/>
            </w:pPr>
            <w:r>
              <w:t xml:space="preserve">   List&lt;B&gt; </w:t>
            </w:r>
            <w:proofErr w:type="spellStart"/>
            <w:r>
              <w:t>RoleB</w:t>
            </w:r>
            <w:proofErr w:type="spellEnd"/>
            <w:r>
              <w:t> ;</w:t>
            </w:r>
          </w:p>
          <w:p w:rsidR="00705E07" w:rsidRDefault="00705E07" w:rsidP="00705E07">
            <w:pPr>
              <w:jc w:val="left"/>
            </w:pPr>
            <w:r>
              <w:t>}</w:t>
            </w:r>
          </w:p>
          <w:p w:rsidR="00705E07" w:rsidRDefault="00705E07" w:rsidP="00705E07">
            <w:pPr>
              <w:jc w:val="left"/>
            </w:pPr>
            <w:proofErr w:type="gramStart"/>
            <w:r>
              <w:t>B{</w:t>
            </w:r>
            <w:proofErr w:type="gramEnd"/>
          </w:p>
          <w:p w:rsidR="00705E07" w:rsidRDefault="00705E07" w:rsidP="00705E07">
            <w:pPr>
              <w:jc w:val="left"/>
            </w:pPr>
            <w:r>
              <w:t xml:space="preserve">   A </w:t>
            </w:r>
            <w:proofErr w:type="spellStart"/>
            <w:r>
              <w:t>RoleA</w:t>
            </w:r>
            <w:proofErr w:type="spellEnd"/>
            <w:r>
              <w:t>;</w:t>
            </w:r>
          </w:p>
          <w:p w:rsidR="00705E07" w:rsidRDefault="00705E07" w:rsidP="00705E07">
            <w:r>
              <w:t>}</w:t>
            </w:r>
          </w:p>
        </w:tc>
      </w:tr>
      <w:tr w:rsidR="00705E07" w:rsidTr="00BE32B1">
        <w:tc>
          <w:tcPr>
            <w:tcW w:w="2235" w:type="dxa"/>
            <w:vAlign w:val="center"/>
          </w:tcPr>
          <w:p w:rsidR="00705E07" w:rsidRDefault="00705E07" w:rsidP="00BE32B1">
            <w:pPr>
              <w:jc w:val="center"/>
              <w:rPr>
                <w:vertAlign w:val="superscript"/>
              </w:rPr>
            </w:pPr>
            <w:r>
              <w:t>A</w:t>
            </w:r>
            <w:r>
              <w:rPr>
                <w:vertAlign w:val="superscript"/>
              </w:rPr>
              <w:t>1</w:t>
            </w:r>
            <w:r>
              <w:t xml:space="preserve"> &lt;-&gt; B</w:t>
            </w:r>
            <w:r>
              <w:rPr>
                <w:vertAlign w:val="superscript"/>
              </w:rPr>
              <w:t>1</w:t>
            </w:r>
          </w:p>
          <w:p w:rsidR="00705E07" w:rsidRDefault="00705E07" w:rsidP="00BE32B1">
            <w:pPr>
              <w:jc w:val="center"/>
              <w:rPr>
                <w:vertAlign w:val="superscript"/>
              </w:rPr>
            </w:pPr>
            <w:r w:rsidRPr="006E20C6">
              <w:rPr>
                <w:vertAlign w:val="superscript"/>
              </w:rPr>
              <w:t>(</w:t>
            </w:r>
            <w:proofErr w:type="spellStart"/>
            <w:r w:rsidRPr="006E20C6">
              <w:rPr>
                <w:vertAlign w:val="superscript"/>
              </w:rPr>
              <w:t>R</w:t>
            </w:r>
            <w:r>
              <w:rPr>
                <w:vertAlign w:val="superscript"/>
              </w:rPr>
              <w:t>oleA</w:t>
            </w:r>
            <w:proofErr w:type="spellEnd"/>
            <w:r>
              <w:rPr>
                <w:vertAlign w:val="superscript"/>
              </w:rPr>
              <w:t xml:space="preserve">)&lt;--&gt; </w:t>
            </w:r>
            <w:r w:rsidRPr="006E20C6">
              <w:rPr>
                <w:vertAlign w:val="superscript"/>
              </w:rPr>
              <w:t>(</w:t>
            </w:r>
            <w:proofErr w:type="spellStart"/>
            <w:r w:rsidRPr="006E20C6">
              <w:rPr>
                <w:vertAlign w:val="superscript"/>
              </w:rPr>
              <w:t>R</w:t>
            </w:r>
            <w:r>
              <w:rPr>
                <w:vertAlign w:val="superscript"/>
              </w:rPr>
              <w:t>oleB</w:t>
            </w:r>
            <w:proofErr w:type="spellEnd"/>
            <w:r>
              <w:rPr>
                <w:vertAlign w:val="superscript"/>
              </w:rPr>
              <w:t>)</w:t>
            </w:r>
          </w:p>
          <w:p w:rsidR="00705E07" w:rsidRDefault="00705E07" w:rsidP="00BE32B1">
            <w:pPr>
              <w:jc w:val="center"/>
            </w:pPr>
          </w:p>
        </w:tc>
        <w:tc>
          <w:tcPr>
            <w:tcW w:w="6977" w:type="dxa"/>
          </w:tcPr>
          <w:p w:rsidR="00705E07" w:rsidRDefault="00705E07" w:rsidP="00705E07">
            <w:pPr>
              <w:jc w:val="left"/>
            </w:pPr>
            <w:proofErr w:type="gramStart"/>
            <w:r>
              <w:t>A{</w:t>
            </w:r>
            <w:proofErr w:type="gramEnd"/>
          </w:p>
          <w:p w:rsidR="00705E07" w:rsidRDefault="00705E07" w:rsidP="00705E07">
            <w:pPr>
              <w:jc w:val="left"/>
            </w:pPr>
            <w:r>
              <w:t xml:space="preserve">   B </w:t>
            </w:r>
            <w:proofErr w:type="spellStart"/>
            <w:r>
              <w:t>RoleB</w:t>
            </w:r>
            <w:proofErr w:type="spellEnd"/>
            <w:r>
              <w:t>;</w:t>
            </w:r>
          </w:p>
          <w:p w:rsidR="00705E07" w:rsidRDefault="00705E07" w:rsidP="00705E07">
            <w:pPr>
              <w:jc w:val="left"/>
            </w:pPr>
            <w:r>
              <w:t>}</w:t>
            </w:r>
          </w:p>
          <w:p w:rsidR="00705E07" w:rsidRDefault="00705E07" w:rsidP="00705E07">
            <w:pPr>
              <w:jc w:val="left"/>
            </w:pPr>
            <w:proofErr w:type="gramStart"/>
            <w:r>
              <w:t>B{</w:t>
            </w:r>
            <w:proofErr w:type="gramEnd"/>
          </w:p>
          <w:p w:rsidR="00705E07" w:rsidRDefault="00705E07" w:rsidP="00705E07">
            <w:pPr>
              <w:jc w:val="left"/>
            </w:pPr>
            <w:r>
              <w:t xml:space="preserve">   A </w:t>
            </w:r>
            <w:proofErr w:type="spellStart"/>
            <w:r>
              <w:t>RoleA</w:t>
            </w:r>
            <w:proofErr w:type="spellEnd"/>
            <w:r>
              <w:t>;</w:t>
            </w:r>
          </w:p>
          <w:p w:rsidR="00705E07" w:rsidRDefault="00705E07" w:rsidP="00705E07">
            <w:r>
              <w:t>}</w:t>
            </w:r>
          </w:p>
        </w:tc>
      </w:tr>
    </w:tbl>
    <w:p w:rsidR="00ED0FD5" w:rsidRDefault="00ED0FD5" w:rsidP="00787B27">
      <w:pPr>
        <w:pStyle w:val="Titre3"/>
      </w:pPr>
      <w:r>
        <w:lastRenderedPageBreak/>
        <w:t>Classe d’association</w:t>
      </w:r>
    </w:p>
    <w:p w:rsidR="00ED0FD5" w:rsidRDefault="00ED0FD5" w:rsidP="00ED0FD5">
      <w:r>
        <w:rPr>
          <w:noProof/>
          <w:lang w:eastAsia="fr-FR"/>
        </w:rPr>
        <w:drawing>
          <wp:inline distT="0" distB="0" distL="0" distR="0">
            <wp:extent cx="5010150" cy="2828925"/>
            <wp:effectExtent l="19050" t="0" r="0" b="0"/>
            <wp:docPr id="19"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5010150" cy="2828925"/>
                    </a:xfrm>
                    <a:prstGeom prst="rect">
                      <a:avLst/>
                    </a:prstGeom>
                    <a:noFill/>
                    <a:ln w="9525">
                      <a:noFill/>
                      <a:miter lim="800000"/>
                      <a:headEnd/>
                      <a:tailEnd/>
                    </a:ln>
                  </pic:spPr>
                </pic:pic>
              </a:graphicData>
            </a:graphic>
          </wp:inline>
        </w:drawing>
      </w:r>
    </w:p>
    <w:p w:rsidR="00A31699" w:rsidRDefault="00A31699" w:rsidP="00ED0FD5">
      <w:r>
        <w:t>Il ne peut avoir qu’une classe par association</w:t>
      </w:r>
    </w:p>
    <w:p w:rsidR="00787B27" w:rsidRDefault="00787B27" w:rsidP="00787B27">
      <w:pPr>
        <w:pStyle w:val="Titre3"/>
      </w:pPr>
      <w:r>
        <w:t>Héritage</w:t>
      </w:r>
    </w:p>
    <w:p w:rsidR="00A86A47" w:rsidRDefault="00787B27" w:rsidP="00705E07">
      <w:r>
        <w:t>…</w:t>
      </w:r>
    </w:p>
    <w:p w:rsidR="00570F82" w:rsidRDefault="00570F82">
      <w:pPr>
        <w:jc w:val="left"/>
        <w:rPr>
          <w:rFonts w:asciiTheme="majorHAnsi" w:eastAsiaTheme="majorEastAsia" w:hAnsiTheme="majorHAnsi" w:cstheme="majorBidi"/>
          <w:b/>
          <w:bCs/>
          <w:color w:val="4F81BD" w:themeColor="accent1"/>
          <w:sz w:val="26"/>
          <w:szCs w:val="26"/>
        </w:rPr>
      </w:pPr>
      <w:r>
        <w:br w:type="page"/>
      </w:r>
    </w:p>
    <w:p w:rsidR="00A86A47" w:rsidRDefault="00A86A47" w:rsidP="00A86A47">
      <w:pPr>
        <w:pStyle w:val="Titre2"/>
      </w:pPr>
      <w:r>
        <w:lastRenderedPageBreak/>
        <w:t>Model physi</w:t>
      </w:r>
      <w:r w:rsidRPr="00A86A47">
        <w:t>q</w:t>
      </w:r>
      <w:r>
        <w:t xml:space="preserve">ue de données </w:t>
      </w:r>
    </w:p>
    <w:p w:rsidR="00A86A47" w:rsidRDefault="00A86A47" w:rsidP="00A86A47">
      <w:r>
        <w:t>…</w:t>
      </w:r>
    </w:p>
    <w:p w:rsidR="00570F82" w:rsidRDefault="00570F82">
      <w:pPr>
        <w:jc w:val="left"/>
        <w:rPr>
          <w:rFonts w:asciiTheme="majorHAnsi" w:eastAsiaTheme="majorEastAsia" w:hAnsiTheme="majorHAnsi" w:cstheme="majorBidi"/>
          <w:b/>
          <w:bCs/>
          <w:color w:val="4F81BD" w:themeColor="accent1"/>
          <w:sz w:val="26"/>
          <w:szCs w:val="26"/>
        </w:rPr>
      </w:pPr>
      <w:r>
        <w:br w:type="page"/>
      </w:r>
    </w:p>
    <w:p w:rsidR="00A86A47" w:rsidRDefault="00A86A47" w:rsidP="00A86A47">
      <w:pPr>
        <w:pStyle w:val="Titre2"/>
      </w:pPr>
      <w:r>
        <w:lastRenderedPageBreak/>
        <w:t xml:space="preserve">Diagramme des cas d’utilisations </w:t>
      </w:r>
    </w:p>
    <w:p w:rsidR="000664AD" w:rsidRPr="009D5DAE" w:rsidRDefault="00A86A47" w:rsidP="00A86A47">
      <w:r>
        <w:t>…</w:t>
      </w:r>
      <w:r w:rsidR="000664AD">
        <w:br w:type="page"/>
      </w:r>
    </w:p>
    <w:p w:rsidR="00F87A4E" w:rsidRDefault="00F87A4E" w:rsidP="002E05F5">
      <w:pPr>
        <w:pStyle w:val="Titre1"/>
      </w:pPr>
      <w:bookmarkStart w:id="28" w:name="_Toc433794715"/>
      <w:r>
        <w:lastRenderedPageBreak/>
        <w:t>Implémentation</w:t>
      </w:r>
      <w:bookmarkEnd w:id="28"/>
    </w:p>
    <w:p w:rsidR="00697FB5" w:rsidRDefault="00697FB5" w:rsidP="00F87A4E">
      <w:r>
        <w:t>Cette section décrit les différentes implémentations réalisées.</w:t>
      </w:r>
    </w:p>
    <w:p w:rsidR="00F87A4E" w:rsidRDefault="00697FB5" w:rsidP="00F87A4E">
      <w:r>
        <w:t>Suivant le</w:t>
      </w:r>
      <w:r w:rsidR="001E57B6">
        <w:t xml:space="preserve"> choix du langage et du</w:t>
      </w:r>
      <w:r>
        <w:t xml:space="preserve"> Framework l’implémentation du </w:t>
      </w:r>
      <w:r w:rsidR="00D338F2">
        <w:t>patron</w:t>
      </w:r>
      <w:r>
        <w:t xml:space="preserve"> </w:t>
      </w:r>
      <w:r w:rsidR="00D338F2">
        <w:t>vari</w:t>
      </w:r>
      <w:r>
        <w:t xml:space="preserve"> selon les besoins</w:t>
      </w:r>
      <w:r w:rsidR="001E57B6">
        <w:t xml:space="preserve"> (MVC, MVP, MVVM, …)</w:t>
      </w:r>
      <w:r w:rsidR="00F87A4E">
        <w:t xml:space="preserve">. </w:t>
      </w:r>
      <w:r w:rsidR="001E57B6">
        <w:t xml:space="preserve">Dans tous les cas le but est d’implémenter les notions de bases avec les outils </w:t>
      </w:r>
      <w:r w:rsidR="00993048">
        <w:t>à</w:t>
      </w:r>
      <w:r w:rsidR="001E57B6">
        <w:t xml:space="preserve"> disposition.</w:t>
      </w:r>
    </w:p>
    <w:tbl>
      <w:tblPr>
        <w:tblStyle w:val="Listeclaire-Accent11"/>
        <w:tblW w:w="0" w:type="auto"/>
        <w:tblLook w:val="04A0"/>
      </w:tblPr>
      <w:tblGrid>
        <w:gridCol w:w="1384"/>
        <w:gridCol w:w="1559"/>
        <w:gridCol w:w="1985"/>
        <w:gridCol w:w="4360"/>
      </w:tblGrid>
      <w:tr w:rsidR="00F87A4E" w:rsidTr="00F87A4E">
        <w:trPr>
          <w:cnfStyle w:val="100000000000"/>
        </w:trPr>
        <w:tc>
          <w:tcPr>
            <w:cnfStyle w:val="001000000000"/>
            <w:tcW w:w="1384" w:type="dxa"/>
          </w:tcPr>
          <w:p w:rsidR="00F87A4E" w:rsidRDefault="00F87A4E" w:rsidP="00F87A4E">
            <w:r>
              <w:t>Langage</w:t>
            </w:r>
          </w:p>
        </w:tc>
        <w:tc>
          <w:tcPr>
            <w:tcW w:w="1559" w:type="dxa"/>
          </w:tcPr>
          <w:p w:rsidR="00F87A4E" w:rsidRDefault="00F87A4E" w:rsidP="00F87A4E">
            <w:pPr>
              <w:cnfStyle w:val="100000000000"/>
            </w:pPr>
            <w:r>
              <w:t>Framework</w:t>
            </w:r>
          </w:p>
        </w:tc>
        <w:tc>
          <w:tcPr>
            <w:tcW w:w="1985" w:type="dxa"/>
          </w:tcPr>
          <w:p w:rsidR="00F87A4E" w:rsidRDefault="00F87A4E" w:rsidP="00F87A4E">
            <w:pPr>
              <w:cnfStyle w:val="100000000000"/>
            </w:pPr>
            <w:r>
              <w:t>UI Framework</w:t>
            </w:r>
          </w:p>
        </w:tc>
        <w:tc>
          <w:tcPr>
            <w:tcW w:w="4360" w:type="dxa"/>
          </w:tcPr>
          <w:p w:rsidR="00F87A4E" w:rsidRDefault="00F87A4E" w:rsidP="00F87A4E">
            <w:pPr>
              <w:cnfStyle w:val="100000000000"/>
            </w:pPr>
            <w:r>
              <w:t>Implémentation</w:t>
            </w:r>
          </w:p>
        </w:tc>
      </w:tr>
      <w:tr w:rsidR="00F87A4E" w:rsidTr="00F87A4E">
        <w:trPr>
          <w:cnfStyle w:val="000000100000"/>
        </w:trPr>
        <w:tc>
          <w:tcPr>
            <w:cnfStyle w:val="001000000000"/>
            <w:tcW w:w="1384" w:type="dxa"/>
          </w:tcPr>
          <w:p w:rsidR="00F87A4E" w:rsidRDefault="00F87A4E" w:rsidP="00F87A4E">
            <w:r>
              <w:t>C#</w:t>
            </w:r>
          </w:p>
        </w:tc>
        <w:tc>
          <w:tcPr>
            <w:tcW w:w="1559" w:type="dxa"/>
          </w:tcPr>
          <w:p w:rsidR="00F87A4E" w:rsidRDefault="00FE2737" w:rsidP="00F87A4E">
            <w:pPr>
              <w:cnfStyle w:val="000000100000"/>
            </w:pPr>
            <w:r>
              <w:t>.Net</w:t>
            </w:r>
          </w:p>
        </w:tc>
        <w:tc>
          <w:tcPr>
            <w:tcW w:w="1985" w:type="dxa"/>
          </w:tcPr>
          <w:p w:rsidR="00F87A4E" w:rsidRDefault="00F87A4E" w:rsidP="00F87A4E">
            <w:pPr>
              <w:cnfStyle w:val="000000100000"/>
            </w:pPr>
            <w:r>
              <w:t>-</w:t>
            </w:r>
          </w:p>
        </w:tc>
        <w:tc>
          <w:tcPr>
            <w:tcW w:w="4360" w:type="dxa"/>
          </w:tcPr>
          <w:p w:rsidR="00F87A4E" w:rsidRDefault="00697FB5" w:rsidP="00F87A4E">
            <w:pPr>
              <w:cnfStyle w:val="000000100000"/>
            </w:pPr>
            <w:r>
              <w:t>MVC</w:t>
            </w:r>
          </w:p>
        </w:tc>
      </w:tr>
      <w:tr w:rsidR="00F87A4E" w:rsidTr="00F87A4E">
        <w:tc>
          <w:tcPr>
            <w:cnfStyle w:val="001000000000"/>
            <w:tcW w:w="1384" w:type="dxa"/>
          </w:tcPr>
          <w:p w:rsidR="00F87A4E" w:rsidRDefault="00F87A4E" w:rsidP="00F87A4E">
            <w:r>
              <w:t>C#</w:t>
            </w:r>
          </w:p>
        </w:tc>
        <w:tc>
          <w:tcPr>
            <w:tcW w:w="1559" w:type="dxa"/>
          </w:tcPr>
          <w:p w:rsidR="00F87A4E" w:rsidRDefault="00F87A4E" w:rsidP="00F87A4E">
            <w:pPr>
              <w:cnfStyle w:val="000000000000"/>
            </w:pPr>
            <w:r>
              <w:t xml:space="preserve">.Net </w:t>
            </w:r>
          </w:p>
        </w:tc>
        <w:tc>
          <w:tcPr>
            <w:tcW w:w="1985" w:type="dxa"/>
          </w:tcPr>
          <w:p w:rsidR="00F87A4E" w:rsidRDefault="00F87A4E" w:rsidP="00F87A4E">
            <w:pPr>
              <w:cnfStyle w:val="000000000000"/>
            </w:pPr>
            <w:r>
              <w:t>WPF</w:t>
            </w:r>
          </w:p>
        </w:tc>
        <w:tc>
          <w:tcPr>
            <w:tcW w:w="4360" w:type="dxa"/>
          </w:tcPr>
          <w:p w:rsidR="00F87A4E" w:rsidRDefault="00697FB5" w:rsidP="00F87A4E">
            <w:pPr>
              <w:cnfStyle w:val="000000000000"/>
            </w:pPr>
            <w:r>
              <w:t>MVVM</w:t>
            </w:r>
          </w:p>
        </w:tc>
      </w:tr>
      <w:tr w:rsidR="00F87A4E" w:rsidTr="00F87A4E">
        <w:trPr>
          <w:cnfStyle w:val="000000100000"/>
        </w:trPr>
        <w:tc>
          <w:tcPr>
            <w:cnfStyle w:val="001000000000"/>
            <w:tcW w:w="1384" w:type="dxa"/>
          </w:tcPr>
          <w:p w:rsidR="00F87A4E" w:rsidRDefault="00F87A4E" w:rsidP="00F87A4E">
            <w:r>
              <w:t>C++</w:t>
            </w:r>
            <w:r w:rsidR="00A31B21">
              <w:t xml:space="preserve"> (VC)</w:t>
            </w:r>
          </w:p>
        </w:tc>
        <w:tc>
          <w:tcPr>
            <w:tcW w:w="1559" w:type="dxa"/>
          </w:tcPr>
          <w:p w:rsidR="00F87A4E" w:rsidRDefault="00837217" w:rsidP="00F87A4E">
            <w:pPr>
              <w:cnfStyle w:val="000000100000"/>
            </w:pPr>
            <w:proofErr w:type="spellStart"/>
            <w:r>
              <w:t>stdlib</w:t>
            </w:r>
            <w:proofErr w:type="spellEnd"/>
          </w:p>
        </w:tc>
        <w:tc>
          <w:tcPr>
            <w:tcW w:w="1985" w:type="dxa"/>
          </w:tcPr>
          <w:p w:rsidR="00F87A4E" w:rsidRDefault="00F87A4E" w:rsidP="00F87A4E">
            <w:pPr>
              <w:cnfStyle w:val="000000100000"/>
            </w:pPr>
            <w:r>
              <w:t>-</w:t>
            </w:r>
          </w:p>
        </w:tc>
        <w:tc>
          <w:tcPr>
            <w:tcW w:w="4360" w:type="dxa"/>
          </w:tcPr>
          <w:p w:rsidR="00F87A4E" w:rsidRDefault="00697FB5" w:rsidP="00F87A4E">
            <w:pPr>
              <w:cnfStyle w:val="000000100000"/>
            </w:pPr>
            <w:r>
              <w:t>MVC</w:t>
            </w:r>
          </w:p>
        </w:tc>
      </w:tr>
      <w:tr w:rsidR="00F87A4E" w:rsidTr="00F87A4E">
        <w:tc>
          <w:tcPr>
            <w:cnfStyle w:val="001000000000"/>
            <w:tcW w:w="1384" w:type="dxa"/>
          </w:tcPr>
          <w:p w:rsidR="00F87A4E" w:rsidRDefault="00F87A4E" w:rsidP="00F87A4E">
            <w:r>
              <w:t>C++</w:t>
            </w:r>
            <w:r w:rsidR="00A31B21">
              <w:t xml:space="preserve"> (VC)</w:t>
            </w:r>
          </w:p>
        </w:tc>
        <w:tc>
          <w:tcPr>
            <w:tcW w:w="1559" w:type="dxa"/>
          </w:tcPr>
          <w:p w:rsidR="00F87A4E" w:rsidRDefault="00837217" w:rsidP="00F87A4E">
            <w:pPr>
              <w:cnfStyle w:val="000000000000"/>
            </w:pPr>
            <w:r>
              <w:t>stdlib</w:t>
            </w:r>
          </w:p>
        </w:tc>
        <w:tc>
          <w:tcPr>
            <w:tcW w:w="1985" w:type="dxa"/>
          </w:tcPr>
          <w:p w:rsidR="00F87A4E" w:rsidRDefault="00F87A4E" w:rsidP="00F87A4E">
            <w:pPr>
              <w:cnfStyle w:val="000000000000"/>
            </w:pPr>
            <w:proofErr w:type="spellStart"/>
            <w:r>
              <w:t>wxWidgets</w:t>
            </w:r>
            <w:proofErr w:type="spellEnd"/>
          </w:p>
        </w:tc>
        <w:tc>
          <w:tcPr>
            <w:tcW w:w="4360" w:type="dxa"/>
          </w:tcPr>
          <w:p w:rsidR="00F87A4E" w:rsidRDefault="00697FB5" w:rsidP="006D3EE7">
            <w:pPr>
              <w:cnfStyle w:val="000000000000"/>
            </w:pPr>
            <w:r>
              <w:t>MVC</w:t>
            </w:r>
          </w:p>
        </w:tc>
      </w:tr>
    </w:tbl>
    <w:p w:rsidR="00F87A4E" w:rsidRDefault="00F87A4E" w:rsidP="00F87A4E"/>
    <w:p w:rsidR="001645FE" w:rsidRPr="00F87A4E" w:rsidRDefault="001645FE" w:rsidP="00F87A4E">
      <w:r>
        <w:t xml:space="preserve">Chaque exemple propose une implémentation du squelette adapté au Framework utilisé. Ces </w:t>
      </w:r>
      <w:r w:rsidR="00D338F2">
        <w:t xml:space="preserve">implémentations peuvent êtres utilisées comme </w:t>
      </w:r>
      <w:r>
        <w:t xml:space="preserve">base </w:t>
      </w:r>
      <w:r w:rsidR="00AC0A57">
        <w:t>aux</w:t>
      </w:r>
      <w:r>
        <w:t xml:space="preserve"> projet</w:t>
      </w:r>
      <w:r w:rsidR="00AC0A57">
        <w:t>s</w:t>
      </w:r>
      <w:r>
        <w:t xml:space="preserve"> de développement.</w:t>
      </w:r>
    </w:p>
    <w:p w:rsidR="001645FE" w:rsidRDefault="001645FE">
      <w:pPr>
        <w:rPr>
          <w:rFonts w:asciiTheme="majorHAnsi" w:eastAsiaTheme="majorEastAsia" w:hAnsiTheme="majorHAnsi" w:cstheme="majorBidi"/>
          <w:b/>
          <w:bCs/>
          <w:color w:val="365F91" w:themeColor="accent1" w:themeShade="BF"/>
          <w:sz w:val="28"/>
          <w:szCs w:val="28"/>
        </w:rPr>
      </w:pPr>
      <w:r>
        <w:br w:type="page"/>
      </w:r>
    </w:p>
    <w:p w:rsidR="004F2343" w:rsidRDefault="004F2343" w:rsidP="001645FE">
      <w:pPr>
        <w:pStyle w:val="Titre2"/>
      </w:pPr>
      <w:bookmarkStart w:id="29" w:name="_Toc433794716"/>
      <w:r>
        <w:lastRenderedPageBreak/>
        <w:t>C++</w:t>
      </w:r>
      <w:r w:rsidR="00AC3B29">
        <w:t xml:space="preserve"> (</w:t>
      </w:r>
      <w:proofErr w:type="spellStart"/>
      <w:r w:rsidR="00AC3B29">
        <w:t>wxWidget</w:t>
      </w:r>
      <w:proofErr w:type="spellEnd"/>
      <w:r w:rsidR="00AC3B29">
        <w:t>)</w:t>
      </w:r>
      <w:bookmarkEnd w:id="29"/>
    </w:p>
    <w:p w:rsidR="00D338F2" w:rsidRPr="00D338F2" w:rsidRDefault="00D338F2" w:rsidP="00D338F2">
      <w:r>
        <w:t xml:space="preserve">Implémentation </w:t>
      </w:r>
      <w:r w:rsidR="006A68E5">
        <w:t xml:space="preserve">standard du </w:t>
      </w:r>
      <w:r>
        <w:t xml:space="preserve">C++ </w:t>
      </w:r>
      <w:r w:rsidR="006A68E5">
        <w:t>avec</w:t>
      </w:r>
      <w:r>
        <w:t xml:space="preserve"> une interface utilisateur multiplateforme basé sur la librairie </w:t>
      </w:r>
      <w:proofErr w:type="spellStart"/>
      <w:r>
        <w:t>wxWidgets</w:t>
      </w:r>
      <w:proofErr w:type="spellEnd"/>
      <w:r>
        <w:t>.</w:t>
      </w:r>
    </w:p>
    <w:p w:rsidR="009A1BD9" w:rsidRDefault="009A1BD9" w:rsidP="009A1BD9">
      <w:pPr>
        <w:pStyle w:val="Titre3"/>
      </w:pPr>
      <w:r>
        <w:t>Architecture</w:t>
      </w:r>
    </w:p>
    <w:p w:rsidR="002D7F16" w:rsidRDefault="004F2343" w:rsidP="004F2343">
      <w:r>
        <w:t xml:space="preserve">L’implémentation </w:t>
      </w:r>
      <w:r w:rsidR="002D7F16">
        <w:t>est basé</w:t>
      </w:r>
      <w:r w:rsidR="0043156F">
        <w:t>e</w:t>
      </w:r>
      <w:r w:rsidR="002D7F16">
        <w:t xml:space="preserve"> sur le model MVC</w:t>
      </w:r>
      <w:r>
        <w:t>.</w:t>
      </w:r>
    </w:p>
    <w:p w:rsidR="00E737DA" w:rsidRDefault="00D666C8" w:rsidP="004F2343">
      <w:r>
        <w:object w:dxaOrig="8852" w:dyaOrig="70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351.75pt" o:ole="">
            <v:imagedata r:id="rId16" o:title=""/>
          </v:shape>
          <o:OLEObject Type="Embed" ProgID="Visio.Drawing.11" ShapeID="_x0000_i1025" DrawAspect="Content" ObjectID="_1507557403" r:id="rId17"/>
        </w:object>
      </w:r>
    </w:p>
    <w:p w:rsidR="00036AC2" w:rsidRDefault="00036AC2" w:rsidP="00036AC2">
      <w:pPr>
        <w:pStyle w:val="Titre3"/>
      </w:pPr>
      <w:r>
        <w:t>Avantages</w:t>
      </w:r>
    </w:p>
    <w:p w:rsidR="00036AC2" w:rsidRDefault="00036AC2" w:rsidP="00036AC2">
      <w:pPr>
        <w:pStyle w:val="Paragraphedeliste"/>
        <w:numPr>
          <w:ilvl w:val="0"/>
          <w:numId w:val="22"/>
        </w:numPr>
      </w:pPr>
      <w:r>
        <w:t>Multi-OS (principalement Windows, Linux, Macintosh)</w:t>
      </w:r>
    </w:p>
    <w:p w:rsidR="00036AC2" w:rsidRDefault="00036AC2" w:rsidP="00036AC2">
      <w:pPr>
        <w:pStyle w:val="Titre3"/>
      </w:pPr>
      <w:r>
        <w:t>Inconvénients</w:t>
      </w:r>
    </w:p>
    <w:p w:rsidR="00036AC2" w:rsidRDefault="00036AC2" w:rsidP="00036AC2">
      <w:pPr>
        <w:pStyle w:val="Paragraphedeliste"/>
        <w:numPr>
          <w:ilvl w:val="0"/>
          <w:numId w:val="21"/>
        </w:numPr>
      </w:pPr>
      <w:r>
        <w:t>Temps de compilation long</w:t>
      </w:r>
    </w:p>
    <w:p w:rsidR="00036AC2" w:rsidRDefault="00036AC2" w:rsidP="00036AC2">
      <w:pPr>
        <w:pStyle w:val="Paragraphedeliste"/>
        <w:numPr>
          <w:ilvl w:val="0"/>
          <w:numId w:val="21"/>
        </w:numPr>
      </w:pPr>
      <w:r>
        <w:t xml:space="preserve">Code plus </w:t>
      </w:r>
      <w:r w:rsidR="00BA19A4">
        <w:t>complexe</w:t>
      </w:r>
    </w:p>
    <w:p w:rsidR="009A1BD9" w:rsidRDefault="009A1BD9" w:rsidP="009A1BD9">
      <w:pPr>
        <w:pStyle w:val="Titre3"/>
      </w:pPr>
      <w:r>
        <w:t>Dépendances</w:t>
      </w:r>
    </w:p>
    <w:p w:rsidR="009A1BD9" w:rsidRDefault="002D7F16" w:rsidP="004F2343">
      <w:r>
        <w:t>L</w:t>
      </w:r>
      <w:r w:rsidR="004F2343">
        <w:t xml:space="preserve">e code </w:t>
      </w:r>
      <w:r>
        <w:t>utilise</w:t>
      </w:r>
      <w:r w:rsidR="009A1BD9">
        <w:t> :</w:t>
      </w:r>
    </w:p>
    <w:p w:rsidR="004F2343" w:rsidRDefault="009A1BD9" w:rsidP="009A1BD9">
      <w:pPr>
        <w:pStyle w:val="Paragraphedeliste"/>
        <w:numPr>
          <w:ilvl w:val="0"/>
          <w:numId w:val="19"/>
        </w:numPr>
      </w:pPr>
      <w:r>
        <w:t>L</w:t>
      </w:r>
      <w:r w:rsidR="002D7F16">
        <w:t>a librairie standard C++</w:t>
      </w:r>
    </w:p>
    <w:p w:rsidR="009A1BD9" w:rsidRDefault="009A1BD9" w:rsidP="009A1BD9">
      <w:pPr>
        <w:pStyle w:val="Paragraphedeliste"/>
        <w:numPr>
          <w:ilvl w:val="0"/>
          <w:numId w:val="19"/>
        </w:numPr>
      </w:pPr>
      <w:r>
        <w:t xml:space="preserve">La librairie </w:t>
      </w:r>
      <w:proofErr w:type="spellStart"/>
      <w:r>
        <w:t>RapidXml</w:t>
      </w:r>
      <w:proofErr w:type="spellEnd"/>
      <w:r>
        <w:t xml:space="preserve"> pour la sérialisation</w:t>
      </w:r>
      <w:r w:rsidR="004112DC">
        <w:t xml:space="preserve"> XML</w:t>
      </w:r>
    </w:p>
    <w:p w:rsidR="00D666C8" w:rsidRDefault="00D666C8">
      <w:pPr>
        <w:jc w:val="left"/>
        <w:rPr>
          <w:rFonts w:asciiTheme="majorHAnsi" w:eastAsiaTheme="majorEastAsia" w:hAnsiTheme="majorHAnsi" w:cstheme="majorBidi"/>
          <w:b/>
          <w:bCs/>
          <w:color w:val="4F81BD" w:themeColor="accent1"/>
        </w:rPr>
      </w:pPr>
      <w:r>
        <w:br w:type="page"/>
      </w:r>
    </w:p>
    <w:p w:rsidR="009A1BD9" w:rsidRDefault="00D337FF" w:rsidP="009A1BD9">
      <w:pPr>
        <w:pStyle w:val="Titre3"/>
      </w:pPr>
      <w:r>
        <w:lastRenderedPageBreak/>
        <w:t>Arborescence</w:t>
      </w:r>
      <w:r w:rsidR="004E20D3" w:rsidRPr="004E20D3">
        <w:t xml:space="preserve"> </w:t>
      </w:r>
      <w:r w:rsidR="004E20D3">
        <w:t>des dossiers</w:t>
      </w:r>
    </w:p>
    <w:p w:rsidR="004F2343" w:rsidRDefault="00571D58" w:rsidP="004F2343">
      <w:r>
        <w:t>C</w:t>
      </w:r>
      <w:r w:rsidR="004F2343">
        <w:t xml:space="preserve">i-dessous </w:t>
      </w:r>
      <w:r>
        <w:t>l’arborescence d</w:t>
      </w:r>
      <w:r w:rsidR="004F2343">
        <w:t xml:space="preserve">es répertoires </w:t>
      </w:r>
      <w:r>
        <w:t>du code source :</w:t>
      </w:r>
      <w:r w:rsidR="004F2343">
        <w:t xml:space="preserve"> </w:t>
      </w:r>
    </w:p>
    <w:tbl>
      <w:tblPr>
        <w:tblStyle w:val="Grilledutableau"/>
        <w:tblW w:w="0" w:type="auto"/>
        <w:tblLook w:val="04A0"/>
      </w:tblPr>
      <w:tblGrid>
        <w:gridCol w:w="3510"/>
        <w:gridCol w:w="5702"/>
      </w:tblGrid>
      <w:tr w:rsidR="004F2343" w:rsidTr="00C85510">
        <w:tc>
          <w:tcPr>
            <w:tcW w:w="3510" w:type="dxa"/>
            <w:shd w:val="clear" w:color="auto" w:fill="DDD9C3" w:themeFill="background2" w:themeFillShade="E6"/>
            <w:tcMar>
              <w:top w:w="113" w:type="dxa"/>
              <w:bottom w:w="113" w:type="dxa"/>
            </w:tcMar>
          </w:tcPr>
          <w:p w:rsidR="004F2343" w:rsidRPr="00551C0C" w:rsidRDefault="004F2343" w:rsidP="00C85510">
            <w:pPr>
              <w:pStyle w:val="Sansinterligne"/>
              <w:shd w:val="clear" w:color="auto" w:fill="DDD9C3" w:themeFill="background2" w:themeFillShade="E6"/>
              <w:rPr>
                <w:sz w:val="20"/>
                <w:lang w:val="en-US"/>
              </w:rPr>
            </w:pPr>
            <w:r w:rsidRPr="00551C0C">
              <w:rPr>
                <w:sz w:val="20"/>
                <w:lang w:val="en-US"/>
              </w:rPr>
              <w:t xml:space="preserve">+ </w:t>
            </w:r>
            <w:proofErr w:type="spellStart"/>
            <w:r w:rsidRPr="00551C0C">
              <w:rPr>
                <w:sz w:val="20"/>
                <w:lang w:val="en-US"/>
              </w:rPr>
              <w:t>RootDir</w:t>
            </w:r>
            <w:proofErr w:type="spellEnd"/>
          </w:p>
          <w:p w:rsidR="004F2343" w:rsidRPr="00551C0C" w:rsidRDefault="004F2343" w:rsidP="00C85510">
            <w:pPr>
              <w:pStyle w:val="Sansinterligne"/>
              <w:shd w:val="clear" w:color="auto" w:fill="DDD9C3" w:themeFill="background2" w:themeFillShade="E6"/>
              <w:rPr>
                <w:sz w:val="20"/>
                <w:lang w:val="en-US"/>
              </w:rPr>
            </w:pPr>
            <w:r w:rsidRPr="00551C0C">
              <w:rPr>
                <w:sz w:val="20"/>
                <w:lang w:val="en-US"/>
              </w:rPr>
              <w:tab/>
              <w:t xml:space="preserve">+ </w:t>
            </w:r>
            <w:r w:rsidR="00BF5F53">
              <w:rPr>
                <w:sz w:val="20"/>
                <w:lang w:val="en-US"/>
              </w:rPr>
              <w:t>[</w:t>
            </w:r>
            <w:r w:rsidRPr="00551C0C">
              <w:rPr>
                <w:sz w:val="20"/>
                <w:lang w:val="en-US"/>
              </w:rPr>
              <w:t>%namespace%</w:t>
            </w:r>
            <w:r w:rsidR="00BF5F53">
              <w:rPr>
                <w:sz w:val="20"/>
                <w:lang w:val="en-US"/>
              </w:rPr>
              <w:t>]</w:t>
            </w:r>
          </w:p>
          <w:p w:rsidR="004F2343" w:rsidRPr="00551C0C" w:rsidRDefault="004F2343" w:rsidP="00C85510">
            <w:pPr>
              <w:pStyle w:val="Sansinterligne"/>
              <w:shd w:val="clear" w:color="auto" w:fill="DDD9C3" w:themeFill="background2" w:themeFillShade="E6"/>
              <w:rPr>
                <w:sz w:val="20"/>
                <w:lang w:val="en-US"/>
              </w:rPr>
            </w:pPr>
            <w:r w:rsidRPr="00551C0C">
              <w:rPr>
                <w:sz w:val="20"/>
                <w:lang w:val="en-US"/>
              </w:rPr>
              <w:tab/>
            </w:r>
            <w:r w:rsidRPr="00551C0C">
              <w:rPr>
                <w:sz w:val="20"/>
                <w:lang w:val="en-US"/>
              </w:rPr>
              <w:tab/>
              <w:t>+ Domain</w:t>
            </w:r>
          </w:p>
          <w:p w:rsidR="004F2343" w:rsidRPr="00551C0C" w:rsidRDefault="004F2343" w:rsidP="00C85510">
            <w:pPr>
              <w:pStyle w:val="Sansinterligne"/>
              <w:shd w:val="clear" w:color="auto" w:fill="DDD9C3" w:themeFill="background2" w:themeFillShade="E6"/>
              <w:rPr>
                <w:sz w:val="20"/>
                <w:lang w:val="en-US"/>
              </w:rPr>
            </w:pPr>
            <w:r w:rsidRPr="00551C0C">
              <w:rPr>
                <w:sz w:val="20"/>
                <w:lang w:val="en-US"/>
              </w:rPr>
              <w:tab/>
            </w:r>
            <w:r w:rsidRPr="00551C0C">
              <w:rPr>
                <w:sz w:val="20"/>
                <w:lang w:val="en-US"/>
              </w:rPr>
              <w:tab/>
              <w:t>+ Format</w:t>
            </w:r>
          </w:p>
          <w:p w:rsidR="004F2343" w:rsidRPr="00551C0C" w:rsidRDefault="004F2343" w:rsidP="00C85510">
            <w:pPr>
              <w:pStyle w:val="Sansinterligne"/>
              <w:shd w:val="clear" w:color="auto" w:fill="DDD9C3" w:themeFill="background2" w:themeFillShade="E6"/>
              <w:ind w:firstLine="1416"/>
              <w:rPr>
                <w:sz w:val="20"/>
                <w:lang w:val="en-US"/>
              </w:rPr>
            </w:pPr>
            <w:r w:rsidRPr="00551C0C">
              <w:rPr>
                <w:sz w:val="20"/>
                <w:lang w:val="en-US"/>
              </w:rPr>
              <w:t>+ Entity</w:t>
            </w:r>
          </w:p>
          <w:p w:rsidR="004F2343" w:rsidRPr="00551C0C" w:rsidRDefault="004F2343" w:rsidP="00C85510">
            <w:pPr>
              <w:pStyle w:val="Sansinterligne"/>
              <w:shd w:val="clear" w:color="auto" w:fill="DDD9C3" w:themeFill="background2" w:themeFillShade="E6"/>
              <w:ind w:firstLine="1418"/>
              <w:rPr>
                <w:sz w:val="20"/>
                <w:lang w:val="en-US"/>
              </w:rPr>
            </w:pPr>
            <w:r w:rsidRPr="00551C0C">
              <w:rPr>
                <w:sz w:val="20"/>
                <w:lang w:val="en-US"/>
              </w:rPr>
              <w:t>+ Interface</w:t>
            </w:r>
          </w:p>
          <w:p w:rsidR="00B60785" w:rsidRPr="00323388" w:rsidRDefault="00B60785" w:rsidP="00C85510">
            <w:pPr>
              <w:pStyle w:val="Sansinterligne"/>
              <w:rPr>
                <w:sz w:val="20"/>
                <w:lang w:val="en-US"/>
              </w:rPr>
            </w:pPr>
            <w:r w:rsidRPr="00323388">
              <w:rPr>
                <w:sz w:val="20"/>
                <w:lang w:val="en-US"/>
              </w:rPr>
              <w:t>+ Event</w:t>
            </w:r>
          </w:p>
          <w:p w:rsidR="004F2343" w:rsidRPr="00323388" w:rsidRDefault="004F2343" w:rsidP="00C85510">
            <w:pPr>
              <w:pStyle w:val="Sansinterligne"/>
              <w:rPr>
                <w:sz w:val="20"/>
                <w:lang w:val="en-US"/>
              </w:rPr>
            </w:pPr>
            <w:r w:rsidRPr="00323388">
              <w:rPr>
                <w:sz w:val="20"/>
                <w:lang w:val="en-US"/>
              </w:rPr>
              <w:t>+ Lib</w:t>
            </w:r>
          </w:p>
          <w:p w:rsidR="009A1BD9" w:rsidRPr="00323388" w:rsidRDefault="009A1BD9" w:rsidP="00C85510">
            <w:pPr>
              <w:pStyle w:val="Sansinterligne"/>
              <w:rPr>
                <w:sz w:val="20"/>
                <w:lang w:val="en-US"/>
              </w:rPr>
            </w:pPr>
            <w:r w:rsidRPr="00323388">
              <w:rPr>
                <w:sz w:val="20"/>
                <w:lang w:val="en-US"/>
              </w:rPr>
              <w:t xml:space="preserve">+ </w:t>
            </w:r>
            <w:proofErr w:type="spellStart"/>
            <w:r w:rsidRPr="00323388">
              <w:rPr>
                <w:sz w:val="20"/>
                <w:lang w:val="en-US"/>
              </w:rPr>
              <w:t>ModelView</w:t>
            </w:r>
            <w:proofErr w:type="spellEnd"/>
          </w:p>
          <w:p w:rsidR="009A1BD9" w:rsidRDefault="009A1BD9" w:rsidP="00C85510">
            <w:pPr>
              <w:pStyle w:val="Sansinterligne"/>
              <w:rPr>
                <w:sz w:val="20"/>
              </w:rPr>
            </w:pPr>
            <w:r>
              <w:rPr>
                <w:sz w:val="20"/>
              </w:rPr>
              <w:t xml:space="preserve">+ </w:t>
            </w:r>
            <w:proofErr w:type="spellStart"/>
            <w:r>
              <w:rPr>
                <w:sz w:val="20"/>
              </w:rPr>
              <w:t>View</w:t>
            </w:r>
            <w:proofErr w:type="spellEnd"/>
          </w:p>
          <w:p w:rsidR="009A1BD9" w:rsidRPr="002D0773" w:rsidRDefault="009A1BD9" w:rsidP="00C85510">
            <w:pPr>
              <w:pStyle w:val="Sansinterligne"/>
              <w:rPr>
                <w:sz w:val="20"/>
              </w:rPr>
            </w:pPr>
            <w:r>
              <w:rPr>
                <w:sz w:val="20"/>
              </w:rPr>
              <w:tab/>
              <w:t>+ Control</w:t>
            </w:r>
          </w:p>
        </w:tc>
        <w:tc>
          <w:tcPr>
            <w:tcW w:w="5702" w:type="dxa"/>
            <w:shd w:val="clear" w:color="auto" w:fill="DDD9C3" w:themeFill="background2" w:themeFillShade="E6"/>
            <w:tcMar>
              <w:top w:w="113" w:type="dxa"/>
              <w:bottom w:w="113" w:type="dxa"/>
            </w:tcMar>
          </w:tcPr>
          <w:p w:rsidR="004F2343" w:rsidRPr="002D0773" w:rsidRDefault="004F2343" w:rsidP="00C85510">
            <w:pPr>
              <w:pStyle w:val="Sansinterligne"/>
              <w:rPr>
                <w:sz w:val="20"/>
              </w:rPr>
            </w:pPr>
            <w:r w:rsidRPr="002D0773">
              <w:rPr>
                <w:sz w:val="20"/>
              </w:rPr>
              <w:t>Dossier racine</w:t>
            </w:r>
          </w:p>
          <w:p w:rsidR="004F2343" w:rsidRPr="002D0773" w:rsidRDefault="004F2343" w:rsidP="00C85510">
            <w:pPr>
              <w:pStyle w:val="Sansinterligne"/>
              <w:rPr>
                <w:sz w:val="20"/>
              </w:rPr>
            </w:pPr>
            <w:r w:rsidRPr="002D0773">
              <w:rPr>
                <w:sz w:val="20"/>
              </w:rPr>
              <w:t>Dossier correspondant à l’espace de nom du model cible</w:t>
            </w:r>
          </w:p>
          <w:p w:rsidR="004F2343" w:rsidRPr="002D0773" w:rsidRDefault="00B60785" w:rsidP="00C85510">
            <w:pPr>
              <w:pStyle w:val="Sansinterligne"/>
              <w:rPr>
                <w:sz w:val="20"/>
              </w:rPr>
            </w:pPr>
            <w:proofErr w:type="gramStart"/>
            <w:r w:rsidRPr="002D0773">
              <w:rPr>
                <w:sz w:val="20"/>
              </w:rPr>
              <w:t>Classes</w:t>
            </w:r>
            <w:proofErr w:type="gramEnd"/>
            <w:r w:rsidRPr="002D0773">
              <w:rPr>
                <w:sz w:val="20"/>
              </w:rPr>
              <w:t xml:space="preserve"> </w:t>
            </w:r>
            <w:r>
              <w:rPr>
                <w:sz w:val="20"/>
              </w:rPr>
              <w:t>des d</w:t>
            </w:r>
            <w:r w:rsidR="004F2343" w:rsidRPr="002D0773">
              <w:rPr>
                <w:sz w:val="20"/>
              </w:rPr>
              <w:t>omaines de valeurs</w:t>
            </w:r>
          </w:p>
          <w:p w:rsidR="004F2343" w:rsidRPr="002D0773" w:rsidRDefault="004F2343" w:rsidP="00C85510">
            <w:pPr>
              <w:pStyle w:val="Sansinterligne"/>
              <w:rPr>
                <w:sz w:val="20"/>
              </w:rPr>
            </w:pPr>
            <w:r w:rsidRPr="002D0773">
              <w:rPr>
                <w:sz w:val="20"/>
              </w:rPr>
              <w:t>Classes de validation des formats de données</w:t>
            </w:r>
          </w:p>
          <w:p w:rsidR="004F2343" w:rsidRPr="002D0773" w:rsidRDefault="004F2343" w:rsidP="00C85510">
            <w:pPr>
              <w:pStyle w:val="Sansinterligne"/>
              <w:rPr>
                <w:sz w:val="20"/>
              </w:rPr>
            </w:pPr>
            <w:r w:rsidRPr="002D0773">
              <w:rPr>
                <w:sz w:val="20"/>
              </w:rPr>
              <w:t>Classes des entités de données</w:t>
            </w:r>
          </w:p>
          <w:p w:rsidR="004F2343" w:rsidRPr="002D0773" w:rsidRDefault="004F2343" w:rsidP="00C85510">
            <w:pPr>
              <w:pStyle w:val="Sansinterligne"/>
              <w:rPr>
                <w:sz w:val="20"/>
              </w:rPr>
            </w:pPr>
            <w:r w:rsidRPr="002D0773">
              <w:rPr>
                <w:sz w:val="20"/>
              </w:rPr>
              <w:t xml:space="preserve">Interfaces </w:t>
            </w:r>
            <w:r>
              <w:rPr>
                <w:sz w:val="20"/>
              </w:rPr>
              <w:t>additionnelles du model</w:t>
            </w:r>
          </w:p>
          <w:p w:rsidR="00B60785" w:rsidRDefault="00B60785" w:rsidP="00C85510">
            <w:pPr>
              <w:pStyle w:val="Sansinterligne"/>
              <w:rPr>
                <w:sz w:val="20"/>
              </w:rPr>
            </w:pPr>
            <w:r w:rsidRPr="002D0773">
              <w:rPr>
                <w:sz w:val="20"/>
              </w:rPr>
              <w:t xml:space="preserve">Classes </w:t>
            </w:r>
            <w:r>
              <w:rPr>
                <w:sz w:val="20"/>
              </w:rPr>
              <w:t>d’événements</w:t>
            </w:r>
          </w:p>
          <w:p w:rsidR="00B60785" w:rsidRDefault="00B60785" w:rsidP="00B60785">
            <w:pPr>
              <w:pStyle w:val="Sansinterligne"/>
              <w:rPr>
                <w:sz w:val="20"/>
              </w:rPr>
            </w:pPr>
            <w:r>
              <w:rPr>
                <w:sz w:val="20"/>
              </w:rPr>
              <w:t xml:space="preserve">Interfaces et librairies </w:t>
            </w:r>
          </w:p>
          <w:p w:rsidR="009A1BD9" w:rsidRDefault="00B60785" w:rsidP="00C85510">
            <w:pPr>
              <w:pStyle w:val="Sansinterligne"/>
              <w:rPr>
                <w:sz w:val="20"/>
              </w:rPr>
            </w:pPr>
            <w:r>
              <w:rPr>
                <w:sz w:val="20"/>
              </w:rPr>
              <w:t>Contrôleurs</w:t>
            </w:r>
          </w:p>
          <w:p w:rsidR="009A1BD9" w:rsidRDefault="009A1BD9" w:rsidP="00C85510">
            <w:pPr>
              <w:pStyle w:val="Sansinterligne"/>
              <w:rPr>
                <w:sz w:val="20"/>
              </w:rPr>
            </w:pPr>
            <w:r>
              <w:rPr>
                <w:sz w:val="20"/>
              </w:rPr>
              <w:t>Vues</w:t>
            </w:r>
          </w:p>
          <w:p w:rsidR="009A1BD9" w:rsidRPr="002D0773" w:rsidRDefault="009A1BD9" w:rsidP="00C85510">
            <w:pPr>
              <w:pStyle w:val="Sansinterligne"/>
              <w:rPr>
                <w:sz w:val="20"/>
              </w:rPr>
            </w:pPr>
            <w:r>
              <w:rPr>
                <w:sz w:val="20"/>
              </w:rPr>
              <w:t>Contrôles de vue</w:t>
            </w:r>
          </w:p>
        </w:tc>
      </w:tr>
    </w:tbl>
    <w:p w:rsidR="00F4499D" w:rsidRDefault="00F4499D" w:rsidP="00F4499D"/>
    <w:p w:rsidR="00F4499D" w:rsidRDefault="00F4499D" w:rsidP="00F4499D">
      <w:pPr>
        <w:rPr>
          <w:rFonts w:asciiTheme="majorHAnsi" w:eastAsiaTheme="majorEastAsia" w:hAnsiTheme="majorHAnsi" w:cstheme="majorBidi"/>
          <w:color w:val="4F81BD" w:themeColor="accent1"/>
        </w:rPr>
      </w:pPr>
      <w:r>
        <w:br w:type="page"/>
      </w:r>
    </w:p>
    <w:p w:rsidR="00BA2376" w:rsidRDefault="00BA2376" w:rsidP="00BA2376">
      <w:pPr>
        <w:pStyle w:val="Titre3"/>
      </w:pPr>
      <w:r>
        <w:lastRenderedPageBreak/>
        <w:t>Implémentation</w:t>
      </w:r>
    </w:p>
    <w:p w:rsidR="00B21F83" w:rsidRDefault="00B21F83" w:rsidP="00BA2376">
      <w:pPr>
        <w:pStyle w:val="Titre4"/>
      </w:pPr>
      <w:bookmarkStart w:id="30" w:name="_GoBack"/>
      <w:bookmarkEnd w:id="30"/>
      <w:r>
        <w:t>Relations</w:t>
      </w:r>
    </w:p>
    <w:tbl>
      <w:tblPr>
        <w:tblStyle w:val="Grilledutableau"/>
        <w:tblW w:w="0" w:type="auto"/>
        <w:tblLook w:val="04A0"/>
      </w:tblPr>
      <w:tblGrid>
        <w:gridCol w:w="2235"/>
        <w:gridCol w:w="6977"/>
      </w:tblGrid>
      <w:tr w:rsidR="00B21F83" w:rsidTr="00682FBD">
        <w:trPr>
          <w:trHeight w:val="542"/>
        </w:trPr>
        <w:tc>
          <w:tcPr>
            <w:tcW w:w="2235" w:type="dxa"/>
            <w:vAlign w:val="center"/>
          </w:tcPr>
          <w:p w:rsidR="00B21F83" w:rsidRDefault="00782EB7" w:rsidP="00682FBD">
            <w:pPr>
              <w:jc w:val="center"/>
            </w:pPr>
            <w:r>
              <w:t>Association UML</w:t>
            </w:r>
          </w:p>
        </w:tc>
        <w:tc>
          <w:tcPr>
            <w:tcW w:w="6977" w:type="dxa"/>
            <w:vAlign w:val="center"/>
          </w:tcPr>
          <w:p w:rsidR="00EB2CCF" w:rsidRDefault="00782EB7" w:rsidP="00682FBD">
            <w:pPr>
              <w:jc w:val="left"/>
            </w:pPr>
            <w:r>
              <w:t>Implémentation C++</w:t>
            </w:r>
          </w:p>
        </w:tc>
      </w:tr>
      <w:tr w:rsidR="00782EB7" w:rsidTr="006E20C6">
        <w:tc>
          <w:tcPr>
            <w:tcW w:w="2235" w:type="dxa"/>
          </w:tcPr>
          <w:p w:rsidR="006E20C6" w:rsidRDefault="00782EB7" w:rsidP="005A20A5">
            <w:pPr>
              <w:jc w:val="center"/>
              <w:rPr>
                <w:vertAlign w:val="superscript"/>
              </w:rPr>
            </w:pPr>
            <w:r>
              <w:t>A</w:t>
            </w:r>
            <w:r w:rsidRPr="00B21F83">
              <w:rPr>
                <w:vertAlign w:val="superscript"/>
              </w:rPr>
              <w:t>*</w:t>
            </w:r>
            <w:r>
              <w:t>&lt;</w:t>
            </w:r>
            <w:r w:rsidR="006E20C6">
              <w:t xml:space="preserve">-- </w:t>
            </w:r>
            <w:r>
              <w:t>&gt;B</w:t>
            </w:r>
            <w:r w:rsidRPr="00B21F83">
              <w:rPr>
                <w:vertAlign w:val="superscript"/>
              </w:rPr>
              <w:t>*</w:t>
            </w:r>
          </w:p>
          <w:p w:rsidR="00782EB7" w:rsidRDefault="006E20C6" w:rsidP="005A20A5">
            <w:pPr>
              <w:jc w:val="center"/>
              <w:rPr>
                <w:vertAlign w:val="superscript"/>
              </w:rPr>
            </w:pPr>
            <w:r w:rsidRPr="006E20C6">
              <w:rPr>
                <w:vertAlign w:val="superscript"/>
              </w:rPr>
              <w:t>(</w:t>
            </w:r>
            <w:proofErr w:type="spellStart"/>
            <w:r w:rsidRPr="006E20C6">
              <w:rPr>
                <w:vertAlign w:val="superscript"/>
              </w:rPr>
              <w:t>R</w:t>
            </w:r>
            <w:r>
              <w:rPr>
                <w:vertAlign w:val="superscript"/>
              </w:rPr>
              <w:t>oleA</w:t>
            </w:r>
            <w:proofErr w:type="spellEnd"/>
            <w:r>
              <w:rPr>
                <w:vertAlign w:val="superscript"/>
              </w:rPr>
              <w:t xml:space="preserve">)&lt;--&gt; </w:t>
            </w:r>
            <w:r w:rsidRPr="006E20C6">
              <w:rPr>
                <w:vertAlign w:val="superscript"/>
              </w:rPr>
              <w:t>(</w:t>
            </w:r>
            <w:proofErr w:type="spellStart"/>
            <w:r w:rsidRPr="006E20C6">
              <w:rPr>
                <w:vertAlign w:val="superscript"/>
              </w:rPr>
              <w:t>R</w:t>
            </w:r>
            <w:r>
              <w:rPr>
                <w:vertAlign w:val="superscript"/>
              </w:rPr>
              <w:t>oleB</w:t>
            </w:r>
            <w:proofErr w:type="spellEnd"/>
            <w:r>
              <w:rPr>
                <w:vertAlign w:val="superscript"/>
              </w:rPr>
              <w:t>)</w:t>
            </w:r>
          </w:p>
          <w:p w:rsidR="005A20A5" w:rsidRPr="005A20A5" w:rsidRDefault="005A20A5" w:rsidP="005A20A5">
            <w:pPr>
              <w:jc w:val="center"/>
            </w:pPr>
          </w:p>
        </w:tc>
        <w:tc>
          <w:tcPr>
            <w:tcW w:w="6977" w:type="dxa"/>
          </w:tcPr>
          <w:p w:rsidR="00EB2CCF" w:rsidRDefault="00EB2CCF" w:rsidP="00EB2CCF">
            <w:pPr>
              <w:jc w:val="left"/>
            </w:pPr>
            <w:r>
              <w:t xml:space="preserve">Class </w:t>
            </w:r>
            <w:proofErr w:type="gramStart"/>
            <w:r>
              <w:t>A{</w:t>
            </w:r>
            <w:proofErr w:type="gramEnd"/>
          </w:p>
          <w:p w:rsidR="00EB2CCF" w:rsidRDefault="00EB2CCF" w:rsidP="00EB2CCF">
            <w:pPr>
              <w:jc w:val="left"/>
            </w:pPr>
            <w:proofErr w:type="spellStart"/>
            <w:r>
              <w:t>Private</w:t>
            </w:r>
            <w:proofErr w:type="spellEnd"/>
            <w:r>
              <w:t> :</w:t>
            </w:r>
          </w:p>
          <w:p w:rsidR="00EB2CCF" w:rsidRDefault="00EB2CCF" w:rsidP="00EB2CCF">
            <w:pPr>
              <w:jc w:val="left"/>
            </w:pPr>
            <w:r>
              <w:tab/>
              <w:t>List&lt;B</w:t>
            </w:r>
            <w:r w:rsidR="004328D2">
              <w:t>*</w:t>
            </w:r>
            <w:r>
              <w:t xml:space="preserve">&gt; </w:t>
            </w:r>
            <w:proofErr w:type="spellStart"/>
            <w:r>
              <w:t>roleB</w:t>
            </w:r>
            <w:proofErr w:type="spellEnd"/>
            <w:r>
              <w:t> ;</w:t>
            </w:r>
          </w:p>
          <w:p w:rsidR="00EB2CCF" w:rsidRDefault="00EB2CCF" w:rsidP="00EB2CCF">
            <w:pPr>
              <w:jc w:val="left"/>
            </w:pPr>
            <w:r>
              <w:t>Public :</w:t>
            </w:r>
          </w:p>
          <w:p w:rsidR="00EB2CCF" w:rsidRDefault="00EB2CCF" w:rsidP="00EB2CCF">
            <w:pPr>
              <w:jc w:val="left"/>
            </w:pPr>
            <w:r>
              <w:tab/>
            </w:r>
            <w:proofErr w:type="spellStart"/>
            <w:proofErr w:type="gramStart"/>
            <w:r>
              <w:t>Remove</w:t>
            </w:r>
            <w:proofErr w:type="spellEnd"/>
            <w:r w:rsidRPr="006E20C6">
              <w:rPr>
                <w:i/>
              </w:rPr>
              <w:t>[</w:t>
            </w:r>
            <w:proofErr w:type="spellStart"/>
            <w:proofErr w:type="gramEnd"/>
            <w:r w:rsidRPr="006E20C6">
              <w:rPr>
                <w:i/>
              </w:rPr>
              <w:t>R</w:t>
            </w:r>
            <w:r w:rsidR="006E20C6" w:rsidRPr="006E20C6">
              <w:rPr>
                <w:i/>
              </w:rPr>
              <w:t>oleB</w:t>
            </w:r>
            <w:proofErr w:type="spellEnd"/>
            <w:r w:rsidRPr="006E20C6">
              <w:rPr>
                <w:i/>
              </w:rPr>
              <w:t>]</w:t>
            </w:r>
            <w:r>
              <w:t>(B</w:t>
            </w:r>
            <w:r w:rsidR="004328D2">
              <w:t xml:space="preserve">* </w:t>
            </w:r>
            <w:proofErr w:type="spellStart"/>
            <w:r w:rsidR="004328D2">
              <w:t>entity</w:t>
            </w:r>
            <w:proofErr w:type="spellEnd"/>
            <w:r>
              <w:t>)</w:t>
            </w:r>
          </w:p>
          <w:p w:rsidR="00EB2CCF" w:rsidRDefault="00EB2CCF" w:rsidP="00EB2CCF">
            <w:pPr>
              <w:jc w:val="left"/>
            </w:pPr>
            <w:r>
              <w:tab/>
            </w:r>
            <w:proofErr w:type="spellStart"/>
            <w:r>
              <w:t>Add</w:t>
            </w:r>
            <w:proofErr w:type="spellEnd"/>
            <w:r>
              <w:t xml:space="preserve"> </w:t>
            </w:r>
            <w:r w:rsidRPr="006E20C6">
              <w:rPr>
                <w:i/>
              </w:rPr>
              <w:t>[</w:t>
            </w:r>
            <w:proofErr w:type="spellStart"/>
            <w:r w:rsidRPr="006E20C6">
              <w:rPr>
                <w:i/>
              </w:rPr>
              <w:t>RoleB</w:t>
            </w:r>
            <w:proofErr w:type="spellEnd"/>
            <w:proofErr w:type="gramStart"/>
            <w:r w:rsidRPr="006E20C6">
              <w:rPr>
                <w:i/>
              </w:rPr>
              <w:t>]</w:t>
            </w:r>
            <w:r>
              <w:t>(</w:t>
            </w:r>
            <w:proofErr w:type="gramEnd"/>
            <w:r>
              <w:t>B</w:t>
            </w:r>
            <w:r w:rsidR="004328D2">
              <w:t xml:space="preserve">* </w:t>
            </w:r>
            <w:proofErr w:type="spellStart"/>
            <w:r w:rsidR="004328D2">
              <w:t>entity</w:t>
            </w:r>
            <w:proofErr w:type="spellEnd"/>
            <w:r>
              <w:t>)</w:t>
            </w:r>
          </w:p>
          <w:p w:rsidR="00EB2CCF" w:rsidRDefault="00EB2CCF" w:rsidP="00EB2CCF">
            <w:pPr>
              <w:jc w:val="left"/>
            </w:pPr>
            <w:r>
              <w:t>}</w:t>
            </w:r>
          </w:p>
          <w:p w:rsidR="00EB2CCF" w:rsidRDefault="00EB2CCF" w:rsidP="00EB2CCF">
            <w:pPr>
              <w:jc w:val="left"/>
            </w:pPr>
            <w:r>
              <w:t xml:space="preserve">Class </w:t>
            </w:r>
            <w:proofErr w:type="gramStart"/>
            <w:r>
              <w:t>B{</w:t>
            </w:r>
            <w:proofErr w:type="gramEnd"/>
          </w:p>
          <w:p w:rsidR="00EB2CCF" w:rsidRDefault="00EB2CCF" w:rsidP="00EB2CCF">
            <w:pPr>
              <w:jc w:val="left"/>
            </w:pPr>
            <w:proofErr w:type="spellStart"/>
            <w:r>
              <w:t>Private</w:t>
            </w:r>
            <w:proofErr w:type="spellEnd"/>
            <w:r>
              <w:t> :</w:t>
            </w:r>
          </w:p>
          <w:p w:rsidR="00EB2CCF" w:rsidRDefault="00EB2CCF" w:rsidP="00EB2CCF">
            <w:pPr>
              <w:jc w:val="left"/>
            </w:pPr>
            <w:r>
              <w:tab/>
              <w:t>List&lt;A</w:t>
            </w:r>
            <w:r w:rsidR="004328D2">
              <w:t>*</w:t>
            </w:r>
            <w:r>
              <w:t xml:space="preserve">&gt; </w:t>
            </w:r>
            <w:proofErr w:type="spellStart"/>
            <w:r>
              <w:t>roleA</w:t>
            </w:r>
            <w:proofErr w:type="spellEnd"/>
            <w:r>
              <w:t> ;</w:t>
            </w:r>
          </w:p>
          <w:p w:rsidR="00EB2CCF" w:rsidRDefault="00EB2CCF" w:rsidP="00EB2CCF">
            <w:pPr>
              <w:jc w:val="left"/>
            </w:pPr>
            <w:r>
              <w:t>Public :</w:t>
            </w:r>
          </w:p>
          <w:p w:rsidR="00EB2CCF" w:rsidRDefault="00EB2CCF" w:rsidP="00EB2CCF">
            <w:pPr>
              <w:jc w:val="left"/>
            </w:pPr>
            <w:r>
              <w:tab/>
            </w:r>
            <w:proofErr w:type="spellStart"/>
            <w:proofErr w:type="gramStart"/>
            <w:r>
              <w:t>Remove</w:t>
            </w:r>
            <w:proofErr w:type="spellEnd"/>
            <w:r w:rsidRPr="006E20C6">
              <w:rPr>
                <w:i/>
              </w:rPr>
              <w:t>[</w:t>
            </w:r>
            <w:proofErr w:type="spellStart"/>
            <w:proofErr w:type="gramEnd"/>
            <w:r w:rsidRPr="006E20C6">
              <w:rPr>
                <w:i/>
              </w:rPr>
              <w:t>RoleA</w:t>
            </w:r>
            <w:proofErr w:type="spellEnd"/>
            <w:r w:rsidRPr="006E20C6">
              <w:rPr>
                <w:i/>
              </w:rPr>
              <w:t>](</w:t>
            </w:r>
            <w:r>
              <w:t>A</w:t>
            </w:r>
            <w:r w:rsidR="004328D2">
              <w:t xml:space="preserve">* </w:t>
            </w:r>
            <w:proofErr w:type="spellStart"/>
            <w:r w:rsidR="004328D2">
              <w:t>entity</w:t>
            </w:r>
            <w:proofErr w:type="spellEnd"/>
            <w:r>
              <w:t>)</w:t>
            </w:r>
          </w:p>
          <w:p w:rsidR="00EB2CCF" w:rsidRDefault="00EB2CCF" w:rsidP="00EB2CCF">
            <w:pPr>
              <w:jc w:val="left"/>
            </w:pPr>
            <w:r>
              <w:tab/>
            </w:r>
            <w:proofErr w:type="spellStart"/>
            <w:r>
              <w:t>Add</w:t>
            </w:r>
            <w:proofErr w:type="spellEnd"/>
            <w:r>
              <w:t xml:space="preserve"> </w:t>
            </w:r>
            <w:r w:rsidRPr="006E20C6">
              <w:rPr>
                <w:i/>
              </w:rPr>
              <w:t>[</w:t>
            </w:r>
            <w:proofErr w:type="spellStart"/>
            <w:r w:rsidRPr="006E20C6">
              <w:rPr>
                <w:i/>
              </w:rPr>
              <w:t>RoleA</w:t>
            </w:r>
            <w:proofErr w:type="spellEnd"/>
            <w:proofErr w:type="gramStart"/>
            <w:r w:rsidRPr="006E20C6">
              <w:rPr>
                <w:i/>
              </w:rPr>
              <w:t>]</w:t>
            </w:r>
            <w:r>
              <w:t>(</w:t>
            </w:r>
            <w:proofErr w:type="gramEnd"/>
            <w:r>
              <w:t>A</w:t>
            </w:r>
            <w:r w:rsidR="004328D2">
              <w:t xml:space="preserve">* </w:t>
            </w:r>
            <w:proofErr w:type="spellStart"/>
            <w:r w:rsidR="004328D2">
              <w:t>entity</w:t>
            </w:r>
            <w:proofErr w:type="spellEnd"/>
            <w:r>
              <w:t>)</w:t>
            </w:r>
          </w:p>
          <w:p w:rsidR="003D22D4" w:rsidRDefault="00EB2CCF" w:rsidP="00EB2CCF">
            <w:pPr>
              <w:jc w:val="left"/>
            </w:pPr>
            <w:r>
              <w:t>}</w:t>
            </w:r>
          </w:p>
        </w:tc>
      </w:tr>
      <w:tr w:rsidR="00782EB7" w:rsidTr="006E20C6">
        <w:tc>
          <w:tcPr>
            <w:tcW w:w="2235" w:type="dxa"/>
          </w:tcPr>
          <w:p w:rsidR="00782EB7" w:rsidRDefault="00782EB7" w:rsidP="005A20A5">
            <w:pPr>
              <w:jc w:val="center"/>
              <w:rPr>
                <w:vertAlign w:val="superscript"/>
              </w:rPr>
            </w:pPr>
            <w:r>
              <w:t>A</w:t>
            </w:r>
            <w:r w:rsidRPr="00B21F83">
              <w:rPr>
                <w:vertAlign w:val="superscript"/>
              </w:rPr>
              <w:t>1</w:t>
            </w:r>
            <w:r>
              <w:t xml:space="preserve"> &lt;-&gt; B</w:t>
            </w:r>
            <w:r w:rsidRPr="00B21F83">
              <w:rPr>
                <w:vertAlign w:val="superscript"/>
              </w:rPr>
              <w:t>*</w:t>
            </w:r>
          </w:p>
          <w:p w:rsidR="006E20C6" w:rsidRDefault="006E20C6" w:rsidP="006E20C6">
            <w:pPr>
              <w:jc w:val="center"/>
              <w:rPr>
                <w:vertAlign w:val="superscript"/>
              </w:rPr>
            </w:pPr>
            <w:r w:rsidRPr="006E20C6">
              <w:rPr>
                <w:vertAlign w:val="superscript"/>
              </w:rPr>
              <w:t>(</w:t>
            </w:r>
            <w:proofErr w:type="spellStart"/>
            <w:r w:rsidRPr="006E20C6">
              <w:rPr>
                <w:vertAlign w:val="superscript"/>
              </w:rPr>
              <w:t>R</w:t>
            </w:r>
            <w:r>
              <w:rPr>
                <w:vertAlign w:val="superscript"/>
              </w:rPr>
              <w:t>oleA</w:t>
            </w:r>
            <w:proofErr w:type="spellEnd"/>
            <w:r>
              <w:rPr>
                <w:vertAlign w:val="superscript"/>
              </w:rPr>
              <w:t xml:space="preserve">)&lt;--&gt; </w:t>
            </w:r>
            <w:r w:rsidRPr="006E20C6">
              <w:rPr>
                <w:vertAlign w:val="superscript"/>
              </w:rPr>
              <w:t>(</w:t>
            </w:r>
            <w:proofErr w:type="spellStart"/>
            <w:r w:rsidRPr="006E20C6">
              <w:rPr>
                <w:vertAlign w:val="superscript"/>
              </w:rPr>
              <w:t>R</w:t>
            </w:r>
            <w:r>
              <w:rPr>
                <w:vertAlign w:val="superscript"/>
              </w:rPr>
              <w:t>oleB</w:t>
            </w:r>
            <w:proofErr w:type="spellEnd"/>
            <w:r>
              <w:rPr>
                <w:vertAlign w:val="superscript"/>
              </w:rPr>
              <w:t>)</w:t>
            </w:r>
          </w:p>
          <w:p w:rsidR="006E20C6" w:rsidRDefault="006E20C6" w:rsidP="005A20A5">
            <w:pPr>
              <w:jc w:val="center"/>
            </w:pPr>
          </w:p>
        </w:tc>
        <w:tc>
          <w:tcPr>
            <w:tcW w:w="6977" w:type="dxa"/>
          </w:tcPr>
          <w:p w:rsidR="00EB2CCF" w:rsidRDefault="00EB2CCF" w:rsidP="00EB2CCF">
            <w:pPr>
              <w:jc w:val="left"/>
            </w:pPr>
            <w:r>
              <w:t xml:space="preserve">Class </w:t>
            </w:r>
            <w:proofErr w:type="gramStart"/>
            <w:r>
              <w:t>A{</w:t>
            </w:r>
            <w:proofErr w:type="gramEnd"/>
          </w:p>
          <w:p w:rsidR="00EB2CCF" w:rsidRDefault="00EB2CCF" w:rsidP="00EB2CCF">
            <w:pPr>
              <w:jc w:val="left"/>
            </w:pPr>
            <w:r>
              <w:t>Public :</w:t>
            </w:r>
          </w:p>
          <w:p w:rsidR="00EB2CCF" w:rsidRDefault="00EB2CCF" w:rsidP="00EB2CCF">
            <w:pPr>
              <w:jc w:val="left"/>
            </w:pPr>
            <w:r>
              <w:tab/>
            </w:r>
            <w:proofErr w:type="spellStart"/>
            <w:proofErr w:type="gramStart"/>
            <w:r>
              <w:t>Remove</w:t>
            </w:r>
            <w:proofErr w:type="spellEnd"/>
            <w:r w:rsidRPr="006E20C6">
              <w:rPr>
                <w:i/>
              </w:rPr>
              <w:t>[</w:t>
            </w:r>
            <w:proofErr w:type="spellStart"/>
            <w:proofErr w:type="gramEnd"/>
            <w:r w:rsidRPr="006E20C6">
              <w:rPr>
                <w:i/>
              </w:rPr>
              <w:t>RoleB</w:t>
            </w:r>
            <w:proofErr w:type="spellEnd"/>
            <w:r w:rsidRPr="006E20C6">
              <w:rPr>
                <w:i/>
              </w:rPr>
              <w:t>]</w:t>
            </w:r>
            <w:r>
              <w:t>(B</w:t>
            </w:r>
            <w:r w:rsidR="004328D2">
              <w:t xml:space="preserve">* </w:t>
            </w:r>
            <w:proofErr w:type="spellStart"/>
            <w:r w:rsidR="004328D2">
              <w:t>entity</w:t>
            </w:r>
            <w:proofErr w:type="spellEnd"/>
            <w:r>
              <w:t>)</w:t>
            </w:r>
          </w:p>
          <w:p w:rsidR="00EB2CCF" w:rsidRDefault="00EB2CCF" w:rsidP="00EB2CCF">
            <w:pPr>
              <w:jc w:val="left"/>
            </w:pPr>
            <w:r>
              <w:tab/>
            </w:r>
            <w:proofErr w:type="spellStart"/>
            <w:r>
              <w:t>Add</w:t>
            </w:r>
            <w:proofErr w:type="spellEnd"/>
            <w:r>
              <w:t xml:space="preserve"> </w:t>
            </w:r>
            <w:r w:rsidRPr="006E20C6">
              <w:rPr>
                <w:i/>
              </w:rPr>
              <w:t>[</w:t>
            </w:r>
            <w:proofErr w:type="spellStart"/>
            <w:r w:rsidRPr="006E20C6">
              <w:rPr>
                <w:i/>
              </w:rPr>
              <w:t>RoleB</w:t>
            </w:r>
            <w:proofErr w:type="spellEnd"/>
            <w:proofErr w:type="gramStart"/>
            <w:r w:rsidRPr="006E20C6">
              <w:rPr>
                <w:i/>
              </w:rPr>
              <w:t>]</w:t>
            </w:r>
            <w:r>
              <w:t>(</w:t>
            </w:r>
            <w:proofErr w:type="gramEnd"/>
            <w:r>
              <w:t>B</w:t>
            </w:r>
            <w:r w:rsidR="004328D2">
              <w:t xml:space="preserve">* </w:t>
            </w:r>
            <w:proofErr w:type="spellStart"/>
            <w:r w:rsidR="004328D2">
              <w:t>entity</w:t>
            </w:r>
            <w:proofErr w:type="spellEnd"/>
            <w:r>
              <w:t>)</w:t>
            </w:r>
          </w:p>
          <w:p w:rsidR="00EB2CCF" w:rsidRDefault="00EB2CCF" w:rsidP="00EB2CCF">
            <w:pPr>
              <w:jc w:val="left"/>
            </w:pPr>
            <w:r>
              <w:t>}</w:t>
            </w:r>
          </w:p>
          <w:p w:rsidR="00EB2CCF" w:rsidRDefault="00EB2CCF" w:rsidP="00EB2CCF">
            <w:pPr>
              <w:jc w:val="left"/>
            </w:pPr>
            <w:r>
              <w:t xml:space="preserve">Class </w:t>
            </w:r>
            <w:proofErr w:type="gramStart"/>
            <w:r>
              <w:t>B{</w:t>
            </w:r>
            <w:proofErr w:type="gramEnd"/>
          </w:p>
          <w:p w:rsidR="00EB2CCF" w:rsidRDefault="00EB2CCF" w:rsidP="00EB2CCF">
            <w:pPr>
              <w:jc w:val="left"/>
            </w:pPr>
            <w:r>
              <w:t>Public :</w:t>
            </w:r>
          </w:p>
          <w:p w:rsidR="00EB2CCF" w:rsidRDefault="00EB2CCF" w:rsidP="00EB2CCF">
            <w:pPr>
              <w:jc w:val="left"/>
            </w:pPr>
            <w:r>
              <w:tab/>
            </w:r>
            <w:proofErr w:type="gramStart"/>
            <w:r>
              <w:t>Set</w:t>
            </w:r>
            <w:r w:rsidRPr="006E20C6">
              <w:rPr>
                <w:i/>
              </w:rPr>
              <w:t>[</w:t>
            </w:r>
            <w:proofErr w:type="spellStart"/>
            <w:proofErr w:type="gramEnd"/>
            <w:r w:rsidRPr="006E20C6">
              <w:rPr>
                <w:i/>
              </w:rPr>
              <w:t>RoleA</w:t>
            </w:r>
            <w:proofErr w:type="spellEnd"/>
            <w:r w:rsidRPr="006E20C6">
              <w:rPr>
                <w:i/>
              </w:rPr>
              <w:t>]</w:t>
            </w:r>
            <w:r>
              <w:t>(A</w:t>
            </w:r>
            <w:r w:rsidR="004328D2">
              <w:t xml:space="preserve">* </w:t>
            </w:r>
            <w:proofErr w:type="spellStart"/>
            <w:r w:rsidR="004328D2">
              <w:t>entity</w:t>
            </w:r>
            <w:proofErr w:type="spellEnd"/>
            <w:r>
              <w:t>)</w:t>
            </w:r>
          </w:p>
          <w:p w:rsidR="00EB2CCF" w:rsidRDefault="00EB2CCF" w:rsidP="00EB2CCF">
            <w:r>
              <w:t>}</w:t>
            </w:r>
          </w:p>
        </w:tc>
      </w:tr>
      <w:tr w:rsidR="00782EB7" w:rsidTr="006E20C6">
        <w:tc>
          <w:tcPr>
            <w:tcW w:w="2235" w:type="dxa"/>
          </w:tcPr>
          <w:p w:rsidR="00782EB7" w:rsidRDefault="00782EB7" w:rsidP="005A20A5">
            <w:pPr>
              <w:jc w:val="center"/>
              <w:rPr>
                <w:vertAlign w:val="superscript"/>
              </w:rPr>
            </w:pPr>
            <w:r>
              <w:t>A</w:t>
            </w:r>
            <w:r>
              <w:rPr>
                <w:vertAlign w:val="superscript"/>
              </w:rPr>
              <w:t>1</w:t>
            </w:r>
            <w:r>
              <w:t xml:space="preserve"> &lt;-&gt; B</w:t>
            </w:r>
            <w:r>
              <w:rPr>
                <w:vertAlign w:val="superscript"/>
              </w:rPr>
              <w:t>1</w:t>
            </w:r>
          </w:p>
          <w:p w:rsidR="006E20C6" w:rsidRDefault="006E20C6" w:rsidP="006E20C6">
            <w:pPr>
              <w:jc w:val="center"/>
              <w:rPr>
                <w:vertAlign w:val="superscript"/>
              </w:rPr>
            </w:pPr>
            <w:r w:rsidRPr="006E20C6">
              <w:rPr>
                <w:vertAlign w:val="superscript"/>
              </w:rPr>
              <w:t>(</w:t>
            </w:r>
            <w:proofErr w:type="spellStart"/>
            <w:r w:rsidRPr="006E20C6">
              <w:rPr>
                <w:vertAlign w:val="superscript"/>
              </w:rPr>
              <w:t>R</w:t>
            </w:r>
            <w:r>
              <w:rPr>
                <w:vertAlign w:val="superscript"/>
              </w:rPr>
              <w:t>oleA</w:t>
            </w:r>
            <w:proofErr w:type="spellEnd"/>
            <w:r>
              <w:rPr>
                <w:vertAlign w:val="superscript"/>
              </w:rPr>
              <w:t xml:space="preserve">)&lt;--&gt; </w:t>
            </w:r>
            <w:r w:rsidRPr="006E20C6">
              <w:rPr>
                <w:vertAlign w:val="superscript"/>
              </w:rPr>
              <w:t>(</w:t>
            </w:r>
            <w:proofErr w:type="spellStart"/>
            <w:r w:rsidRPr="006E20C6">
              <w:rPr>
                <w:vertAlign w:val="superscript"/>
              </w:rPr>
              <w:t>R</w:t>
            </w:r>
            <w:r>
              <w:rPr>
                <w:vertAlign w:val="superscript"/>
              </w:rPr>
              <w:t>oleB</w:t>
            </w:r>
            <w:proofErr w:type="spellEnd"/>
            <w:r>
              <w:rPr>
                <w:vertAlign w:val="superscript"/>
              </w:rPr>
              <w:t>)</w:t>
            </w:r>
          </w:p>
          <w:p w:rsidR="006E20C6" w:rsidRDefault="006E20C6" w:rsidP="005A20A5">
            <w:pPr>
              <w:jc w:val="center"/>
            </w:pPr>
          </w:p>
        </w:tc>
        <w:tc>
          <w:tcPr>
            <w:tcW w:w="6977" w:type="dxa"/>
          </w:tcPr>
          <w:p w:rsidR="00675D4C" w:rsidRDefault="00675D4C" w:rsidP="00675D4C">
            <w:pPr>
              <w:jc w:val="left"/>
            </w:pPr>
            <w:r>
              <w:t xml:space="preserve">Class </w:t>
            </w:r>
            <w:proofErr w:type="gramStart"/>
            <w:r>
              <w:t>A{</w:t>
            </w:r>
            <w:proofErr w:type="gramEnd"/>
          </w:p>
          <w:p w:rsidR="00675D4C" w:rsidRDefault="00675D4C" w:rsidP="00675D4C">
            <w:pPr>
              <w:jc w:val="left"/>
            </w:pPr>
            <w:r>
              <w:t>Public :</w:t>
            </w:r>
          </w:p>
          <w:p w:rsidR="00675D4C" w:rsidRDefault="00675D4C" w:rsidP="00675D4C">
            <w:pPr>
              <w:jc w:val="left"/>
            </w:pPr>
            <w:r>
              <w:tab/>
            </w:r>
            <w:proofErr w:type="gramStart"/>
            <w:r>
              <w:t>Set</w:t>
            </w:r>
            <w:r w:rsidRPr="006E20C6">
              <w:rPr>
                <w:i/>
              </w:rPr>
              <w:t>[</w:t>
            </w:r>
            <w:proofErr w:type="spellStart"/>
            <w:proofErr w:type="gramEnd"/>
            <w:r w:rsidRPr="006E20C6">
              <w:rPr>
                <w:i/>
              </w:rPr>
              <w:t>Role</w:t>
            </w:r>
            <w:r>
              <w:rPr>
                <w:i/>
              </w:rPr>
              <w:t>B</w:t>
            </w:r>
            <w:proofErr w:type="spellEnd"/>
            <w:r w:rsidRPr="006E20C6">
              <w:rPr>
                <w:i/>
              </w:rPr>
              <w:t>]</w:t>
            </w:r>
            <w:r>
              <w:t xml:space="preserve">(B* </w:t>
            </w:r>
            <w:proofErr w:type="spellStart"/>
            <w:r>
              <w:t>entity</w:t>
            </w:r>
            <w:proofErr w:type="spellEnd"/>
            <w:r>
              <w:t>)</w:t>
            </w:r>
          </w:p>
          <w:p w:rsidR="00675D4C" w:rsidRDefault="00675D4C" w:rsidP="00675D4C">
            <w:pPr>
              <w:jc w:val="left"/>
            </w:pPr>
            <w:r>
              <w:t xml:space="preserve">} </w:t>
            </w:r>
          </w:p>
          <w:p w:rsidR="00675D4C" w:rsidRDefault="00675D4C" w:rsidP="00675D4C">
            <w:pPr>
              <w:jc w:val="left"/>
            </w:pPr>
            <w:r>
              <w:t xml:space="preserve">Class </w:t>
            </w:r>
            <w:proofErr w:type="gramStart"/>
            <w:r>
              <w:t>B{</w:t>
            </w:r>
            <w:proofErr w:type="gramEnd"/>
          </w:p>
          <w:p w:rsidR="00675D4C" w:rsidRDefault="00675D4C" w:rsidP="00675D4C">
            <w:pPr>
              <w:jc w:val="left"/>
            </w:pPr>
            <w:r>
              <w:t>Public :</w:t>
            </w:r>
          </w:p>
          <w:p w:rsidR="00675D4C" w:rsidRDefault="00675D4C" w:rsidP="00675D4C">
            <w:pPr>
              <w:jc w:val="left"/>
            </w:pPr>
            <w:r>
              <w:tab/>
            </w:r>
            <w:proofErr w:type="gramStart"/>
            <w:r>
              <w:t>Set</w:t>
            </w:r>
            <w:r w:rsidRPr="006E20C6">
              <w:rPr>
                <w:i/>
              </w:rPr>
              <w:t>[</w:t>
            </w:r>
            <w:proofErr w:type="spellStart"/>
            <w:proofErr w:type="gramEnd"/>
            <w:r w:rsidRPr="006E20C6">
              <w:rPr>
                <w:i/>
              </w:rPr>
              <w:t>RoleA</w:t>
            </w:r>
            <w:proofErr w:type="spellEnd"/>
            <w:r w:rsidRPr="006E20C6">
              <w:rPr>
                <w:i/>
              </w:rPr>
              <w:t>]</w:t>
            </w:r>
            <w:r>
              <w:t xml:space="preserve">(A* </w:t>
            </w:r>
            <w:proofErr w:type="spellStart"/>
            <w:r>
              <w:t>entity</w:t>
            </w:r>
            <w:proofErr w:type="spellEnd"/>
            <w:r>
              <w:t>)</w:t>
            </w:r>
          </w:p>
          <w:p w:rsidR="00782EB7" w:rsidRDefault="00675D4C" w:rsidP="00675D4C">
            <w:r>
              <w:t>}</w:t>
            </w:r>
          </w:p>
        </w:tc>
      </w:tr>
    </w:tbl>
    <w:p w:rsidR="00B21F83" w:rsidRPr="00B21F83" w:rsidRDefault="00B21F83" w:rsidP="00B21F83"/>
    <w:p w:rsidR="00BA2376" w:rsidRDefault="00BA2376" w:rsidP="00BA2376">
      <w:pPr>
        <w:pStyle w:val="Titre4"/>
      </w:pPr>
      <w:r>
        <w:t>Evénements</w:t>
      </w:r>
    </w:p>
    <w:p w:rsidR="00BA2376" w:rsidRPr="00F23EE4" w:rsidRDefault="00BA2376" w:rsidP="00BA2376">
      <w:r>
        <w:t>Les événements sont définit par l’utilisateur selon les besoins, les plus communs sont déclarés ainsi :</w:t>
      </w:r>
    </w:p>
    <w:tbl>
      <w:tblPr>
        <w:tblStyle w:val="Ombrageclair1"/>
        <w:tblW w:w="0" w:type="auto"/>
        <w:tblLook w:val="04A0"/>
      </w:tblPr>
      <w:tblGrid>
        <w:gridCol w:w="3652"/>
        <w:gridCol w:w="5560"/>
      </w:tblGrid>
      <w:tr w:rsidR="00BA2376" w:rsidTr="00C85510">
        <w:trPr>
          <w:cnfStyle w:val="100000000000"/>
        </w:trPr>
        <w:tc>
          <w:tcPr>
            <w:cnfStyle w:val="001000000000"/>
            <w:tcW w:w="3652" w:type="dxa"/>
          </w:tcPr>
          <w:p w:rsidR="00BA2376" w:rsidRPr="002E05F5" w:rsidRDefault="00BA2376" w:rsidP="00C85510">
            <w:r w:rsidRPr="002E05F5">
              <w:t>Fichier</w:t>
            </w:r>
          </w:p>
        </w:tc>
        <w:tc>
          <w:tcPr>
            <w:tcW w:w="5560" w:type="dxa"/>
          </w:tcPr>
          <w:p w:rsidR="00BA2376" w:rsidRPr="002E05F5" w:rsidRDefault="00BA2376" w:rsidP="00C85510">
            <w:pPr>
              <w:cnfStyle w:val="100000000000"/>
            </w:pPr>
            <w:r w:rsidRPr="002E05F5">
              <w:t>Fournisseur</w:t>
            </w:r>
          </w:p>
        </w:tc>
      </w:tr>
      <w:tr w:rsidR="00BA2376" w:rsidTr="00C85510">
        <w:trPr>
          <w:cnfStyle w:val="000000100000"/>
        </w:trPr>
        <w:tc>
          <w:tcPr>
            <w:cnfStyle w:val="001000000000"/>
            <w:tcW w:w="3652" w:type="dxa"/>
            <w:vAlign w:val="center"/>
          </w:tcPr>
          <w:p w:rsidR="00BA2376" w:rsidRPr="002E05F5" w:rsidRDefault="00BA2376" w:rsidP="00C85510">
            <w:pPr>
              <w:rPr>
                <w:rFonts w:ascii="Verdana" w:hAnsi="Verdana"/>
                <w:b w:val="0"/>
                <w:sz w:val="18"/>
                <w:szCs w:val="18"/>
              </w:rPr>
            </w:pPr>
            <w:proofErr w:type="spellStart"/>
            <w:r>
              <w:rPr>
                <w:rFonts w:ascii="Verdana" w:hAnsi="Verdana"/>
                <w:b w:val="0"/>
                <w:sz w:val="18"/>
                <w:szCs w:val="18"/>
              </w:rPr>
              <w:t>Event.EntityUpdateEvent</w:t>
            </w:r>
            <w:proofErr w:type="spellEnd"/>
          </w:p>
        </w:tc>
        <w:tc>
          <w:tcPr>
            <w:tcW w:w="5560" w:type="dxa"/>
          </w:tcPr>
          <w:p w:rsidR="00BA2376" w:rsidRDefault="00BA2376" w:rsidP="00A22D33">
            <w:pPr>
              <w:jc w:val="left"/>
              <w:cnfStyle w:val="000000100000"/>
            </w:pPr>
            <w:r>
              <w:t>Lorsqu’une entité a était modifiée</w:t>
            </w:r>
          </w:p>
        </w:tc>
      </w:tr>
      <w:tr w:rsidR="00BA2376" w:rsidTr="00C85510">
        <w:tc>
          <w:tcPr>
            <w:cnfStyle w:val="001000000000"/>
            <w:tcW w:w="3652" w:type="dxa"/>
            <w:vAlign w:val="center"/>
          </w:tcPr>
          <w:p w:rsidR="00BA2376" w:rsidRPr="002E05F5" w:rsidRDefault="00BA2376" w:rsidP="00C85510">
            <w:pPr>
              <w:rPr>
                <w:rFonts w:ascii="Verdana" w:hAnsi="Verdana"/>
                <w:b w:val="0"/>
                <w:sz w:val="18"/>
                <w:szCs w:val="18"/>
              </w:rPr>
            </w:pPr>
            <w:proofErr w:type="spellStart"/>
            <w:r>
              <w:rPr>
                <w:rFonts w:ascii="Verdana" w:hAnsi="Verdana"/>
                <w:b w:val="0"/>
                <w:sz w:val="18"/>
                <w:szCs w:val="18"/>
              </w:rPr>
              <w:t>Event.EntityDeleteEvent</w:t>
            </w:r>
            <w:proofErr w:type="spellEnd"/>
          </w:p>
        </w:tc>
        <w:tc>
          <w:tcPr>
            <w:tcW w:w="5560" w:type="dxa"/>
          </w:tcPr>
          <w:p w:rsidR="00BA2376" w:rsidRDefault="00BA2376" w:rsidP="00A22D33">
            <w:pPr>
              <w:jc w:val="left"/>
              <w:cnfStyle w:val="000000000000"/>
            </w:pPr>
            <w:r>
              <w:t>Lorsqu’une entité a était supprimée</w:t>
            </w:r>
          </w:p>
        </w:tc>
      </w:tr>
      <w:tr w:rsidR="00BA2376" w:rsidTr="00C85510">
        <w:trPr>
          <w:cnfStyle w:val="000000100000"/>
        </w:trPr>
        <w:tc>
          <w:tcPr>
            <w:cnfStyle w:val="001000000000"/>
            <w:tcW w:w="3652" w:type="dxa"/>
            <w:vAlign w:val="center"/>
          </w:tcPr>
          <w:p w:rsidR="00BA2376" w:rsidRPr="002E05F5" w:rsidRDefault="00BA2376" w:rsidP="00C85510">
            <w:pPr>
              <w:rPr>
                <w:rFonts w:ascii="Verdana" w:hAnsi="Verdana"/>
                <w:b w:val="0"/>
                <w:sz w:val="18"/>
                <w:szCs w:val="18"/>
              </w:rPr>
            </w:pPr>
            <w:proofErr w:type="spellStart"/>
            <w:r>
              <w:rPr>
                <w:rFonts w:ascii="Verdana" w:hAnsi="Verdana"/>
                <w:b w:val="0"/>
                <w:sz w:val="18"/>
                <w:szCs w:val="18"/>
              </w:rPr>
              <w:t>Event.EntityCreateEvent</w:t>
            </w:r>
            <w:proofErr w:type="spellEnd"/>
          </w:p>
        </w:tc>
        <w:tc>
          <w:tcPr>
            <w:tcW w:w="5560" w:type="dxa"/>
          </w:tcPr>
          <w:p w:rsidR="00BA2376" w:rsidRDefault="00BA2376" w:rsidP="00A22D33">
            <w:pPr>
              <w:jc w:val="left"/>
              <w:cnfStyle w:val="000000100000"/>
            </w:pPr>
            <w:r>
              <w:t>Lorsqu’une entité a était créée</w:t>
            </w:r>
          </w:p>
        </w:tc>
      </w:tr>
      <w:tr w:rsidR="00BA2376" w:rsidTr="00C85510">
        <w:tc>
          <w:tcPr>
            <w:cnfStyle w:val="001000000000"/>
            <w:tcW w:w="3652" w:type="dxa"/>
            <w:vAlign w:val="center"/>
          </w:tcPr>
          <w:p w:rsidR="00BA2376" w:rsidRPr="002E05F5" w:rsidRDefault="00BA2376" w:rsidP="00C85510">
            <w:pPr>
              <w:rPr>
                <w:rFonts w:ascii="Verdana" w:hAnsi="Verdana"/>
                <w:b w:val="0"/>
                <w:sz w:val="18"/>
                <w:szCs w:val="18"/>
              </w:rPr>
            </w:pPr>
            <w:proofErr w:type="spellStart"/>
            <w:r>
              <w:rPr>
                <w:rFonts w:ascii="Verdana" w:hAnsi="Verdana"/>
                <w:b w:val="0"/>
                <w:sz w:val="18"/>
                <w:szCs w:val="18"/>
              </w:rPr>
              <w:t>Event.EntityPreCreateEvent</w:t>
            </w:r>
            <w:proofErr w:type="spellEnd"/>
          </w:p>
        </w:tc>
        <w:tc>
          <w:tcPr>
            <w:tcW w:w="5560" w:type="dxa"/>
          </w:tcPr>
          <w:p w:rsidR="00BA2376" w:rsidRDefault="00BA2376" w:rsidP="00A22D33">
            <w:pPr>
              <w:jc w:val="left"/>
              <w:cnfStyle w:val="000000000000"/>
            </w:pPr>
            <w:r>
              <w:t>Lorsqu’une entité doit être créée</w:t>
            </w:r>
          </w:p>
        </w:tc>
      </w:tr>
      <w:tr w:rsidR="00BA2376" w:rsidTr="00C85510">
        <w:trPr>
          <w:cnfStyle w:val="000000100000"/>
        </w:trPr>
        <w:tc>
          <w:tcPr>
            <w:cnfStyle w:val="001000000000"/>
            <w:tcW w:w="3652" w:type="dxa"/>
            <w:vAlign w:val="center"/>
          </w:tcPr>
          <w:p w:rsidR="00BA2376" w:rsidRPr="002E05F5" w:rsidRDefault="00BA2376" w:rsidP="00C85510">
            <w:pPr>
              <w:rPr>
                <w:rFonts w:ascii="Verdana" w:hAnsi="Verdana"/>
                <w:b w:val="0"/>
                <w:sz w:val="18"/>
                <w:szCs w:val="18"/>
              </w:rPr>
            </w:pPr>
            <w:proofErr w:type="spellStart"/>
            <w:r>
              <w:rPr>
                <w:rFonts w:ascii="Verdana" w:hAnsi="Verdana"/>
                <w:b w:val="0"/>
                <w:sz w:val="18"/>
                <w:szCs w:val="18"/>
              </w:rPr>
              <w:t>Event.EntityChangeEvent</w:t>
            </w:r>
            <w:proofErr w:type="spellEnd"/>
          </w:p>
        </w:tc>
        <w:tc>
          <w:tcPr>
            <w:tcW w:w="5560" w:type="dxa"/>
          </w:tcPr>
          <w:p w:rsidR="00BA2376" w:rsidRDefault="00BA2376" w:rsidP="00A22D33">
            <w:pPr>
              <w:jc w:val="left"/>
              <w:cnfStyle w:val="000000100000"/>
            </w:pPr>
            <w:r>
              <w:t>Lorsqu’une entité a était modifiée</w:t>
            </w:r>
          </w:p>
        </w:tc>
      </w:tr>
      <w:tr w:rsidR="00BA2376" w:rsidTr="00C85510">
        <w:tc>
          <w:tcPr>
            <w:cnfStyle w:val="001000000000"/>
            <w:tcW w:w="3652" w:type="dxa"/>
            <w:vAlign w:val="center"/>
          </w:tcPr>
          <w:p w:rsidR="00BA2376" w:rsidRPr="002E05F5" w:rsidRDefault="00BA2376" w:rsidP="00C85510">
            <w:pPr>
              <w:rPr>
                <w:rFonts w:ascii="Verdana" w:hAnsi="Verdana"/>
                <w:b w:val="0"/>
                <w:sz w:val="18"/>
                <w:szCs w:val="18"/>
              </w:rPr>
            </w:pPr>
            <w:proofErr w:type="spellStart"/>
            <w:r>
              <w:rPr>
                <w:rFonts w:ascii="Verdana" w:hAnsi="Verdana"/>
                <w:b w:val="0"/>
                <w:sz w:val="18"/>
                <w:szCs w:val="18"/>
              </w:rPr>
              <w:t>Event.EntityCopyPasteEvent</w:t>
            </w:r>
            <w:proofErr w:type="spellEnd"/>
          </w:p>
        </w:tc>
        <w:tc>
          <w:tcPr>
            <w:tcW w:w="5560" w:type="dxa"/>
          </w:tcPr>
          <w:p w:rsidR="00BA2376" w:rsidRDefault="00BA2376" w:rsidP="00A22D33">
            <w:pPr>
              <w:jc w:val="left"/>
              <w:cnfStyle w:val="000000000000"/>
            </w:pPr>
            <w:r>
              <w:t>Lorsqu’une entité est copiée/collée dans/depuis le presse-papier</w:t>
            </w:r>
          </w:p>
        </w:tc>
      </w:tr>
    </w:tbl>
    <w:p w:rsidR="00F4499D" w:rsidRDefault="00F4499D" w:rsidP="00F4499D">
      <w:pPr>
        <w:pStyle w:val="Titre4"/>
      </w:pPr>
      <w:r>
        <w:lastRenderedPageBreak/>
        <w:t>Librairies</w:t>
      </w:r>
    </w:p>
    <w:tbl>
      <w:tblPr>
        <w:tblStyle w:val="Ombrageclair1"/>
        <w:tblW w:w="0" w:type="auto"/>
        <w:tblLayout w:type="fixed"/>
        <w:tblLook w:val="04A0"/>
      </w:tblPr>
      <w:tblGrid>
        <w:gridCol w:w="2660"/>
        <w:gridCol w:w="2354"/>
        <w:gridCol w:w="4274"/>
      </w:tblGrid>
      <w:tr w:rsidR="00F4499D" w:rsidTr="00F73774">
        <w:trPr>
          <w:cnfStyle w:val="100000000000"/>
        </w:trPr>
        <w:tc>
          <w:tcPr>
            <w:cnfStyle w:val="001000000000"/>
            <w:tcW w:w="2660" w:type="dxa"/>
          </w:tcPr>
          <w:p w:rsidR="00F4499D" w:rsidRPr="002E05F5" w:rsidRDefault="00F4499D" w:rsidP="00F73774">
            <w:r>
              <w:t>Classe</w:t>
            </w:r>
          </w:p>
        </w:tc>
        <w:tc>
          <w:tcPr>
            <w:tcW w:w="2354" w:type="dxa"/>
          </w:tcPr>
          <w:p w:rsidR="00F4499D" w:rsidRDefault="00F4499D" w:rsidP="00F73774">
            <w:pPr>
              <w:cnfStyle w:val="100000000000"/>
            </w:pPr>
            <w:r>
              <w:t>Base</w:t>
            </w:r>
          </w:p>
        </w:tc>
        <w:tc>
          <w:tcPr>
            <w:tcW w:w="4274" w:type="dxa"/>
          </w:tcPr>
          <w:p w:rsidR="00F4499D" w:rsidRPr="002E05F5" w:rsidRDefault="00F4499D" w:rsidP="00F73774">
            <w:pPr>
              <w:cnfStyle w:val="100000000000"/>
            </w:pPr>
            <w:r>
              <w:t>Description</w:t>
            </w:r>
          </w:p>
        </w:tc>
      </w:tr>
      <w:tr w:rsidR="00F4499D" w:rsidTr="00F73774">
        <w:trPr>
          <w:cnfStyle w:val="000000100000"/>
        </w:trPr>
        <w:tc>
          <w:tcPr>
            <w:cnfStyle w:val="001000000000"/>
            <w:tcW w:w="2660" w:type="dxa"/>
            <w:vAlign w:val="center"/>
          </w:tcPr>
          <w:p w:rsidR="00F4499D" w:rsidRPr="00885A49" w:rsidRDefault="00F4499D" w:rsidP="000E697E">
            <w:pPr>
              <w:rPr>
                <w:rFonts w:ascii="Verdana" w:hAnsi="Verdana"/>
                <w:b w:val="0"/>
                <w:sz w:val="16"/>
              </w:rPr>
            </w:pPr>
            <w:r w:rsidRPr="00885A49">
              <w:rPr>
                <w:rFonts w:ascii="Verdana" w:hAnsi="Verdana"/>
                <w:b w:val="0"/>
                <w:sz w:val="16"/>
              </w:rPr>
              <w:t>Lib</w:t>
            </w:r>
            <w:proofErr w:type="gramStart"/>
            <w:r w:rsidR="000E697E">
              <w:rPr>
                <w:rFonts w:ascii="Verdana" w:hAnsi="Verdana"/>
                <w:b w:val="0"/>
                <w:sz w:val="16"/>
              </w:rPr>
              <w:t>::</w:t>
            </w:r>
            <w:proofErr w:type="spellStart"/>
            <w:r w:rsidRPr="00885A49">
              <w:rPr>
                <w:rFonts w:ascii="Verdana" w:hAnsi="Verdana"/>
                <w:b w:val="0"/>
                <w:sz w:val="16"/>
              </w:rPr>
              <w:t>EntitiesModel</w:t>
            </w:r>
            <w:proofErr w:type="spellEnd"/>
            <w:proofErr w:type="gramEnd"/>
          </w:p>
        </w:tc>
        <w:tc>
          <w:tcPr>
            <w:tcW w:w="2354" w:type="dxa"/>
            <w:vAlign w:val="center"/>
          </w:tcPr>
          <w:p w:rsidR="00F4499D" w:rsidRPr="00885A49" w:rsidRDefault="000E697E" w:rsidP="00F73774">
            <w:pPr>
              <w:cnfStyle w:val="000000100000"/>
              <w:rPr>
                <w:rFonts w:ascii="Verdana" w:hAnsi="Verdana"/>
                <w:sz w:val="16"/>
              </w:rPr>
            </w:pPr>
            <w:r>
              <w:rPr>
                <w:rFonts w:ascii="Verdana" w:hAnsi="Verdana"/>
                <w:sz w:val="16"/>
              </w:rPr>
              <w:t>Lib</w:t>
            </w:r>
            <w:proofErr w:type="gramStart"/>
            <w:r>
              <w:rPr>
                <w:rFonts w:ascii="Verdana" w:hAnsi="Verdana"/>
                <w:sz w:val="16"/>
              </w:rPr>
              <w:t>::</w:t>
            </w:r>
            <w:proofErr w:type="spellStart"/>
            <w:r w:rsidR="00F4499D" w:rsidRPr="00885A49">
              <w:rPr>
                <w:rFonts w:ascii="Verdana" w:hAnsi="Verdana"/>
                <w:sz w:val="16"/>
              </w:rPr>
              <w:t>IModel</w:t>
            </w:r>
            <w:proofErr w:type="spellEnd"/>
            <w:proofErr w:type="gramEnd"/>
          </w:p>
        </w:tc>
        <w:tc>
          <w:tcPr>
            <w:tcW w:w="4274" w:type="dxa"/>
          </w:tcPr>
          <w:p w:rsidR="00F4499D" w:rsidRDefault="00F4499D" w:rsidP="00A22D33">
            <w:pPr>
              <w:jc w:val="left"/>
              <w:cnfStyle w:val="000000100000"/>
            </w:pPr>
            <w:r>
              <w:t>Fournit une gestion d’un model de données générique</w:t>
            </w:r>
          </w:p>
        </w:tc>
      </w:tr>
      <w:tr w:rsidR="002D709F" w:rsidTr="00F73774">
        <w:tc>
          <w:tcPr>
            <w:cnfStyle w:val="001000000000"/>
            <w:tcW w:w="2660" w:type="dxa"/>
            <w:vAlign w:val="center"/>
          </w:tcPr>
          <w:p w:rsidR="002D709F" w:rsidRPr="00885A49" w:rsidRDefault="002D709F" w:rsidP="002D709F">
            <w:pPr>
              <w:rPr>
                <w:rFonts w:ascii="Verdana" w:hAnsi="Verdana"/>
                <w:b w:val="0"/>
                <w:sz w:val="16"/>
              </w:rPr>
            </w:pPr>
            <w:r w:rsidRPr="00885A49">
              <w:rPr>
                <w:rFonts w:ascii="Verdana" w:hAnsi="Verdana"/>
                <w:b w:val="0"/>
                <w:sz w:val="16"/>
              </w:rPr>
              <w:t>Lib</w:t>
            </w:r>
            <w:proofErr w:type="gramStart"/>
            <w:r>
              <w:rPr>
                <w:rFonts w:ascii="Verdana" w:hAnsi="Verdana"/>
                <w:b w:val="0"/>
                <w:sz w:val="16"/>
              </w:rPr>
              <w:t>::</w:t>
            </w:r>
            <w:proofErr w:type="spellStart"/>
            <w:r>
              <w:rPr>
                <w:rFonts w:ascii="Verdana" w:hAnsi="Verdana"/>
                <w:b w:val="0"/>
                <w:sz w:val="16"/>
              </w:rPr>
              <w:t>EventManager</w:t>
            </w:r>
            <w:proofErr w:type="spellEnd"/>
            <w:proofErr w:type="gramEnd"/>
          </w:p>
        </w:tc>
        <w:tc>
          <w:tcPr>
            <w:tcW w:w="2354" w:type="dxa"/>
            <w:vAlign w:val="center"/>
          </w:tcPr>
          <w:p w:rsidR="002D709F" w:rsidRPr="00885A49" w:rsidRDefault="002D709F" w:rsidP="002D709F">
            <w:pPr>
              <w:cnfStyle w:val="000000000000"/>
              <w:rPr>
                <w:rFonts w:ascii="Verdana" w:hAnsi="Verdana"/>
                <w:sz w:val="16"/>
              </w:rPr>
            </w:pPr>
            <w:r>
              <w:rPr>
                <w:rFonts w:ascii="Verdana" w:hAnsi="Verdana"/>
                <w:sz w:val="16"/>
              </w:rPr>
              <w:t>Lib</w:t>
            </w:r>
            <w:proofErr w:type="gramStart"/>
            <w:r>
              <w:rPr>
                <w:rFonts w:ascii="Verdana" w:hAnsi="Verdana"/>
                <w:sz w:val="16"/>
              </w:rPr>
              <w:t>::</w:t>
            </w:r>
            <w:proofErr w:type="spellStart"/>
            <w:r w:rsidRPr="002D709F">
              <w:rPr>
                <w:rFonts w:ascii="Verdana" w:hAnsi="Verdana"/>
                <w:sz w:val="16"/>
              </w:rPr>
              <w:t>IEventManager</w:t>
            </w:r>
            <w:proofErr w:type="spellEnd"/>
            <w:proofErr w:type="gramEnd"/>
          </w:p>
        </w:tc>
        <w:tc>
          <w:tcPr>
            <w:tcW w:w="4274" w:type="dxa"/>
          </w:tcPr>
          <w:p w:rsidR="002D709F" w:rsidRDefault="002D709F" w:rsidP="00A22D33">
            <w:pPr>
              <w:jc w:val="left"/>
              <w:cnfStyle w:val="000000000000"/>
            </w:pPr>
            <w:r>
              <w:t xml:space="preserve">Fournit une gestion d’une liste d’objets </w:t>
            </w:r>
            <w:proofErr w:type="spellStart"/>
            <w:r>
              <w:t>notifiab</w:t>
            </w:r>
            <w:r w:rsidR="002D6CEC">
              <w:t>les</w:t>
            </w:r>
            <w:proofErr w:type="spellEnd"/>
          </w:p>
        </w:tc>
      </w:tr>
      <w:tr w:rsidR="002D6CEC" w:rsidTr="00F73774">
        <w:trPr>
          <w:cnfStyle w:val="000000100000"/>
        </w:trPr>
        <w:tc>
          <w:tcPr>
            <w:cnfStyle w:val="001000000000"/>
            <w:tcW w:w="2660" w:type="dxa"/>
            <w:vAlign w:val="center"/>
          </w:tcPr>
          <w:p w:rsidR="002D6CEC" w:rsidRPr="00885A49" w:rsidRDefault="002D6CEC" w:rsidP="002D6CEC">
            <w:pPr>
              <w:rPr>
                <w:rFonts w:ascii="Verdana" w:hAnsi="Verdana"/>
                <w:b w:val="0"/>
                <w:sz w:val="16"/>
              </w:rPr>
            </w:pPr>
            <w:r>
              <w:rPr>
                <w:rFonts w:ascii="Verdana" w:hAnsi="Verdana"/>
                <w:b w:val="0"/>
                <w:sz w:val="16"/>
              </w:rPr>
              <w:t>Lib</w:t>
            </w:r>
            <w:proofErr w:type="gramStart"/>
            <w:r>
              <w:rPr>
                <w:rFonts w:ascii="Verdana" w:hAnsi="Verdana"/>
                <w:b w:val="0"/>
                <w:sz w:val="16"/>
              </w:rPr>
              <w:t>::</w:t>
            </w:r>
            <w:proofErr w:type="spellStart"/>
            <w:r>
              <w:rPr>
                <w:rFonts w:ascii="Verdana" w:hAnsi="Verdana"/>
                <w:b w:val="0"/>
                <w:sz w:val="16"/>
              </w:rPr>
              <w:t>TypedData</w:t>
            </w:r>
            <w:proofErr w:type="spellEnd"/>
            <w:proofErr w:type="gramEnd"/>
          </w:p>
        </w:tc>
        <w:tc>
          <w:tcPr>
            <w:tcW w:w="2354" w:type="dxa"/>
            <w:vAlign w:val="center"/>
          </w:tcPr>
          <w:p w:rsidR="002D6CEC" w:rsidRDefault="002D6CEC" w:rsidP="002D6CEC">
            <w:pPr>
              <w:cnfStyle w:val="000000100000"/>
              <w:rPr>
                <w:rFonts w:ascii="Verdana" w:hAnsi="Verdana"/>
                <w:sz w:val="16"/>
              </w:rPr>
            </w:pPr>
            <w:r>
              <w:rPr>
                <w:rFonts w:ascii="Verdana" w:hAnsi="Verdana"/>
                <w:sz w:val="16"/>
              </w:rPr>
              <w:t>Lib</w:t>
            </w:r>
            <w:proofErr w:type="gramStart"/>
            <w:r>
              <w:rPr>
                <w:rFonts w:ascii="Verdana" w:hAnsi="Verdana"/>
                <w:sz w:val="16"/>
              </w:rPr>
              <w:t>::</w:t>
            </w:r>
            <w:proofErr w:type="spellStart"/>
            <w:r>
              <w:rPr>
                <w:rFonts w:ascii="Verdana" w:hAnsi="Verdana"/>
                <w:sz w:val="16"/>
              </w:rPr>
              <w:t>ITypedData</w:t>
            </w:r>
            <w:proofErr w:type="spellEnd"/>
            <w:proofErr w:type="gramEnd"/>
          </w:p>
        </w:tc>
        <w:tc>
          <w:tcPr>
            <w:tcW w:w="4274" w:type="dxa"/>
          </w:tcPr>
          <w:p w:rsidR="002D6CEC" w:rsidRDefault="002D6CEC" w:rsidP="00A22D33">
            <w:pPr>
              <w:jc w:val="left"/>
              <w:cnfStyle w:val="000000100000"/>
            </w:pPr>
            <w:r>
              <w:t>Fournit une gestion des données typées</w:t>
            </w:r>
          </w:p>
        </w:tc>
      </w:tr>
    </w:tbl>
    <w:p w:rsidR="00F4499D" w:rsidRDefault="00F4499D" w:rsidP="00F4499D"/>
    <w:p w:rsidR="00F4499D" w:rsidRDefault="00F4499D" w:rsidP="00F4499D">
      <w:pPr>
        <w:rPr>
          <w:rFonts w:asciiTheme="majorHAnsi" w:eastAsiaTheme="majorEastAsia" w:hAnsiTheme="majorHAnsi" w:cstheme="majorBidi"/>
          <w:color w:val="4F81BD" w:themeColor="accent1"/>
        </w:rPr>
      </w:pPr>
      <w:r>
        <w:br w:type="page"/>
      </w:r>
    </w:p>
    <w:p w:rsidR="00366F7F" w:rsidRDefault="00366F7F" w:rsidP="00366F7F">
      <w:pPr>
        <w:pStyle w:val="Titre3"/>
      </w:pPr>
      <w:proofErr w:type="spellStart"/>
      <w:r>
        <w:lastRenderedPageBreak/>
        <w:t>PowerDesigner</w:t>
      </w:r>
      <w:proofErr w:type="spellEnd"/>
    </w:p>
    <w:p w:rsidR="00366F7F" w:rsidRDefault="00530E0D" w:rsidP="00366F7F">
      <w:r>
        <w:t xml:space="preserve">Le Template de langage </w:t>
      </w:r>
      <w:r w:rsidRPr="00530E0D">
        <w:rPr>
          <w:b/>
        </w:rPr>
        <w:t>Tpl_CPlusPlus.xol</w:t>
      </w:r>
      <w:r>
        <w:t xml:space="preserve">  propose la génération du diagramme de classes en code source exploitable par le compilateur C++</w:t>
      </w:r>
      <w:r w:rsidR="00366F7F">
        <w:t>.</w:t>
      </w:r>
    </w:p>
    <w:p w:rsidR="00366F7F" w:rsidRDefault="00366F7F" w:rsidP="00366F7F">
      <w:pPr>
        <w:pStyle w:val="Titre4"/>
      </w:pPr>
      <w:r>
        <w:t>Options de génération</w:t>
      </w:r>
    </w:p>
    <w:tbl>
      <w:tblPr>
        <w:tblStyle w:val="Ombrageclair1"/>
        <w:tblW w:w="5000" w:type="pct"/>
        <w:tblLook w:val="04A0"/>
      </w:tblPr>
      <w:tblGrid>
        <w:gridCol w:w="1950"/>
        <w:gridCol w:w="2837"/>
        <w:gridCol w:w="4501"/>
      </w:tblGrid>
      <w:tr w:rsidR="00366F7F" w:rsidTr="00E33281">
        <w:trPr>
          <w:cnfStyle w:val="100000000000"/>
        </w:trPr>
        <w:tc>
          <w:tcPr>
            <w:cnfStyle w:val="001000000000"/>
            <w:tcW w:w="1050" w:type="pct"/>
          </w:tcPr>
          <w:p w:rsidR="00366F7F" w:rsidRPr="00D42709" w:rsidRDefault="00366F7F" w:rsidP="00C85510">
            <w:r>
              <w:t>Nom</w:t>
            </w:r>
          </w:p>
        </w:tc>
        <w:tc>
          <w:tcPr>
            <w:tcW w:w="1527" w:type="pct"/>
          </w:tcPr>
          <w:p w:rsidR="00366F7F" w:rsidRPr="00D42709" w:rsidRDefault="00366F7F" w:rsidP="00C85510">
            <w:pPr>
              <w:cnfStyle w:val="100000000000"/>
            </w:pPr>
            <w:r w:rsidRPr="00D42709">
              <w:t>Option</w:t>
            </w:r>
          </w:p>
        </w:tc>
        <w:tc>
          <w:tcPr>
            <w:tcW w:w="2423" w:type="pct"/>
          </w:tcPr>
          <w:p w:rsidR="00366F7F" w:rsidRDefault="00366F7F" w:rsidP="00C85510">
            <w:pPr>
              <w:cnfStyle w:val="100000000000"/>
            </w:pPr>
            <w:r>
              <w:t>Description</w:t>
            </w:r>
          </w:p>
        </w:tc>
      </w:tr>
      <w:tr w:rsidR="00366F7F" w:rsidTr="00E33281">
        <w:trPr>
          <w:cnfStyle w:val="000000100000"/>
        </w:trPr>
        <w:tc>
          <w:tcPr>
            <w:cnfStyle w:val="001000000000"/>
            <w:tcW w:w="1050" w:type="pct"/>
          </w:tcPr>
          <w:p w:rsidR="00366F7F" w:rsidRPr="00A50A1C" w:rsidRDefault="00366F7F" w:rsidP="00C85510">
            <w:proofErr w:type="spellStart"/>
            <w:r w:rsidRPr="00A50A1C">
              <w:t>namespace</w:t>
            </w:r>
            <w:proofErr w:type="spellEnd"/>
          </w:p>
        </w:tc>
        <w:tc>
          <w:tcPr>
            <w:tcW w:w="1527" w:type="pct"/>
          </w:tcPr>
          <w:p w:rsidR="00366F7F" w:rsidRPr="00A50A1C" w:rsidRDefault="00366F7F" w:rsidP="00C85510">
            <w:pPr>
              <w:cnfStyle w:val="000000100000"/>
            </w:pPr>
            <w:r w:rsidRPr="00A50A1C">
              <w:t>Espace de nom réservé pour le model</w:t>
            </w:r>
          </w:p>
        </w:tc>
        <w:tc>
          <w:tcPr>
            <w:tcW w:w="2423" w:type="pct"/>
          </w:tcPr>
          <w:p w:rsidR="00366F7F" w:rsidRDefault="00366F7F" w:rsidP="00C85510">
            <w:pPr>
              <w:cnfStyle w:val="000000100000"/>
            </w:pPr>
            <w:r>
              <w:t>Indique le « </w:t>
            </w:r>
            <w:proofErr w:type="spellStart"/>
            <w:r w:rsidRPr="00761E18">
              <w:rPr>
                <w:b/>
              </w:rPr>
              <w:t>namespace</w:t>
            </w:r>
            <w:proofErr w:type="spellEnd"/>
            <w:r>
              <w:t> » de base pour toutes les classes générées</w:t>
            </w:r>
          </w:p>
        </w:tc>
      </w:tr>
      <w:tr w:rsidR="00366F7F" w:rsidTr="00E33281">
        <w:tc>
          <w:tcPr>
            <w:cnfStyle w:val="001000000000"/>
            <w:tcW w:w="1050" w:type="pct"/>
          </w:tcPr>
          <w:p w:rsidR="00366F7F" w:rsidRPr="00A50A1C" w:rsidRDefault="00366F7F" w:rsidP="00C85510">
            <w:proofErr w:type="spellStart"/>
            <w:r w:rsidRPr="00A50A1C">
              <w:t>serial_datatype</w:t>
            </w:r>
            <w:proofErr w:type="spellEnd"/>
          </w:p>
        </w:tc>
        <w:tc>
          <w:tcPr>
            <w:tcW w:w="1527" w:type="pct"/>
          </w:tcPr>
          <w:p w:rsidR="00366F7F" w:rsidRPr="00A50A1C" w:rsidRDefault="00366F7F" w:rsidP="00C85510">
            <w:pPr>
              <w:cnfStyle w:val="000000000000"/>
            </w:pPr>
            <w:r w:rsidRPr="00A50A1C">
              <w:t>Type de valeur associée au type Serial en base de données</w:t>
            </w:r>
          </w:p>
        </w:tc>
        <w:tc>
          <w:tcPr>
            <w:tcW w:w="2423" w:type="pct"/>
          </w:tcPr>
          <w:p w:rsidR="00366F7F" w:rsidRDefault="00366F7F" w:rsidP="00C85510">
            <w:pPr>
              <w:cnfStyle w:val="000000000000"/>
            </w:pPr>
            <w:r>
              <w:t xml:space="preserve">Type de donnée C# a faire correspondre avec le type Serial du model de données conceptuel. Il s’agit des index auto incrémenté en base de données (généralement du type </w:t>
            </w:r>
            <w:proofErr w:type="spellStart"/>
            <w:r w:rsidRPr="0078285B">
              <w:rPr>
                <w:b/>
              </w:rPr>
              <w:t>int</w:t>
            </w:r>
            <w:proofErr w:type="spellEnd"/>
            <w:r>
              <w:t xml:space="preserve"> ou </w:t>
            </w:r>
            <w:r w:rsidRPr="0078285B">
              <w:rPr>
                <w:b/>
              </w:rPr>
              <w:t>long</w:t>
            </w:r>
            <w:r>
              <w:t xml:space="preserve"> suivant l’architecture de la </w:t>
            </w:r>
            <w:r w:rsidR="00A635B4">
              <w:t>base de données</w:t>
            </w:r>
            <w:r>
              <w:t>).</w:t>
            </w:r>
          </w:p>
        </w:tc>
      </w:tr>
      <w:tr w:rsidR="00E33281" w:rsidTr="00E33281">
        <w:trPr>
          <w:cnfStyle w:val="000000100000"/>
        </w:trPr>
        <w:tc>
          <w:tcPr>
            <w:cnfStyle w:val="001000000000"/>
            <w:tcW w:w="1050" w:type="pct"/>
          </w:tcPr>
          <w:p w:rsidR="00E33281" w:rsidRPr="00A50A1C" w:rsidRDefault="00E33281" w:rsidP="00C85510">
            <w:proofErr w:type="spellStart"/>
            <w:r w:rsidRPr="00E33281">
              <w:t>xml_parser</w:t>
            </w:r>
            <w:proofErr w:type="spellEnd"/>
          </w:p>
        </w:tc>
        <w:tc>
          <w:tcPr>
            <w:tcW w:w="1527" w:type="pct"/>
          </w:tcPr>
          <w:p w:rsidR="00E33281" w:rsidRPr="00A50A1C" w:rsidRDefault="00E33281" w:rsidP="00C85510">
            <w:pPr>
              <w:cnfStyle w:val="000000100000"/>
            </w:pPr>
            <w:r>
              <w:t xml:space="preserve">Nom de la librairie utilisée pour intégrer la </w:t>
            </w:r>
            <w:proofErr w:type="spellStart"/>
            <w:r>
              <w:t>serialisation</w:t>
            </w:r>
            <w:proofErr w:type="spellEnd"/>
            <w:r>
              <w:t xml:space="preserve"> XML.</w:t>
            </w:r>
          </w:p>
        </w:tc>
        <w:tc>
          <w:tcPr>
            <w:tcW w:w="2423" w:type="pct"/>
          </w:tcPr>
          <w:p w:rsidR="00E33281" w:rsidRDefault="00E33281" w:rsidP="00E33281">
            <w:pPr>
              <w:cnfStyle w:val="000000100000"/>
            </w:pPr>
            <w:r>
              <w:t>Prend l'une des valeurs suivantes ():</w:t>
            </w:r>
          </w:p>
          <w:p w:rsidR="00E33281" w:rsidRDefault="00E33281" w:rsidP="00E33281">
            <w:pPr>
              <w:cnfStyle w:val="000000100000"/>
            </w:pPr>
            <w:r>
              <w:t xml:space="preserve">  - </w:t>
            </w:r>
            <w:proofErr w:type="spellStart"/>
            <w:r>
              <w:t>RapidXml</w:t>
            </w:r>
            <w:proofErr w:type="spellEnd"/>
          </w:p>
          <w:p w:rsidR="00E33281" w:rsidRDefault="00E33281" w:rsidP="00E33281">
            <w:pPr>
              <w:cnfStyle w:val="000000100000"/>
            </w:pPr>
          </w:p>
          <w:p w:rsidR="00E33281" w:rsidRDefault="00E33281" w:rsidP="00E33281">
            <w:pPr>
              <w:cnfStyle w:val="000000100000"/>
            </w:pPr>
            <w:r>
              <w:t xml:space="preserve">Si aucun laisser les champs vide, dans ce cas soit la sérialisation XML n’est pas implémenté soit le programmeur définit sa propre implémentation dans </w:t>
            </w:r>
            <w:proofErr w:type="spellStart"/>
            <w:r>
              <w:t>Class</w:t>
            </w:r>
            <w:proofErr w:type="gramStart"/>
            <w:r>
              <w:t>::Template</w:t>
            </w:r>
            <w:proofErr w:type="spellEnd"/>
            <w:proofErr w:type="gramEnd"/>
            <w:r>
              <w:t>::</w:t>
            </w:r>
            <w:proofErr w:type="spellStart"/>
            <w:r>
              <w:t>XmlParser</w:t>
            </w:r>
            <w:proofErr w:type="spellEnd"/>
            <w:r>
              <w:t>.</w:t>
            </w:r>
          </w:p>
        </w:tc>
      </w:tr>
    </w:tbl>
    <w:p w:rsidR="00BA2376" w:rsidRDefault="00BA2376" w:rsidP="00BA2376">
      <w:pPr>
        <w:rPr>
          <w:rFonts w:asciiTheme="majorHAnsi" w:eastAsiaTheme="majorEastAsia" w:hAnsiTheme="majorHAnsi" w:cstheme="majorBidi"/>
          <w:color w:val="4F81BD" w:themeColor="accent1"/>
          <w:sz w:val="26"/>
          <w:szCs w:val="26"/>
        </w:rPr>
      </w:pPr>
      <w:r>
        <w:br w:type="page"/>
      </w:r>
    </w:p>
    <w:p w:rsidR="007758D9" w:rsidRDefault="0078285B" w:rsidP="001645FE">
      <w:pPr>
        <w:pStyle w:val="Titre2"/>
      </w:pPr>
      <w:bookmarkStart w:id="31" w:name="_Toc433794717"/>
      <w:r>
        <w:lastRenderedPageBreak/>
        <w:t>C#</w:t>
      </w:r>
      <w:r w:rsidR="003C0EFD">
        <w:t xml:space="preserve"> </w:t>
      </w:r>
      <w:r w:rsidR="0022408A">
        <w:t>(WPF)</w:t>
      </w:r>
      <w:bookmarkEnd w:id="31"/>
    </w:p>
    <w:p w:rsidR="006A68E5" w:rsidRPr="006A68E5" w:rsidRDefault="006A68E5" w:rsidP="006A68E5">
      <w:r>
        <w:t xml:space="preserve">Implémentation .Net du C# avec une interface utilisateur Windows </w:t>
      </w:r>
      <w:proofErr w:type="spellStart"/>
      <w:r>
        <w:t>Presentation</w:t>
      </w:r>
      <w:proofErr w:type="spellEnd"/>
      <w:r>
        <w:t xml:space="preserve"> </w:t>
      </w:r>
      <w:proofErr w:type="spellStart"/>
      <w:r>
        <w:t>Fundation</w:t>
      </w:r>
      <w:proofErr w:type="spellEnd"/>
      <w:r>
        <w:t>.</w:t>
      </w:r>
      <w:r w:rsidRPr="006A68E5">
        <w:t xml:space="preserve"> </w:t>
      </w:r>
    </w:p>
    <w:p w:rsidR="001F5102" w:rsidRDefault="001F5102" w:rsidP="001F5102">
      <w:pPr>
        <w:pStyle w:val="Titre3"/>
      </w:pPr>
      <w:r>
        <w:t>Architecture</w:t>
      </w:r>
    </w:p>
    <w:p w:rsidR="001F5102" w:rsidRDefault="001F5102" w:rsidP="001F5102">
      <w:r>
        <w:t>L’implémentation est basée sur le model MVVM.</w:t>
      </w:r>
    </w:p>
    <w:p w:rsidR="00C710DD" w:rsidRDefault="00C710DD" w:rsidP="001F5102">
      <w:r>
        <w:object w:dxaOrig="8720" w:dyaOrig="6433">
          <v:shape id="_x0000_i1026" type="#_x0000_t75" style="width:435.75pt;height:321.75pt" o:ole="">
            <v:imagedata r:id="rId18" o:title=""/>
          </v:shape>
          <o:OLEObject Type="Embed" ProgID="Visio.Drawing.11" ShapeID="_x0000_i1026" DrawAspect="Content" ObjectID="_1507557404" r:id="rId19"/>
        </w:object>
      </w:r>
    </w:p>
    <w:p w:rsidR="00036AC2" w:rsidRDefault="00036AC2" w:rsidP="00036AC2">
      <w:pPr>
        <w:pStyle w:val="Titre3"/>
      </w:pPr>
      <w:r>
        <w:t>Avantages</w:t>
      </w:r>
    </w:p>
    <w:p w:rsidR="00036AC2" w:rsidRDefault="00036AC2" w:rsidP="00036AC2">
      <w:pPr>
        <w:pStyle w:val="Paragraphedeliste"/>
        <w:numPr>
          <w:ilvl w:val="0"/>
          <w:numId w:val="21"/>
        </w:numPr>
      </w:pPr>
      <w:r>
        <w:t>Temps de compilation rapide</w:t>
      </w:r>
    </w:p>
    <w:p w:rsidR="00036AC2" w:rsidRDefault="00036AC2" w:rsidP="00036AC2">
      <w:pPr>
        <w:pStyle w:val="Paragraphedeliste"/>
        <w:numPr>
          <w:ilvl w:val="0"/>
          <w:numId w:val="21"/>
        </w:numPr>
      </w:pPr>
      <w:r>
        <w:t>Code simplifié</w:t>
      </w:r>
    </w:p>
    <w:p w:rsidR="00036AC2" w:rsidRDefault="00036AC2" w:rsidP="00036AC2">
      <w:pPr>
        <w:pStyle w:val="Titre3"/>
      </w:pPr>
      <w:r>
        <w:t>Inconvénients</w:t>
      </w:r>
    </w:p>
    <w:p w:rsidR="00036AC2" w:rsidRDefault="00036AC2" w:rsidP="00036AC2">
      <w:pPr>
        <w:pStyle w:val="Paragraphedeliste"/>
        <w:numPr>
          <w:ilvl w:val="0"/>
          <w:numId w:val="22"/>
        </w:numPr>
      </w:pPr>
      <w:r>
        <w:t>Support OS limité (principalement Windows)</w:t>
      </w:r>
    </w:p>
    <w:p w:rsidR="00D03AC3" w:rsidRDefault="00D03AC3" w:rsidP="00D03AC3">
      <w:pPr>
        <w:pStyle w:val="Titre3"/>
      </w:pPr>
      <w:r>
        <w:t>Dépendances</w:t>
      </w:r>
    </w:p>
    <w:p w:rsidR="00D03AC3" w:rsidRDefault="00D03AC3" w:rsidP="00D03AC3">
      <w:r>
        <w:t>Le code utilise :</w:t>
      </w:r>
    </w:p>
    <w:p w:rsidR="00D03AC3" w:rsidRDefault="00D03AC3" w:rsidP="00D03AC3">
      <w:pPr>
        <w:pStyle w:val="Paragraphedeliste"/>
        <w:numPr>
          <w:ilvl w:val="0"/>
          <w:numId w:val="19"/>
        </w:numPr>
      </w:pPr>
      <w:r>
        <w:t>La librairie .Net Framework</w:t>
      </w:r>
    </w:p>
    <w:p w:rsidR="00D666C8" w:rsidRDefault="00D666C8">
      <w:pPr>
        <w:jc w:val="left"/>
        <w:rPr>
          <w:rFonts w:asciiTheme="majorHAnsi" w:eastAsiaTheme="majorEastAsia" w:hAnsiTheme="majorHAnsi" w:cstheme="majorBidi"/>
          <w:b/>
          <w:bCs/>
          <w:color w:val="4F81BD" w:themeColor="accent1"/>
        </w:rPr>
      </w:pPr>
      <w:r>
        <w:br w:type="page"/>
      </w:r>
    </w:p>
    <w:p w:rsidR="00D337FF" w:rsidRDefault="00D337FF" w:rsidP="00D337FF">
      <w:pPr>
        <w:pStyle w:val="Titre3"/>
      </w:pPr>
      <w:r>
        <w:lastRenderedPageBreak/>
        <w:t>Arborescence</w:t>
      </w:r>
      <w:r w:rsidR="004E20D3">
        <w:t xml:space="preserve"> des dossiers</w:t>
      </w:r>
    </w:p>
    <w:p w:rsidR="00571D58" w:rsidRDefault="00571D58" w:rsidP="00571D58">
      <w:r>
        <w:t xml:space="preserve">Ci-dessous l’arborescence des répertoires du code source : </w:t>
      </w:r>
    </w:p>
    <w:tbl>
      <w:tblPr>
        <w:tblStyle w:val="Grilledutableau"/>
        <w:tblW w:w="0" w:type="auto"/>
        <w:tblLook w:val="04A0"/>
      </w:tblPr>
      <w:tblGrid>
        <w:gridCol w:w="3510"/>
        <w:gridCol w:w="5702"/>
      </w:tblGrid>
      <w:tr w:rsidR="00571D58" w:rsidTr="00323388">
        <w:tc>
          <w:tcPr>
            <w:tcW w:w="3510" w:type="dxa"/>
            <w:shd w:val="clear" w:color="auto" w:fill="DDD9C3" w:themeFill="background2" w:themeFillShade="E6"/>
            <w:tcMar>
              <w:top w:w="113" w:type="dxa"/>
              <w:bottom w:w="113" w:type="dxa"/>
            </w:tcMar>
          </w:tcPr>
          <w:p w:rsidR="00571D58" w:rsidRPr="00551C0C" w:rsidRDefault="00571D58" w:rsidP="00323388">
            <w:pPr>
              <w:pStyle w:val="Sansinterligne"/>
              <w:shd w:val="clear" w:color="auto" w:fill="DDD9C3" w:themeFill="background2" w:themeFillShade="E6"/>
              <w:rPr>
                <w:sz w:val="20"/>
                <w:lang w:val="en-US"/>
              </w:rPr>
            </w:pPr>
            <w:r w:rsidRPr="00551C0C">
              <w:rPr>
                <w:sz w:val="20"/>
                <w:lang w:val="en-US"/>
              </w:rPr>
              <w:t xml:space="preserve">+ </w:t>
            </w:r>
            <w:proofErr w:type="spellStart"/>
            <w:r w:rsidRPr="00551C0C">
              <w:rPr>
                <w:sz w:val="20"/>
                <w:lang w:val="en-US"/>
              </w:rPr>
              <w:t>RootDir</w:t>
            </w:r>
            <w:proofErr w:type="spellEnd"/>
          </w:p>
          <w:p w:rsidR="00571D58" w:rsidRPr="00551C0C" w:rsidRDefault="00571D58" w:rsidP="00323388">
            <w:pPr>
              <w:pStyle w:val="Sansinterligne"/>
              <w:shd w:val="clear" w:color="auto" w:fill="DDD9C3" w:themeFill="background2" w:themeFillShade="E6"/>
              <w:rPr>
                <w:sz w:val="20"/>
                <w:lang w:val="en-US"/>
              </w:rPr>
            </w:pPr>
            <w:r w:rsidRPr="00551C0C">
              <w:rPr>
                <w:sz w:val="20"/>
                <w:lang w:val="en-US"/>
              </w:rPr>
              <w:tab/>
              <w:t xml:space="preserve">+ </w:t>
            </w:r>
            <w:r>
              <w:rPr>
                <w:sz w:val="20"/>
                <w:lang w:val="en-US"/>
              </w:rPr>
              <w:t>[</w:t>
            </w:r>
            <w:r w:rsidRPr="00551C0C">
              <w:rPr>
                <w:sz w:val="20"/>
                <w:lang w:val="en-US"/>
              </w:rPr>
              <w:t>%namespace%</w:t>
            </w:r>
            <w:r>
              <w:rPr>
                <w:sz w:val="20"/>
                <w:lang w:val="en-US"/>
              </w:rPr>
              <w:t>]</w:t>
            </w:r>
          </w:p>
          <w:p w:rsidR="00571D58" w:rsidRPr="00551C0C" w:rsidRDefault="00571D58" w:rsidP="00323388">
            <w:pPr>
              <w:pStyle w:val="Sansinterligne"/>
              <w:shd w:val="clear" w:color="auto" w:fill="DDD9C3" w:themeFill="background2" w:themeFillShade="E6"/>
              <w:rPr>
                <w:sz w:val="20"/>
                <w:lang w:val="en-US"/>
              </w:rPr>
            </w:pPr>
            <w:r w:rsidRPr="00551C0C">
              <w:rPr>
                <w:sz w:val="20"/>
                <w:lang w:val="en-US"/>
              </w:rPr>
              <w:tab/>
            </w:r>
            <w:r w:rsidRPr="00551C0C">
              <w:rPr>
                <w:sz w:val="20"/>
                <w:lang w:val="en-US"/>
              </w:rPr>
              <w:tab/>
              <w:t>+ Domain</w:t>
            </w:r>
          </w:p>
          <w:p w:rsidR="00571D58" w:rsidRPr="00551C0C" w:rsidRDefault="00571D58" w:rsidP="00323388">
            <w:pPr>
              <w:pStyle w:val="Sansinterligne"/>
              <w:shd w:val="clear" w:color="auto" w:fill="DDD9C3" w:themeFill="background2" w:themeFillShade="E6"/>
              <w:rPr>
                <w:sz w:val="20"/>
                <w:lang w:val="en-US"/>
              </w:rPr>
            </w:pPr>
            <w:r w:rsidRPr="00551C0C">
              <w:rPr>
                <w:sz w:val="20"/>
                <w:lang w:val="en-US"/>
              </w:rPr>
              <w:tab/>
            </w:r>
            <w:r w:rsidRPr="00551C0C">
              <w:rPr>
                <w:sz w:val="20"/>
                <w:lang w:val="en-US"/>
              </w:rPr>
              <w:tab/>
              <w:t>+ Format</w:t>
            </w:r>
          </w:p>
          <w:p w:rsidR="00571D58" w:rsidRPr="00551C0C" w:rsidRDefault="00571D58" w:rsidP="00323388">
            <w:pPr>
              <w:pStyle w:val="Sansinterligne"/>
              <w:shd w:val="clear" w:color="auto" w:fill="DDD9C3" w:themeFill="background2" w:themeFillShade="E6"/>
              <w:ind w:firstLine="1416"/>
              <w:rPr>
                <w:sz w:val="20"/>
                <w:lang w:val="en-US"/>
              </w:rPr>
            </w:pPr>
            <w:r w:rsidRPr="00551C0C">
              <w:rPr>
                <w:sz w:val="20"/>
                <w:lang w:val="en-US"/>
              </w:rPr>
              <w:t>+ Entity</w:t>
            </w:r>
          </w:p>
          <w:p w:rsidR="00571D58" w:rsidRDefault="00571D58" w:rsidP="00323388">
            <w:pPr>
              <w:pStyle w:val="Sansinterligne"/>
              <w:shd w:val="clear" w:color="auto" w:fill="DDD9C3" w:themeFill="background2" w:themeFillShade="E6"/>
              <w:ind w:firstLine="1418"/>
              <w:rPr>
                <w:sz w:val="20"/>
                <w:lang w:val="en-US"/>
              </w:rPr>
            </w:pPr>
            <w:r w:rsidRPr="00551C0C">
              <w:rPr>
                <w:sz w:val="20"/>
                <w:lang w:val="en-US"/>
              </w:rPr>
              <w:t>+ Interface</w:t>
            </w:r>
          </w:p>
          <w:p w:rsidR="00571D58" w:rsidRPr="00551C0C" w:rsidRDefault="00571D58" w:rsidP="00323388">
            <w:pPr>
              <w:pStyle w:val="Sansinterligne"/>
              <w:shd w:val="clear" w:color="auto" w:fill="DDD9C3" w:themeFill="background2" w:themeFillShade="E6"/>
              <w:ind w:firstLine="1418"/>
              <w:rPr>
                <w:sz w:val="20"/>
                <w:lang w:val="en-US"/>
              </w:rPr>
            </w:pPr>
            <w:r w:rsidRPr="00551C0C">
              <w:rPr>
                <w:sz w:val="20"/>
                <w:lang w:val="en-US"/>
              </w:rPr>
              <w:t>+ View</w:t>
            </w:r>
          </w:p>
          <w:p w:rsidR="00571D58" w:rsidRPr="00323388" w:rsidRDefault="00571D58" w:rsidP="00323388">
            <w:pPr>
              <w:pStyle w:val="Sansinterligne"/>
              <w:rPr>
                <w:sz w:val="20"/>
                <w:lang w:val="en-US"/>
              </w:rPr>
            </w:pPr>
            <w:r w:rsidRPr="00323388">
              <w:rPr>
                <w:sz w:val="20"/>
                <w:lang w:val="en-US"/>
              </w:rPr>
              <w:t>+ Event</w:t>
            </w:r>
          </w:p>
          <w:p w:rsidR="00571D58" w:rsidRPr="00323388" w:rsidRDefault="00571D58" w:rsidP="00323388">
            <w:pPr>
              <w:pStyle w:val="Sansinterligne"/>
              <w:rPr>
                <w:sz w:val="20"/>
                <w:lang w:val="en-US"/>
              </w:rPr>
            </w:pPr>
            <w:r w:rsidRPr="00323388">
              <w:rPr>
                <w:sz w:val="20"/>
                <w:lang w:val="en-US"/>
              </w:rPr>
              <w:t>+ Lib</w:t>
            </w:r>
          </w:p>
          <w:p w:rsidR="00571D58" w:rsidRPr="00323388" w:rsidRDefault="00571D58" w:rsidP="00323388">
            <w:pPr>
              <w:pStyle w:val="Sansinterligne"/>
              <w:rPr>
                <w:sz w:val="20"/>
                <w:lang w:val="en-US"/>
              </w:rPr>
            </w:pPr>
            <w:r w:rsidRPr="00323388">
              <w:rPr>
                <w:sz w:val="20"/>
                <w:lang w:val="en-US"/>
              </w:rPr>
              <w:t xml:space="preserve">+ </w:t>
            </w:r>
            <w:proofErr w:type="spellStart"/>
            <w:r w:rsidRPr="00323388">
              <w:rPr>
                <w:sz w:val="20"/>
                <w:lang w:val="en-US"/>
              </w:rPr>
              <w:t>ModelView</w:t>
            </w:r>
            <w:proofErr w:type="spellEnd"/>
          </w:p>
          <w:p w:rsidR="00571D58" w:rsidRDefault="00571D58" w:rsidP="00323388">
            <w:pPr>
              <w:pStyle w:val="Sansinterligne"/>
              <w:rPr>
                <w:sz w:val="20"/>
              </w:rPr>
            </w:pPr>
            <w:r>
              <w:rPr>
                <w:sz w:val="20"/>
              </w:rPr>
              <w:t xml:space="preserve">+ </w:t>
            </w:r>
            <w:proofErr w:type="spellStart"/>
            <w:r>
              <w:rPr>
                <w:sz w:val="20"/>
              </w:rPr>
              <w:t>View</w:t>
            </w:r>
            <w:proofErr w:type="spellEnd"/>
          </w:p>
          <w:p w:rsidR="00571D58" w:rsidRPr="002D0773" w:rsidRDefault="00571D58" w:rsidP="00323388">
            <w:pPr>
              <w:pStyle w:val="Sansinterligne"/>
              <w:rPr>
                <w:sz w:val="20"/>
              </w:rPr>
            </w:pPr>
            <w:r>
              <w:rPr>
                <w:sz w:val="20"/>
              </w:rPr>
              <w:tab/>
              <w:t>+ Control</w:t>
            </w:r>
          </w:p>
        </w:tc>
        <w:tc>
          <w:tcPr>
            <w:tcW w:w="5702" w:type="dxa"/>
            <w:shd w:val="clear" w:color="auto" w:fill="DDD9C3" w:themeFill="background2" w:themeFillShade="E6"/>
            <w:tcMar>
              <w:top w:w="113" w:type="dxa"/>
              <w:bottom w:w="113" w:type="dxa"/>
            </w:tcMar>
          </w:tcPr>
          <w:p w:rsidR="00571D58" w:rsidRPr="002D0773" w:rsidRDefault="00571D58" w:rsidP="00323388">
            <w:pPr>
              <w:pStyle w:val="Sansinterligne"/>
              <w:rPr>
                <w:sz w:val="20"/>
              </w:rPr>
            </w:pPr>
            <w:r w:rsidRPr="002D0773">
              <w:rPr>
                <w:sz w:val="20"/>
              </w:rPr>
              <w:t>Dossier racine</w:t>
            </w:r>
          </w:p>
          <w:p w:rsidR="00571D58" w:rsidRPr="002D0773" w:rsidRDefault="00571D58" w:rsidP="00323388">
            <w:pPr>
              <w:pStyle w:val="Sansinterligne"/>
              <w:rPr>
                <w:sz w:val="20"/>
              </w:rPr>
            </w:pPr>
            <w:r w:rsidRPr="002D0773">
              <w:rPr>
                <w:sz w:val="20"/>
              </w:rPr>
              <w:t>Dossier correspondant à l’espace de nom du model cible</w:t>
            </w:r>
          </w:p>
          <w:p w:rsidR="00571D58" w:rsidRPr="002D0773" w:rsidRDefault="00571D58" w:rsidP="00323388">
            <w:pPr>
              <w:pStyle w:val="Sansinterligne"/>
              <w:rPr>
                <w:sz w:val="20"/>
              </w:rPr>
            </w:pPr>
            <w:proofErr w:type="gramStart"/>
            <w:r w:rsidRPr="002D0773">
              <w:rPr>
                <w:sz w:val="20"/>
              </w:rPr>
              <w:t>Classes</w:t>
            </w:r>
            <w:proofErr w:type="gramEnd"/>
            <w:r w:rsidRPr="002D0773">
              <w:rPr>
                <w:sz w:val="20"/>
              </w:rPr>
              <w:t xml:space="preserve"> </w:t>
            </w:r>
            <w:r>
              <w:rPr>
                <w:sz w:val="20"/>
              </w:rPr>
              <w:t>des d</w:t>
            </w:r>
            <w:r w:rsidRPr="002D0773">
              <w:rPr>
                <w:sz w:val="20"/>
              </w:rPr>
              <w:t>omaines de valeurs</w:t>
            </w:r>
          </w:p>
          <w:p w:rsidR="00571D58" w:rsidRPr="002D0773" w:rsidRDefault="00571D58" w:rsidP="00323388">
            <w:pPr>
              <w:pStyle w:val="Sansinterligne"/>
              <w:rPr>
                <w:sz w:val="20"/>
              </w:rPr>
            </w:pPr>
            <w:r w:rsidRPr="002D0773">
              <w:rPr>
                <w:sz w:val="20"/>
              </w:rPr>
              <w:t>Classes de validation des formats de données</w:t>
            </w:r>
          </w:p>
          <w:p w:rsidR="00571D58" w:rsidRPr="002D0773" w:rsidRDefault="00571D58" w:rsidP="00323388">
            <w:pPr>
              <w:pStyle w:val="Sansinterligne"/>
              <w:rPr>
                <w:sz w:val="20"/>
              </w:rPr>
            </w:pPr>
            <w:r w:rsidRPr="002D0773">
              <w:rPr>
                <w:sz w:val="20"/>
              </w:rPr>
              <w:t>Classes des entités de données</w:t>
            </w:r>
          </w:p>
          <w:p w:rsidR="00571D58" w:rsidRPr="002D0773" w:rsidRDefault="00571D58" w:rsidP="00323388">
            <w:pPr>
              <w:pStyle w:val="Sansinterligne"/>
              <w:rPr>
                <w:sz w:val="20"/>
              </w:rPr>
            </w:pPr>
            <w:r w:rsidRPr="002D0773">
              <w:rPr>
                <w:sz w:val="20"/>
              </w:rPr>
              <w:t xml:space="preserve">Interfaces </w:t>
            </w:r>
            <w:r>
              <w:rPr>
                <w:sz w:val="20"/>
              </w:rPr>
              <w:t>additionnelles du model</w:t>
            </w:r>
          </w:p>
          <w:p w:rsidR="00571D58" w:rsidRDefault="00571D58" w:rsidP="00571D58">
            <w:pPr>
              <w:pStyle w:val="Sansinterligne"/>
              <w:rPr>
                <w:sz w:val="20"/>
              </w:rPr>
            </w:pPr>
            <w:r w:rsidRPr="002D0773">
              <w:rPr>
                <w:sz w:val="20"/>
              </w:rPr>
              <w:t xml:space="preserve">Vues </w:t>
            </w:r>
            <w:r>
              <w:rPr>
                <w:sz w:val="20"/>
              </w:rPr>
              <w:t>du model</w:t>
            </w:r>
            <w:r w:rsidRPr="002D0773">
              <w:rPr>
                <w:sz w:val="20"/>
              </w:rPr>
              <w:t xml:space="preserve"> </w:t>
            </w:r>
          </w:p>
          <w:p w:rsidR="00571D58" w:rsidRDefault="00571D58" w:rsidP="00323388">
            <w:pPr>
              <w:pStyle w:val="Sansinterligne"/>
              <w:rPr>
                <w:sz w:val="20"/>
              </w:rPr>
            </w:pPr>
            <w:r w:rsidRPr="002D0773">
              <w:rPr>
                <w:sz w:val="20"/>
              </w:rPr>
              <w:t xml:space="preserve">Classes </w:t>
            </w:r>
            <w:r>
              <w:rPr>
                <w:sz w:val="20"/>
              </w:rPr>
              <w:t>d’événements</w:t>
            </w:r>
          </w:p>
          <w:p w:rsidR="00571D58" w:rsidRDefault="00571D58" w:rsidP="00323388">
            <w:pPr>
              <w:pStyle w:val="Sansinterligne"/>
              <w:rPr>
                <w:sz w:val="20"/>
              </w:rPr>
            </w:pPr>
            <w:r>
              <w:rPr>
                <w:sz w:val="20"/>
              </w:rPr>
              <w:t xml:space="preserve">Interfaces et librairies </w:t>
            </w:r>
          </w:p>
          <w:p w:rsidR="00571D58" w:rsidRDefault="00571D58" w:rsidP="00323388">
            <w:pPr>
              <w:pStyle w:val="Sansinterligne"/>
              <w:rPr>
                <w:sz w:val="20"/>
              </w:rPr>
            </w:pPr>
            <w:r>
              <w:rPr>
                <w:sz w:val="20"/>
              </w:rPr>
              <w:t>Contrôleurs</w:t>
            </w:r>
          </w:p>
          <w:p w:rsidR="00571D58" w:rsidRDefault="00571D58" w:rsidP="00323388">
            <w:pPr>
              <w:pStyle w:val="Sansinterligne"/>
              <w:rPr>
                <w:sz w:val="20"/>
              </w:rPr>
            </w:pPr>
            <w:r>
              <w:rPr>
                <w:sz w:val="20"/>
              </w:rPr>
              <w:t>Vues</w:t>
            </w:r>
          </w:p>
          <w:p w:rsidR="00571D58" w:rsidRPr="002D0773" w:rsidRDefault="00571D58" w:rsidP="00323388">
            <w:pPr>
              <w:pStyle w:val="Sansinterligne"/>
              <w:rPr>
                <w:sz w:val="20"/>
              </w:rPr>
            </w:pPr>
            <w:r>
              <w:rPr>
                <w:sz w:val="20"/>
              </w:rPr>
              <w:t>Contrôles de vue</w:t>
            </w:r>
          </w:p>
        </w:tc>
      </w:tr>
    </w:tbl>
    <w:p w:rsidR="001225BB" w:rsidRDefault="001225BB" w:rsidP="00C710DD"/>
    <w:p w:rsidR="001225BB" w:rsidRDefault="001225BB" w:rsidP="001225BB">
      <w:pPr>
        <w:rPr>
          <w:rFonts w:asciiTheme="majorHAnsi" w:eastAsiaTheme="majorEastAsia" w:hAnsiTheme="majorHAnsi" w:cstheme="majorBidi"/>
          <w:color w:val="4F81BD" w:themeColor="accent1"/>
        </w:rPr>
      </w:pPr>
      <w:r>
        <w:br w:type="page"/>
      </w:r>
    </w:p>
    <w:p w:rsidR="002E05F5" w:rsidRDefault="002E05F5" w:rsidP="001645FE">
      <w:pPr>
        <w:pStyle w:val="Titre3"/>
      </w:pPr>
      <w:r>
        <w:lastRenderedPageBreak/>
        <w:t>Implémentation</w:t>
      </w:r>
    </w:p>
    <w:p w:rsidR="0061496E" w:rsidRDefault="0061496E" w:rsidP="0061496E">
      <w:pPr>
        <w:pStyle w:val="Titre4"/>
      </w:pPr>
      <w:r>
        <w:t>Attributs</w:t>
      </w:r>
    </w:p>
    <w:tbl>
      <w:tblPr>
        <w:tblStyle w:val="Grilledutableau"/>
        <w:tblW w:w="0" w:type="auto"/>
        <w:tblLook w:val="04A0"/>
      </w:tblPr>
      <w:tblGrid>
        <w:gridCol w:w="2235"/>
        <w:gridCol w:w="6977"/>
      </w:tblGrid>
      <w:tr w:rsidR="0061496E" w:rsidTr="008D3E5D">
        <w:trPr>
          <w:trHeight w:val="542"/>
        </w:trPr>
        <w:tc>
          <w:tcPr>
            <w:tcW w:w="2235" w:type="dxa"/>
            <w:vAlign w:val="center"/>
          </w:tcPr>
          <w:p w:rsidR="0061496E" w:rsidRDefault="0061496E" w:rsidP="008D3E5D">
            <w:pPr>
              <w:jc w:val="center"/>
            </w:pPr>
            <w:r>
              <w:t>UML</w:t>
            </w:r>
          </w:p>
        </w:tc>
        <w:tc>
          <w:tcPr>
            <w:tcW w:w="6977" w:type="dxa"/>
            <w:vAlign w:val="center"/>
          </w:tcPr>
          <w:p w:rsidR="0061496E" w:rsidRDefault="0061496E" w:rsidP="008D3E5D">
            <w:pPr>
              <w:jc w:val="left"/>
            </w:pPr>
            <w:r>
              <w:t>C#</w:t>
            </w:r>
          </w:p>
        </w:tc>
      </w:tr>
      <w:tr w:rsidR="0061496E" w:rsidTr="008D3E5D">
        <w:tc>
          <w:tcPr>
            <w:tcW w:w="2235" w:type="dxa"/>
          </w:tcPr>
          <w:p w:rsidR="0061496E" w:rsidRDefault="0061496E" w:rsidP="008D3E5D">
            <w:pPr>
              <w:jc w:val="center"/>
            </w:pPr>
            <w:r>
              <w:t>A</w:t>
            </w:r>
          </w:p>
          <w:p w:rsidR="0061496E" w:rsidRDefault="0061496E" w:rsidP="008D3E5D">
            <w:pPr>
              <w:jc w:val="center"/>
              <w:rPr>
                <w:vertAlign w:val="superscript"/>
              </w:rPr>
            </w:pPr>
            <w:proofErr w:type="spellStart"/>
            <w:r>
              <w:t>Integer</w:t>
            </w:r>
            <w:proofErr w:type="spellEnd"/>
            <w:r>
              <w:t xml:space="preserve"> Name</w:t>
            </w:r>
          </w:p>
          <w:p w:rsidR="0061496E" w:rsidRPr="005A20A5" w:rsidRDefault="0061496E" w:rsidP="008D3E5D">
            <w:pPr>
              <w:jc w:val="center"/>
            </w:pPr>
            <w:r>
              <w:t>…</w:t>
            </w:r>
          </w:p>
        </w:tc>
        <w:tc>
          <w:tcPr>
            <w:tcW w:w="6977" w:type="dxa"/>
          </w:tcPr>
          <w:p w:rsidR="0061496E" w:rsidRDefault="0061496E" w:rsidP="008D3E5D">
            <w:pPr>
              <w:jc w:val="left"/>
            </w:pPr>
            <w:r>
              <w:t xml:space="preserve">Class </w:t>
            </w:r>
            <w:proofErr w:type="gramStart"/>
            <w:r>
              <w:t>A{</w:t>
            </w:r>
            <w:proofErr w:type="gramEnd"/>
          </w:p>
          <w:p w:rsidR="0061496E" w:rsidRDefault="0061496E" w:rsidP="008D3E5D">
            <w:pPr>
              <w:ind w:left="317"/>
              <w:jc w:val="left"/>
            </w:pPr>
            <w:proofErr w:type="spellStart"/>
            <w:r>
              <w:t>protected</w:t>
            </w:r>
            <w:proofErr w:type="spellEnd"/>
            <w:r>
              <w:t xml:space="preserve">  </w:t>
            </w:r>
            <w:proofErr w:type="spellStart"/>
            <w:r>
              <w:t>int</w:t>
            </w:r>
            <w:proofErr w:type="spellEnd"/>
            <w:r>
              <w:t xml:space="preserve"> </w:t>
            </w:r>
            <w:proofErr w:type="spellStart"/>
            <w:r>
              <w:t>name</w:t>
            </w:r>
            <w:proofErr w:type="spellEnd"/>
            <w:r>
              <w:t xml:space="preserve"> ; </w:t>
            </w:r>
          </w:p>
          <w:p w:rsidR="0061496E" w:rsidRDefault="0061496E" w:rsidP="0061496E">
            <w:pPr>
              <w:ind w:left="317"/>
              <w:jc w:val="left"/>
            </w:pPr>
            <w:r>
              <w:t xml:space="preserve">public  </w:t>
            </w:r>
            <w:proofErr w:type="spellStart"/>
            <w:r>
              <w:t>int</w:t>
            </w:r>
            <w:proofErr w:type="spellEnd"/>
            <w:r>
              <w:t xml:space="preserve"> </w:t>
            </w:r>
            <w:proofErr w:type="gramStart"/>
            <w:r>
              <w:t>Name{</w:t>
            </w:r>
            <w:proofErr w:type="gramEnd"/>
            <w:r>
              <w:t xml:space="preserve"> </w:t>
            </w:r>
            <w:proofErr w:type="spellStart"/>
            <w:r>
              <w:t>get</w:t>
            </w:r>
            <w:proofErr w:type="spellEnd"/>
            <w:r>
              <w:t> ; set ; } ;</w:t>
            </w:r>
          </w:p>
          <w:p w:rsidR="0061496E" w:rsidRDefault="0061496E" w:rsidP="008D3E5D">
            <w:pPr>
              <w:jc w:val="left"/>
            </w:pPr>
            <w:r>
              <w:t>}</w:t>
            </w:r>
          </w:p>
        </w:tc>
      </w:tr>
    </w:tbl>
    <w:p w:rsidR="001225BB" w:rsidRDefault="001225BB" w:rsidP="001225BB">
      <w:pPr>
        <w:pStyle w:val="Titre4"/>
      </w:pPr>
      <w:r>
        <w:t>Relations</w:t>
      </w:r>
    </w:p>
    <w:tbl>
      <w:tblPr>
        <w:tblStyle w:val="Grilledutableau"/>
        <w:tblW w:w="0" w:type="auto"/>
        <w:tblLook w:val="04A0"/>
      </w:tblPr>
      <w:tblGrid>
        <w:gridCol w:w="2235"/>
        <w:gridCol w:w="6977"/>
      </w:tblGrid>
      <w:tr w:rsidR="001225BB" w:rsidTr="00A61A73">
        <w:trPr>
          <w:trHeight w:val="542"/>
        </w:trPr>
        <w:tc>
          <w:tcPr>
            <w:tcW w:w="2235" w:type="dxa"/>
            <w:vAlign w:val="center"/>
          </w:tcPr>
          <w:p w:rsidR="001225BB" w:rsidRDefault="001225BB" w:rsidP="00A61A73">
            <w:pPr>
              <w:jc w:val="center"/>
            </w:pPr>
            <w:r>
              <w:t>UML</w:t>
            </w:r>
          </w:p>
        </w:tc>
        <w:tc>
          <w:tcPr>
            <w:tcW w:w="6977" w:type="dxa"/>
            <w:vAlign w:val="center"/>
          </w:tcPr>
          <w:p w:rsidR="001225BB" w:rsidRDefault="001225BB" w:rsidP="0061496E">
            <w:pPr>
              <w:jc w:val="left"/>
            </w:pPr>
            <w:r>
              <w:t>C</w:t>
            </w:r>
            <w:r w:rsidR="0061496E">
              <w:t>#</w:t>
            </w:r>
          </w:p>
        </w:tc>
      </w:tr>
      <w:tr w:rsidR="001225BB" w:rsidTr="00A61A73">
        <w:tc>
          <w:tcPr>
            <w:tcW w:w="2235" w:type="dxa"/>
          </w:tcPr>
          <w:p w:rsidR="001225BB" w:rsidRDefault="001225BB" w:rsidP="00A61A73">
            <w:pPr>
              <w:jc w:val="center"/>
              <w:rPr>
                <w:vertAlign w:val="superscript"/>
              </w:rPr>
            </w:pPr>
            <w:r>
              <w:t>A</w:t>
            </w:r>
            <w:r w:rsidRPr="00B21F83">
              <w:rPr>
                <w:vertAlign w:val="superscript"/>
              </w:rPr>
              <w:t>*</w:t>
            </w:r>
            <w:r>
              <w:t>&lt;-- &gt;B</w:t>
            </w:r>
            <w:r w:rsidRPr="00B21F83">
              <w:rPr>
                <w:vertAlign w:val="superscript"/>
              </w:rPr>
              <w:t>*</w:t>
            </w:r>
          </w:p>
          <w:p w:rsidR="001225BB" w:rsidRDefault="001225BB" w:rsidP="00A61A73">
            <w:pPr>
              <w:jc w:val="center"/>
              <w:rPr>
                <w:vertAlign w:val="superscript"/>
              </w:rPr>
            </w:pPr>
            <w:r w:rsidRPr="006E20C6">
              <w:rPr>
                <w:vertAlign w:val="superscript"/>
              </w:rPr>
              <w:t>(</w:t>
            </w:r>
            <w:proofErr w:type="spellStart"/>
            <w:r w:rsidRPr="006E20C6">
              <w:rPr>
                <w:vertAlign w:val="superscript"/>
              </w:rPr>
              <w:t>R</w:t>
            </w:r>
            <w:r>
              <w:rPr>
                <w:vertAlign w:val="superscript"/>
              </w:rPr>
              <w:t>oleA</w:t>
            </w:r>
            <w:proofErr w:type="spellEnd"/>
            <w:r>
              <w:rPr>
                <w:vertAlign w:val="superscript"/>
              </w:rPr>
              <w:t xml:space="preserve">)&lt;--&gt; </w:t>
            </w:r>
            <w:r w:rsidRPr="006E20C6">
              <w:rPr>
                <w:vertAlign w:val="superscript"/>
              </w:rPr>
              <w:t>(</w:t>
            </w:r>
            <w:proofErr w:type="spellStart"/>
            <w:r w:rsidRPr="006E20C6">
              <w:rPr>
                <w:vertAlign w:val="superscript"/>
              </w:rPr>
              <w:t>R</w:t>
            </w:r>
            <w:r>
              <w:rPr>
                <w:vertAlign w:val="superscript"/>
              </w:rPr>
              <w:t>oleB</w:t>
            </w:r>
            <w:proofErr w:type="spellEnd"/>
            <w:r>
              <w:rPr>
                <w:vertAlign w:val="superscript"/>
              </w:rPr>
              <w:t>)</w:t>
            </w:r>
          </w:p>
          <w:p w:rsidR="001225BB" w:rsidRPr="005A20A5" w:rsidRDefault="001225BB" w:rsidP="00A61A73">
            <w:pPr>
              <w:jc w:val="center"/>
            </w:pPr>
          </w:p>
        </w:tc>
        <w:tc>
          <w:tcPr>
            <w:tcW w:w="6977" w:type="dxa"/>
          </w:tcPr>
          <w:p w:rsidR="001225BB" w:rsidRDefault="001225BB" w:rsidP="00A61A73">
            <w:pPr>
              <w:jc w:val="left"/>
            </w:pPr>
            <w:r>
              <w:t xml:space="preserve">Class </w:t>
            </w:r>
            <w:proofErr w:type="gramStart"/>
            <w:r>
              <w:t>A{</w:t>
            </w:r>
            <w:proofErr w:type="gramEnd"/>
          </w:p>
          <w:p w:rsidR="001225BB" w:rsidRDefault="001225BB" w:rsidP="009B5145">
            <w:pPr>
              <w:ind w:left="317"/>
              <w:jc w:val="left"/>
            </w:pPr>
            <w:r>
              <w:t xml:space="preserve">public  </w:t>
            </w:r>
            <w:proofErr w:type="spellStart"/>
            <w:r>
              <w:t>readonly</w:t>
            </w:r>
            <w:proofErr w:type="spellEnd"/>
            <w:r>
              <w:t xml:space="preserve"> Collection&lt;B&gt; </w:t>
            </w:r>
            <w:proofErr w:type="spellStart"/>
            <w:r>
              <w:t>bList</w:t>
            </w:r>
            <w:proofErr w:type="spellEnd"/>
            <w:r>
              <w:t xml:space="preserve"> ; </w:t>
            </w:r>
          </w:p>
          <w:p w:rsidR="001225BB" w:rsidRDefault="001225BB" w:rsidP="009B5145">
            <w:pPr>
              <w:ind w:left="317"/>
              <w:jc w:val="left"/>
            </w:pPr>
            <w:r>
              <w:t xml:space="preserve">public  </w:t>
            </w:r>
            <w:proofErr w:type="spellStart"/>
            <w:r>
              <w:t>Add</w:t>
            </w:r>
            <w:proofErr w:type="spellEnd"/>
            <w:r>
              <w:t xml:space="preserve"> </w:t>
            </w:r>
            <w:r w:rsidRPr="006E20C6">
              <w:rPr>
                <w:i/>
              </w:rPr>
              <w:t>[</w:t>
            </w:r>
            <w:proofErr w:type="spellStart"/>
            <w:r w:rsidRPr="006E20C6">
              <w:rPr>
                <w:i/>
              </w:rPr>
              <w:t>RoleB</w:t>
            </w:r>
            <w:proofErr w:type="spellEnd"/>
            <w:proofErr w:type="gramStart"/>
            <w:r w:rsidRPr="006E20C6">
              <w:rPr>
                <w:i/>
              </w:rPr>
              <w:t>]</w:t>
            </w:r>
            <w:r>
              <w:t>(</w:t>
            </w:r>
            <w:proofErr w:type="gramEnd"/>
            <w:r>
              <w:t xml:space="preserve">B </w:t>
            </w:r>
            <w:proofErr w:type="spellStart"/>
            <w:r>
              <w:t>entity</w:t>
            </w:r>
            <w:proofErr w:type="spellEnd"/>
            <w:r>
              <w:t>) ;</w:t>
            </w:r>
          </w:p>
          <w:p w:rsidR="001225BB" w:rsidRDefault="001225BB" w:rsidP="009B5145">
            <w:pPr>
              <w:ind w:left="317"/>
              <w:jc w:val="left"/>
            </w:pPr>
            <w:r>
              <w:t xml:space="preserve">public  </w:t>
            </w:r>
            <w:proofErr w:type="spellStart"/>
            <w:proofErr w:type="gramStart"/>
            <w:r>
              <w:t>Remove</w:t>
            </w:r>
            <w:proofErr w:type="spellEnd"/>
            <w:r w:rsidRPr="006E20C6">
              <w:rPr>
                <w:i/>
              </w:rPr>
              <w:t>[</w:t>
            </w:r>
            <w:proofErr w:type="spellStart"/>
            <w:proofErr w:type="gramEnd"/>
            <w:r w:rsidRPr="006E20C6">
              <w:rPr>
                <w:i/>
              </w:rPr>
              <w:t>RoleB</w:t>
            </w:r>
            <w:proofErr w:type="spellEnd"/>
            <w:r w:rsidRPr="006E20C6">
              <w:rPr>
                <w:i/>
              </w:rPr>
              <w:t>]</w:t>
            </w:r>
            <w:r>
              <w:t xml:space="preserve">(B </w:t>
            </w:r>
            <w:proofErr w:type="spellStart"/>
            <w:r>
              <w:t>entity</w:t>
            </w:r>
            <w:proofErr w:type="spellEnd"/>
            <w:r>
              <w:t>) ;</w:t>
            </w:r>
          </w:p>
          <w:p w:rsidR="001225BB" w:rsidRDefault="001225BB" w:rsidP="00A61A73">
            <w:pPr>
              <w:jc w:val="left"/>
            </w:pPr>
            <w:r>
              <w:t>}</w:t>
            </w:r>
          </w:p>
          <w:p w:rsidR="001225BB" w:rsidRDefault="001225BB" w:rsidP="00A61A73">
            <w:pPr>
              <w:jc w:val="left"/>
            </w:pPr>
            <w:r>
              <w:t xml:space="preserve">Class </w:t>
            </w:r>
            <w:proofErr w:type="gramStart"/>
            <w:r>
              <w:t>B{</w:t>
            </w:r>
            <w:proofErr w:type="gramEnd"/>
          </w:p>
          <w:p w:rsidR="001225BB" w:rsidRDefault="001225BB" w:rsidP="001225BB">
            <w:pPr>
              <w:jc w:val="left"/>
            </w:pPr>
            <w:r>
              <w:t xml:space="preserve">public  </w:t>
            </w:r>
            <w:proofErr w:type="spellStart"/>
            <w:r>
              <w:t>readonly</w:t>
            </w:r>
            <w:proofErr w:type="spellEnd"/>
            <w:r>
              <w:t xml:space="preserve"> Collection&lt;A&gt; </w:t>
            </w:r>
            <w:proofErr w:type="spellStart"/>
            <w:r>
              <w:t>aList</w:t>
            </w:r>
            <w:proofErr w:type="spellEnd"/>
            <w:r>
              <w:t xml:space="preserve"> ; </w:t>
            </w:r>
          </w:p>
          <w:p w:rsidR="001225BB" w:rsidRDefault="001225BB" w:rsidP="001225BB">
            <w:pPr>
              <w:jc w:val="left"/>
            </w:pPr>
            <w:r>
              <w:t xml:space="preserve">public  </w:t>
            </w:r>
            <w:proofErr w:type="spellStart"/>
            <w:r>
              <w:t>Add</w:t>
            </w:r>
            <w:proofErr w:type="spellEnd"/>
            <w:r>
              <w:t xml:space="preserve"> </w:t>
            </w:r>
            <w:r w:rsidRPr="006E20C6">
              <w:rPr>
                <w:i/>
              </w:rPr>
              <w:t>[</w:t>
            </w:r>
            <w:proofErr w:type="spellStart"/>
            <w:r w:rsidRPr="006E20C6">
              <w:rPr>
                <w:i/>
              </w:rPr>
              <w:t>RoleA</w:t>
            </w:r>
            <w:proofErr w:type="spellEnd"/>
            <w:proofErr w:type="gramStart"/>
            <w:r w:rsidRPr="006E20C6">
              <w:rPr>
                <w:i/>
              </w:rPr>
              <w:t>]</w:t>
            </w:r>
            <w:r>
              <w:t>(</w:t>
            </w:r>
            <w:proofErr w:type="gramEnd"/>
            <w:r>
              <w:t xml:space="preserve">A </w:t>
            </w:r>
            <w:proofErr w:type="spellStart"/>
            <w:r>
              <w:t>entity</w:t>
            </w:r>
            <w:proofErr w:type="spellEnd"/>
            <w:r>
              <w:t>) ;</w:t>
            </w:r>
          </w:p>
          <w:p w:rsidR="001225BB" w:rsidRDefault="001225BB" w:rsidP="001225BB">
            <w:pPr>
              <w:jc w:val="left"/>
            </w:pPr>
            <w:r>
              <w:t xml:space="preserve">public  </w:t>
            </w:r>
            <w:proofErr w:type="spellStart"/>
            <w:proofErr w:type="gramStart"/>
            <w:r>
              <w:t>Remove</w:t>
            </w:r>
            <w:proofErr w:type="spellEnd"/>
            <w:r w:rsidRPr="006E20C6">
              <w:rPr>
                <w:i/>
              </w:rPr>
              <w:t>[</w:t>
            </w:r>
            <w:proofErr w:type="spellStart"/>
            <w:proofErr w:type="gramEnd"/>
            <w:r w:rsidRPr="006E20C6">
              <w:rPr>
                <w:i/>
              </w:rPr>
              <w:t>RoleA</w:t>
            </w:r>
            <w:proofErr w:type="spellEnd"/>
            <w:r w:rsidRPr="006E20C6">
              <w:rPr>
                <w:i/>
              </w:rPr>
              <w:t>](</w:t>
            </w:r>
            <w:r>
              <w:t xml:space="preserve">A </w:t>
            </w:r>
            <w:proofErr w:type="spellStart"/>
            <w:r>
              <w:t>entity</w:t>
            </w:r>
            <w:proofErr w:type="spellEnd"/>
            <w:r>
              <w:t>) ;</w:t>
            </w:r>
          </w:p>
          <w:p w:rsidR="001225BB" w:rsidRDefault="001225BB" w:rsidP="00A61A73">
            <w:pPr>
              <w:jc w:val="left"/>
            </w:pPr>
            <w:r>
              <w:t>}</w:t>
            </w:r>
          </w:p>
        </w:tc>
      </w:tr>
      <w:tr w:rsidR="001225BB" w:rsidTr="00A61A73">
        <w:tc>
          <w:tcPr>
            <w:tcW w:w="2235" w:type="dxa"/>
          </w:tcPr>
          <w:p w:rsidR="001225BB" w:rsidRDefault="001225BB" w:rsidP="00A61A73">
            <w:pPr>
              <w:jc w:val="center"/>
              <w:rPr>
                <w:vertAlign w:val="superscript"/>
              </w:rPr>
            </w:pPr>
            <w:r>
              <w:t>A</w:t>
            </w:r>
            <w:r w:rsidRPr="00B21F83">
              <w:rPr>
                <w:vertAlign w:val="superscript"/>
              </w:rPr>
              <w:t>1</w:t>
            </w:r>
            <w:r>
              <w:t xml:space="preserve"> &lt;-&gt; B</w:t>
            </w:r>
            <w:r w:rsidRPr="00B21F83">
              <w:rPr>
                <w:vertAlign w:val="superscript"/>
              </w:rPr>
              <w:t>*</w:t>
            </w:r>
          </w:p>
          <w:p w:rsidR="001225BB" w:rsidRDefault="001225BB" w:rsidP="00A61A73">
            <w:pPr>
              <w:jc w:val="center"/>
              <w:rPr>
                <w:vertAlign w:val="superscript"/>
              </w:rPr>
            </w:pPr>
            <w:r w:rsidRPr="006E20C6">
              <w:rPr>
                <w:vertAlign w:val="superscript"/>
              </w:rPr>
              <w:t>(</w:t>
            </w:r>
            <w:proofErr w:type="spellStart"/>
            <w:r w:rsidRPr="006E20C6">
              <w:rPr>
                <w:vertAlign w:val="superscript"/>
              </w:rPr>
              <w:t>R</w:t>
            </w:r>
            <w:r>
              <w:rPr>
                <w:vertAlign w:val="superscript"/>
              </w:rPr>
              <w:t>oleA</w:t>
            </w:r>
            <w:proofErr w:type="spellEnd"/>
            <w:r>
              <w:rPr>
                <w:vertAlign w:val="superscript"/>
              </w:rPr>
              <w:t xml:space="preserve">)&lt;--&gt; </w:t>
            </w:r>
            <w:r w:rsidRPr="006E20C6">
              <w:rPr>
                <w:vertAlign w:val="superscript"/>
              </w:rPr>
              <w:t>(</w:t>
            </w:r>
            <w:proofErr w:type="spellStart"/>
            <w:r w:rsidRPr="006E20C6">
              <w:rPr>
                <w:vertAlign w:val="superscript"/>
              </w:rPr>
              <w:t>R</w:t>
            </w:r>
            <w:r>
              <w:rPr>
                <w:vertAlign w:val="superscript"/>
              </w:rPr>
              <w:t>oleB</w:t>
            </w:r>
            <w:proofErr w:type="spellEnd"/>
            <w:r>
              <w:rPr>
                <w:vertAlign w:val="superscript"/>
              </w:rPr>
              <w:t>)</w:t>
            </w:r>
          </w:p>
          <w:p w:rsidR="001225BB" w:rsidRDefault="001225BB" w:rsidP="00A61A73">
            <w:pPr>
              <w:jc w:val="center"/>
            </w:pPr>
          </w:p>
        </w:tc>
        <w:tc>
          <w:tcPr>
            <w:tcW w:w="6977" w:type="dxa"/>
          </w:tcPr>
          <w:p w:rsidR="001225BB" w:rsidRDefault="001225BB" w:rsidP="00A61A73">
            <w:pPr>
              <w:jc w:val="left"/>
            </w:pPr>
            <w:r>
              <w:t xml:space="preserve">Class </w:t>
            </w:r>
            <w:proofErr w:type="gramStart"/>
            <w:r>
              <w:t>A{</w:t>
            </w:r>
            <w:proofErr w:type="gramEnd"/>
          </w:p>
          <w:p w:rsidR="001225BB" w:rsidRDefault="001225BB" w:rsidP="00C36DAB">
            <w:pPr>
              <w:ind w:left="317"/>
              <w:jc w:val="left"/>
            </w:pPr>
            <w:r>
              <w:t xml:space="preserve">public  </w:t>
            </w:r>
            <w:proofErr w:type="spellStart"/>
            <w:r>
              <w:t>readonly</w:t>
            </w:r>
            <w:proofErr w:type="spellEnd"/>
            <w:r>
              <w:t xml:space="preserve"> </w:t>
            </w:r>
            <w:proofErr w:type="spellStart"/>
            <w:r>
              <w:t>IEnumerable</w:t>
            </w:r>
            <w:proofErr w:type="spellEnd"/>
            <w:r>
              <w:t xml:space="preserve">&lt;B&gt; </w:t>
            </w:r>
            <w:proofErr w:type="spellStart"/>
            <w:r>
              <w:t>bList</w:t>
            </w:r>
            <w:proofErr w:type="spellEnd"/>
            <w:r>
              <w:t xml:space="preserve">; </w:t>
            </w:r>
          </w:p>
          <w:p w:rsidR="001225BB" w:rsidRDefault="001225BB" w:rsidP="00C36DAB">
            <w:pPr>
              <w:ind w:left="317"/>
              <w:jc w:val="left"/>
            </w:pPr>
            <w:r>
              <w:t xml:space="preserve">public  </w:t>
            </w:r>
            <w:proofErr w:type="spellStart"/>
            <w:r>
              <w:t>Add</w:t>
            </w:r>
            <w:proofErr w:type="spellEnd"/>
            <w:r>
              <w:t xml:space="preserve"> </w:t>
            </w:r>
            <w:r w:rsidRPr="006E20C6">
              <w:rPr>
                <w:i/>
              </w:rPr>
              <w:t>[</w:t>
            </w:r>
            <w:proofErr w:type="spellStart"/>
            <w:r w:rsidRPr="006E20C6">
              <w:rPr>
                <w:i/>
              </w:rPr>
              <w:t>RoleB</w:t>
            </w:r>
            <w:proofErr w:type="spellEnd"/>
            <w:proofErr w:type="gramStart"/>
            <w:r w:rsidRPr="006E20C6">
              <w:rPr>
                <w:i/>
              </w:rPr>
              <w:t>]</w:t>
            </w:r>
            <w:r>
              <w:t>(</w:t>
            </w:r>
            <w:proofErr w:type="gramEnd"/>
            <w:r>
              <w:t xml:space="preserve">B </w:t>
            </w:r>
            <w:proofErr w:type="spellStart"/>
            <w:r>
              <w:t>entity</w:t>
            </w:r>
            <w:proofErr w:type="spellEnd"/>
            <w:r>
              <w:t>) ;</w:t>
            </w:r>
          </w:p>
          <w:p w:rsidR="001225BB" w:rsidRDefault="001225BB" w:rsidP="00C36DAB">
            <w:pPr>
              <w:ind w:left="317"/>
              <w:jc w:val="left"/>
            </w:pPr>
            <w:r>
              <w:t xml:space="preserve">public  </w:t>
            </w:r>
            <w:proofErr w:type="spellStart"/>
            <w:proofErr w:type="gramStart"/>
            <w:r>
              <w:t>Remove</w:t>
            </w:r>
            <w:proofErr w:type="spellEnd"/>
            <w:r w:rsidRPr="006E20C6">
              <w:rPr>
                <w:i/>
              </w:rPr>
              <w:t>[</w:t>
            </w:r>
            <w:proofErr w:type="spellStart"/>
            <w:proofErr w:type="gramEnd"/>
            <w:r w:rsidRPr="006E20C6">
              <w:rPr>
                <w:i/>
              </w:rPr>
              <w:t>RoleB</w:t>
            </w:r>
            <w:proofErr w:type="spellEnd"/>
            <w:r w:rsidRPr="006E20C6">
              <w:rPr>
                <w:i/>
              </w:rPr>
              <w:t>]</w:t>
            </w:r>
            <w:r>
              <w:t xml:space="preserve">(B </w:t>
            </w:r>
            <w:proofErr w:type="spellStart"/>
            <w:r>
              <w:t>entity</w:t>
            </w:r>
            <w:proofErr w:type="spellEnd"/>
            <w:r>
              <w:t>) ;</w:t>
            </w:r>
          </w:p>
          <w:p w:rsidR="001225BB" w:rsidRDefault="001225BB" w:rsidP="00A61A73">
            <w:pPr>
              <w:jc w:val="left"/>
            </w:pPr>
            <w:r>
              <w:t>}</w:t>
            </w:r>
          </w:p>
          <w:p w:rsidR="001225BB" w:rsidRDefault="001225BB" w:rsidP="00A61A73">
            <w:pPr>
              <w:jc w:val="left"/>
            </w:pPr>
            <w:r>
              <w:t xml:space="preserve">Class </w:t>
            </w:r>
            <w:proofErr w:type="gramStart"/>
            <w:r>
              <w:t>B{</w:t>
            </w:r>
            <w:proofErr w:type="gramEnd"/>
          </w:p>
          <w:p w:rsidR="001225BB" w:rsidRDefault="001225BB" w:rsidP="00A61A73">
            <w:pPr>
              <w:jc w:val="left"/>
            </w:pPr>
            <w:r>
              <w:t xml:space="preserve">Public </w:t>
            </w:r>
            <w:proofErr w:type="spellStart"/>
            <w:r>
              <w:t>readonly</w:t>
            </w:r>
            <w:proofErr w:type="spellEnd"/>
            <w:r>
              <w:t xml:space="preserve"> A </w:t>
            </w:r>
            <w:proofErr w:type="spellStart"/>
            <w:r>
              <w:t>a</w:t>
            </w:r>
            <w:proofErr w:type="spellEnd"/>
            <w:r>
              <w:t>;</w:t>
            </w:r>
          </w:p>
          <w:p w:rsidR="001225BB" w:rsidRDefault="001225BB" w:rsidP="00A61A73">
            <w:pPr>
              <w:jc w:val="left"/>
            </w:pPr>
            <w:r>
              <w:t xml:space="preserve">public  </w:t>
            </w:r>
            <w:proofErr w:type="gramStart"/>
            <w:r>
              <w:t>Set</w:t>
            </w:r>
            <w:r w:rsidRPr="006E20C6">
              <w:rPr>
                <w:i/>
              </w:rPr>
              <w:t>[</w:t>
            </w:r>
            <w:proofErr w:type="spellStart"/>
            <w:proofErr w:type="gramEnd"/>
            <w:r w:rsidRPr="006E20C6">
              <w:rPr>
                <w:i/>
              </w:rPr>
              <w:t>RoleA</w:t>
            </w:r>
            <w:proofErr w:type="spellEnd"/>
            <w:r w:rsidRPr="006E20C6">
              <w:rPr>
                <w:i/>
              </w:rPr>
              <w:t>]</w:t>
            </w:r>
            <w:r>
              <w:t xml:space="preserve">(A </w:t>
            </w:r>
            <w:proofErr w:type="spellStart"/>
            <w:r>
              <w:t>entity</w:t>
            </w:r>
            <w:proofErr w:type="spellEnd"/>
            <w:r>
              <w:t>) ;</w:t>
            </w:r>
          </w:p>
          <w:p w:rsidR="001225BB" w:rsidRDefault="001225BB" w:rsidP="00A61A73">
            <w:r>
              <w:t>}</w:t>
            </w:r>
          </w:p>
        </w:tc>
      </w:tr>
      <w:tr w:rsidR="001225BB" w:rsidTr="00A61A73">
        <w:tc>
          <w:tcPr>
            <w:tcW w:w="2235" w:type="dxa"/>
          </w:tcPr>
          <w:p w:rsidR="001225BB" w:rsidRDefault="001225BB" w:rsidP="00A61A73">
            <w:pPr>
              <w:jc w:val="center"/>
              <w:rPr>
                <w:vertAlign w:val="superscript"/>
              </w:rPr>
            </w:pPr>
            <w:r>
              <w:t>A</w:t>
            </w:r>
            <w:r>
              <w:rPr>
                <w:vertAlign w:val="superscript"/>
              </w:rPr>
              <w:t>1</w:t>
            </w:r>
            <w:r>
              <w:t xml:space="preserve"> &lt;-&gt; B</w:t>
            </w:r>
            <w:r>
              <w:rPr>
                <w:vertAlign w:val="superscript"/>
              </w:rPr>
              <w:t>1</w:t>
            </w:r>
          </w:p>
          <w:p w:rsidR="001225BB" w:rsidRDefault="001225BB" w:rsidP="00A61A73">
            <w:pPr>
              <w:jc w:val="center"/>
              <w:rPr>
                <w:vertAlign w:val="superscript"/>
              </w:rPr>
            </w:pPr>
            <w:r w:rsidRPr="006E20C6">
              <w:rPr>
                <w:vertAlign w:val="superscript"/>
              </w:rPr>
              <w:t>(</w:t>
            </w:r>
            <w:proofErr w:type="spellStart"/>
            <w:r w:rsidRPr="006E20C6">
              <w:rPr>
                <w:vertAlign w:val="superscript"/>
              </w:rPr>
              <w:t>R</w:t>
            </w:r>
            <w:r>
              <w:rPr>
                <w:vertAlign w:val="superscript"/>
              </w:rPr>
              <w:t>oleA</w:t>
            </w:r>
            <w:proofErr w:type="spellEnd"/>
            <w:r>
              <w:rPr>
                <w:vertAlign w:val="superscript"/>
              </w:rPr>
              <w:t xml:space="preserve">)&lt;--&gt; </w:t>
            </w:r>
            <w:r w:rsidRPr="006E20C6">
              <w:rPr>
                <w:vertAlign w:val="superscript"/>
              </w:rPr>
              <w:t>(</w:t>
            </w:r>
            <w:proofErr w:type="spellStart"/>
            <w:r w:rsidRPr="006E20C6">
              <w:rPr>
                <w:vertAlign w:val="superscript"/>
              </w:rPr>
              <w:t>R</w:t>
            </w:r>
            <w:r>
              <w:rPr>
                <w:vertAlign w:val="superscript"/>
              </w:rPr>
              <w:t>oleB</w:t>
            </w:r>
            <w:proofErr w:type="spellEnd"/>
            <w:r>
              <w:rPr>
                <w:vertAlign w:val="superscript"/>
              </w:rPr>
              <w:t>)</w:t>
            </w:r>
          </w:p>
          <w:p w:rsidR="001225BB" w:rsidRDefault="001225BB" w:rsidP="00A61A73">
            <w:pPr>
              <w:jc w:val="center"/>
            </w:pPr>
          </w:p>
        </w:tc>
        <w:tc>
          <w:tcPr>
            <w:tcW w:w="6977" w:type="dxa"/>
          </w:tcPr>
          <w:p w:rsidR="001225BB" w:rsidRDefault="001225BB" w:rsidP="00A61A73">
            <w:pPr>
              <w:jc w:val="left"/>
            </w:pPr>
            <w:r>
              <w:t xml:space="preserve">Class </w:t>
            </w:r>
            <w:proofErr w:type="gramStart"/>
            <w:r>
              <w:t>A{</w:t>
            </w:r>
            <w:proofErr w:type="gramEnd"/>
          </w:p>
          <w:p w:rsidR="001225BB" w:rsidRDefault="001225BB" w:rsidP="0008266D">
            <w:pPr>
              <w:ind w:left="317"/>
              <w:jc w:val="left"/>
            </w:pPr>
            <w:r>
              <w:t xml:space="preserve">public  </w:t>
            </w:r>
            <w:proofErr w:type="spellStart"/>
            <w:r>
              <w:t>readonly</w:t>
            </w:r>
            <w:proofErr w:type="spellEnd"/>
            <w:r>
              <w:t xml:space="preserve"> B </w:t>
            </w:r>
            <w:proofErr w:type="spellStart"/>
            <w:r>
              <w:t>b</w:t>
            </w:r>
            <w:proofErr w:type="spellEnd"/>
            <w:r>
              <w:t>;</w:t>
            </w:r>
          </w:p>
          <w:p w:rsidR="001225BB" w:rsidRDefault="001225BB" w:rsidP="0008266D">
            <w:pPr>
              <w:ind w:left="317"/>
              <w:jc w:val="left"/>
            </w:pPr>
            <w:r>
              <w:t xml:space="preserve">public  </w:t>
            </w:r>
            <w:proofErr w:type="gramStart"/>
            <w:r>
              <w:t>Set</w:t>
            </w:r>
            <w:r w:rsidRPr="006E20C6">
              <w:rPr>
                <w:i/>
              </w:rPr>
              <w:t>[</w:t>
            </w:r>
            <w:proofErr w:type="spellStart"/>
            <w:proofErr w:type="gramEnd"/>
            <w:r w:rsidRPr="006E20C6">
              <w:rPr>
                <w:i/>
              </w:rPr>
              <w:t>Role</w:t>
            </w:r>
            <w:r>
              <w:rPr>
                <w:i/>
              </w:rPr>
              <w:t>B</w:t>
            </w:r>
            <w:proofErr w:type="spellEnd"/>
            <w:r w:rsidRPr="006E20C6">
              <w:rPr>
                <w:i/>
              </w:rPr>
              <w:t>]</w:t>
            </w:r>
            <w:r>
              <w:t xml:space="preserve">(B </w:t>
            </w:r>
            <w:proofErr w:type="spellStart"/>
            <w:r>
              <w:t>entity</w:t>
            </w:r>
            <w:proofErr w:type="spellEnd"/>
            <w:r>
              <w:t>) ;</w:t>
            </w:r>
          </w:p>
          <w:p w:rsidR="001225BB" w:rsidRDefault="001225BB" w:rsidP="00A61A73">
            <w:pPr>
              <w:jc w:val="left"/>
            </w:pPr>
            <w:r>
              <w:t xml:space="preserve">} </w:t>
            </w:r>
          </w:p>
          <w:p w:rsidR="001225BB" w:rsidRDefault="001225BB" w:rsidP="00A61A73">
            <w:pPr>
              <w:jc w:val="left"/>
            </w:pPr>
            <w:r>
              <w:t xml:space="preserve">Class </w:t>
            </w:r>
            <w:proofErr w:type="gramStart"/>
            <w:r>
              <w:t>B{</w:t>
            </w:r>
            <w:proofErr w:type="gramEnd"/>
          </w:p>
          <w:p w:rsidR="001225BB" w:rsidRDefault="001225BB" w:rsidP="0061496E">
            <w:pPr>
              <w:ind w:left="317"/>
              <w:jc w:val="left"/>
            </w:pPr>
            <w:r>
              <w:t xml:space="preserve">public  </w:t>
            </w:r>
            <w:proofErr w:type="spellStart"/>
            <w:r>
              <w:t>readonly</w:t>
            </w:r>
            <w:proofErr w:type="spellEnd"/>
            <w:r>
              <w:t xml:space="preserve"> A </w:t>
            </w:r>
            <w:proofErr w:type="spellStart"/>
            <w:r>
              <w:t>a</w:t>
            </w:r>
            <w:proofErr w:type="spellEnd"/>
            <w:r>
              <w:t>;</w:t>
            </w:r>
          </w:p>
          <w:p w:rsidR="001225BB" w:rsidRDefault="001225BB" w:rsidP="0061496E">
            <w:pPr>
              <w:ind w:left="317"/>
              <w:jc w:val="left"/>
            </w:pPr>
            <w:r>
              <w:t xml:space="preserve">public  </w:t>
            </w:r>
            <w:proofErr w:type="gramStart"/>
            <w:r>
              <w:t>Set</w:t>
            </w:r>
            <w:r w:rsidRPr="006E20C6">
              <w:rPr>
                <w:i/>
              </w:rPr>
              <w:t>[</w:t>
            </w:r>
            <w:proofErr w:type="spellStart"/>
            <w:proofErr w:type="gramEnd"/>
            <w:r w:rsidRPr="006E20C6">
              <w:rPr>
                <w:i/>
              </w:rPr>
              <w:t>RoleA</w:t>
            </w:r>
            <w:proofErr w:type="spellEnd"/>
            <w:r w:rsidRPr="006E20C6">
              <w:rPr>
                <w:i/>
              </w:rPr>
              <w:t>]</w:t>
            </w:r>
            <w:r>
              <w:t xml:space="preserve">(A </w:t>
            </w:r>
            <w:proofErr w:type="spellStart"/>
            <w:r>
              <w:t>entity</w:t>
            </w:r>
            <w:proofErr w:type="spellEnd"/>
            <w:r>
              <w:t>) ;</w:t>
            </w:r>
          </w:p>
          <w:p w:rsidR="001225BB" w:rsidRDefault="001225BB" w:rsidP="00A61A73">
            <w:r>
              <w:t>}</w:t>
            </w:r>
          </w:p>
        </w:tc>
      </w:tr>
    </w:tbl>
    <w:p w:rsidR="00F23EE4" w:rsidRDefault="00F23EE4" w:rsidP="001645FE">
      <w:pPr>
        <w:pStyle w:val="Titre4"/>
      </w:pPr>
      <w:r>
        <w:t>Evénements</w:t>
      </w:r>
    </w:p>
    <w:p w:rsidR="00F23EE4" w:rsidRPr="00F23EE4" w:rsidRDefault="00F23EE4" w:rsidP="00F23EE4">
      <w:r>
        <w:t>Les événements sont définit par l’utilisateur selon les besoins, les plus communs sont déclarés ainsi :</w:t>
      </w:r>
    </w:p>
    <w:tbl>
      <w:tblPr>
        <w:tblStyle w:val="Ombrageclair1"/>
        <w:tblW w:w="0" w:type="auto"/>
        <w:tblLook w:val="04A0"/>
      </w:tblPr>
      <w:tblGrid>
        <w:gridCol w:w="2660"/>
        <w:gridCol w:w="2410"/>
        <w:gridCol w:w="4218"/>
      </w:tblGrid>
      <w:tr w:rsidR="00885A49" w:rsidTr="00885A49">
        <w:trPr>
          <w:cnfStyle w:val="100000000000"/>
        </w:trPr>
        <w:tc>
          <w:tcPr>
            <w:cnfStyle w:val="001000000000"/>
            <w:tcW w:w="2660" w:type="dxa"/>
          </w:tcPr>
          <w:p w:rsidR="00885A49" w:rsidRPr="002E05F5" w:rsidRDefault="00885A49" w:rsidP="007612F2">
            <w:r>
              <w:t>Classe</w:t>
            </w:r>
          </w:p>
        </w:tc>
        <w:tc>
          <w:tcPr>
            <w:tcW w:w="2410" w:type="dxa"/>
          </w:tcPr>
          <w:p w:rsidR="00885A49" w:rsidRDefault="00885A49" w:rsidP="00F73774">
            <w:pPr>
              <w:cnfStyle w:val="100000000000"/>
            </w:pPr>
            <w:r>
              <w:t>Base</w:t>
            </w:r>
          </w:p>
        </w:tc>
        <w:tc>
          <w:tcPr>
            <w:tcW w:w="4218" w:type="dxa"/>
          </w:tcPr>
          <w:p w:rsidR="00885A49" w:rsidRPr="002E05F5" w:rsidRDefault="00885A49" w:rsidP="007612F2">
            <w:pPr>
              <w:cnfStyle w:val="100000000000"/>
            </w:pPr>
            <w:r>
              <w:t>Usage</w:t>
            </w:r>
          </w:p>
        </w:tc>
      </w:tr>
      <w:tr w:rsidR="00885A49" w:rsidTr="00885A49">
        <w:trPr>
          <w:cnfStyle w:val="000000100000"/>
        </w:trPr>
        <w:tc>
          <w:tcPr>
            <w:cnfStyle w:val="001000000000"/>
            <w:tcW w:w="2660" w:type="dxa"/>
            <w:vAlign w:val="center"/>
          </w:tcPr>
          <w:p w:rsidR="00885A49" w:rsidRPr="00885A49" w:rsidRDefault="00885A49" w:rsidP="00885A49">
            <w:pPr>
              <w:rPr>
                <w:rFonts w:ascii="Verdana" w:hAnsi="Verdana"/>
                <w:b w:val="0"/>
                <w:sz w:val="16"/>
                <w:szCs w:val="18"/>
              </w:rPr>
            </w:pPr>
            <w:proofErr w:type="spellStart"/>
            <w:r w:rsidRPr="00885A49">
              <w:rPr>
                <w:rFonts w:ascii="Verdana" w:hAnsi="Verdana"/>
                <w:b w:val="0"/>
                <w:sz w:val="16"/>
                <w:szCs w:val="18"/>
              </w:rPr>
              <w:t>Event.EntityUpdateEvent</w:t>
            </w:r>
            <w:proofErr w:type="spellEnd"/>
          </w:p>
        </w:tc>
        <w:tc>
          <w:tcPr>
            <w:tcW w:w="2410" w:type="dxa"/>
            <w:vAlign w:val="center"/>
          </w:tcPr>
          <w:p w:rsidR="00885A49" w:rsidRPr="00885A49" w:rsidRDefault="00885A49" w:rsidP="00885A49">
            <w:pPr>
              <w:cnfStyle w:val="000000100000"/>
              <w:rPr>
                <w:rFonts w:ascii="Verdana" w:hAnsi="Verdana"/>
                <w:sz w:val="16"/>
              </w:rPr>
            </w:pPr>
            <w:proofErr w:type="spellStart"/>
            <w:r w:rsidRPr="00885A49">
              <w:rPr>
                <w:rFonts w:ascii="Verdana" w:hAnsi="Verdana"/>
                <w:sz w:val="16"/>
                <w:szCs w:val="18"/>
              </w:rPr>
              <w:t>Lib.</w:t>
            </w:r>
            <w:r w:rsidRPr="00885A49">
              <w:rPr>
                <w:rFonts w:ascii="Verdana" w:hAnsi="Verdana"/>
                <w:sz w:val="16"/>
              </w:rPr>
              <w:t>IE</w:t>
            </w:r>
            <w:r>
              <w:rPr>
                <w:rFonts w:ascii="Verdana" w:hAnsi="Verdana"/>
                <w:sz w:val="16"/>
              </w:rPr>
              <w:t>vent</w:t>
            </w:r>
            <w:proofErr w:type="spellEnd"/>
          </w:p>
        </w:tc>
        <w:tc>
          <w:tcPr>
            <w:tcW w:w="4218" w:type="dxa"/>
          </w:tcPr>
          <w:p w:rsidR="00885A49" w:rsidRDefault="00885A49" w:rsidP="00A22D33">
            <w:pPr>
              <w:jc w:val="left"/>
              <w:cnfStyle w:val="000000100000"/>
            </w:pPr>
            <w:r>
              <w:t>Lorsqu’une entité a était modifiée</w:t>
            </w:r>
          </w:p>
        </w:tc>
      </w:tr>
      <w:tr w:rsidR="00885A49" w:rsidTr="00885A49">
        <w:tc>
          <w:tcPr>
            <w:cnfStyle w:val="001000000000"/>
            <w:tcW w:w="2660" w:type="dxa"/>
            <w:vAlign w:val="center"/>
          </w:tcPr>
          <w:p w:rsidR="00885A49" w:rsidRPr="00885A49" w:rsidRDefault="00885A49" w:rsidP="00885A49">
            <w:pPr>
              <w:rPr>
                <w:rFonts w:ascii="Verdana" w:hAnsi="Verdana"/>
                <w:b w:val="0"/>
                <w:sz w:val="16"/>
                <w:szCs w:val="18"/>
              </w:rPr>
            </w:pPr>
            <w:proofErr w:type="spellStart"/>
            <w:r w:rsidRPr="00885A49">
              <w:rPr>
                <w:rFonts w:ascii="Verdana" w:hAnsi="Verdana"/>
                <w:b w:val="0"/>
                <w:sz w:val="16"/>
                <w:szCs w:val="18"/>
              </w:rPr>
              <w:t>Event.EntityDeleteEvent</w:t>
            </w:r>
            <w:proofErr w:type="spellEnd"/>
          </w:p>
        </w:tc>
        <w:tc>
          <w:tcPr>
            <w:tcW w:w="2410" w:type="dxa"/>
            <w:vAlign w:val="center"/>
          </w:tcPr>
          <w:p w:rsidR="00885A49" w:rsidRDefault="00885A49" w:rsidP="00885A49">
            <w:pPr>
              <w:cnfStyle w:val="000000000000"/>
            </w:pPr>
            <w:proofErr w:type="spellStart"/>
            <w:r w:rsidRPr="001F7955">
              <w:rPr>
                <w:rFonts w:ascii="Verdana" w:hAnsi="Verdana"/>
                <w:sz w:val="16"/>
                <w:szCs w:val="18"/>
              </w:rPr>
              <w:t>Lib.</w:t>
            </w:r>
            <w:r w:rsidRPr="001F7955">
              <w:rPr>
                <w:rFonts w:ascii="Verdana" w:hAnsi="Verdana"/>
                <w:sz w:val="16"/>
              </w:rPr>
              <w:t>IEvent</w:t>
            </w:r>
            <w:proofErr w:type="spellEnd"/>
          </w:p>
        </w:tc>
        <w:tc>
          <w:tcPr>
            <w:tcW w:w="4218" w:type="dxa"/>
          </w:tcPr>
          <w:p w:rsidR="00885A49" w:rsidRDefault="00885A49" w:rsidP="00A22D33">
            <w:pPr>
              <w:jc w:val="left"/>
              <w:cnfStyle w:val="000000000000"/>
            </w:pPr>
            <w:r>
              <w:t>Lorsqu’une entité a était supprimée</w:t>
            </w:r>
          </w:p>
        </w:tc>
      </w:tr>
      <w:tr w:rsidR="00885A49" w:rsidTr="00885A49">
        <w:trPr>
          <w:cnfStyle w:val="000000100000"/>
        </w:trPr>
        <w:tc>
          <w:tcPr>
            <w:cnfStyle w:val="001000000000"/>
            <w:tcW w:w="2660" w:type="dxa"/>
            <w:vAlign w:val="center"/>
          </w:tcPr>
          <w:p w:rsidR="00885A49" w:rsidRPr="00885A49" w:rsidRDefault="00885A49" w:rsidP="00885A49">
            <w:pPr>
              <w:rPr>
                <w:rFonts w:ascii="Verdana" w:hAnsi="Verdana"/>
                <w:b w:val="0"/>
                <w:sz w:val="16"/>
                <w:szCs w:val="18"/>
              </w:rPr>
            </w:pPr>
            <w:proofErr w:type="spellStart"/>
            <w:r w:rsidRPr="00885A49">
              <w:rPr>
                <w:rFonts w:ascii="Verdana" w:hAnsi="Verdana"/>
                <w:b w:val="0"/>
                <w:sz w:val="16"/>
                <w:szCs w:val="18"/>
              </w:rPr>
              <w:t>Event.EntityCreateEvent</w:t>
            </w:r>
            <w:proofErr w:type="spellEnd"/>
          </w:p>
        </w:tc>
        <w:tc>
          <w:tcPr>
            <w:tcW w:w="2410" w:type="dxa"/>
            <w:vAlign w:val="center"/>
          </w:tcPr>
          <w:p w:rsidR="00885A49" w:rsidRDefault="00885A49" w:rsidP="00885A49">
            <w:pPr>
              <w:cnfStyle w:val="000000100000"/>
            </w:pPr>
            <w:proofErr w:type="spellStart"/>
            <w:r w:rsidRPr="001F7955">
              <w:rPr>
                <w:rFonts w:ascii="Verdana" w:hAnsi="Verdana"/>
                <w:sz w:val="16"/>
                <w:szCs w:val="18"/>
              </w:rPr>
              <w:t>Lib.</w:t>
            </w:r>
            <w:r w:rsidRPr="001F7955">
              <w:rPr>
                <w:rFonts w:ascii="Verdana" w:hAnsi="Verdana"/>
                <w:sz w:val="16"/>
              </w:rPr>
              <w:t>IEvent</w:t>
            </w:r>
            <w:proofErr w:type="spellEnd"/>
          </w:p>
        </w:tc>
        <w:tc>
          <w:tcPr>
            <w:tcW w:w="4218" w:type="dxa"/>
          </w:tcPr>
          <w:p w:rsidR="00885A49" w:rsidRDefault="00885A49" w:rsidP="00A22D33">
            <w:pPr>
              <w:jc w:val="left"/>
              <w:cnfStyle w:val="000000100000"/>
            </w:pPr>
            <w:r>
              <w:t>Lorsqu’une entité a était créée</w:t>
            </w:r>
          </w:p>
        </w:tc>
      </w:tr>
      <w:tr w:rsidR="00885A49" w:rsidTr="00885A49">
        <w:tc>
          <w:tcPr>
            <w:cnfStyle w:val="001000000000"/>
            <w:tcW w:w="2660" w:type="dxa"/>
            <w:vAlign w:val="center"/>
          </w:tcPr>
          <w:p w:rsidR="00885A49" w:rsidRPr="00885A49" w:rsidRDefault="00885A49" w:rsidP="00885A49">
            <w:pPr>
              <w:rPr>
                <w:rFonts w:ascii="Verdana" w:hAnsi="Verdana"/>
                <w:b w:val="0"/>
                <w:sz w:val="16"/>
                <w:szCs w:val="18"/>
              </w:rPr>
            </w:pPr>
            <w:proofErr w:type="spellStart"/>
            <w:r w:rsidRPr="00885A49">
              <w:rPr>
                <w:rFonts w:ascii="Verdana" w:hAnsi="Verdana"/>
                <w:b w:val="0"/>
                <w:sz w:val="16"/>
                <w:szCs w:val="18"/>
              </w:rPr>
              <w:t>Event.EntityPreCreateEvent</w:t>
            </w:r>
            <w:proofErr w:type="spellEnd"/>
          </w:p>
        </w:tc>
        <w:tc>
          <w:tcPr>
            <w:tcW w:w="2410" w:type="dxa"/>
            <w:vAlign w:val="center"/>
          </w:tcPr>
          <w:p w:rsidR="00885A49" w:rsidRDefault="00885A49" w:rsidP="00885A49">
            <w:pPr>
              <w:cnfStyle w:val="000000000000"/>
            </w:pPr>
            <w:proofErr w:type="spellStart"/>
            <w:r w:rsidRPr="001F7955">
              <w:rPr>
                <w:rFonts w:ascii="Verdana" w:hAnsi="Verdana"/>
                <w:sz w:val="16"/>
                <w:szCs w:val="18"/>
              </w:rPr>
              <w:t>Lib.</w:t>
            </w:r>
            <w:r w:rsidRPr="001F7955">
              <w:rPr>
                <w:rFonts w:ascii="Verdana" w:hAnsi="Verdana"/>
                <w:sz w:val="16"/>
              </w:rPr>
              <w:t>IEvent</w:t>
            </w:r>
            <w:proofErr w:type="spellEnd"/>
          </w:p>
        </w:tc>
        <w:tc>
          <w:tcPr>
            <w:tcW w:w="4218" w:type="dxa"/>
          </w:tcPr>
          <w:p w:rsidR="00885A49" w:rsidRDefault="00885A49" w:rsidP="00A22D33">
            <w:pPr>
              <w:jc w:val="left"/>
              <w:cnfStyle w:val="000000000000"/>
            </w:pPr>
            <w:r>
              <w:t>Lorsqu’une entité doit être créée</w:t>
            </w:r>
          </w:p>
        </w:tc>
      </w:tr>
      <w:tr w:rsidR="00C51BF0" w:rsidTr="00885A49">
        <w:trPr>
          <w:cnfStyle w:val="000000100000"/>
        </w:trPr>
        <w:tc>
          <w:tcPr>
            <w:cnfStyle w:val="001000000000"/>
            <w:tcW w:w="2660" w:type="dxa"/>
            <w:vAlign w:val="center"/>
          </w:tcPr>
          <w:p w:rsidR="00C51BF0" w:rsidRPr="00885A49" w:rsidRDefault="00C51BF0" w:rsidP="00C51BF0">
            <w:pPr>
              <w:rPr>
                <w:rFonts w:ascii="Verdana" w:hAnsi="Verdana"/>
                <w:b w:val="0"/>
                <w:sz w:val="16"/>
                <w:szCs w:val="18"/>
              </w:rPr>
            </w:pPr>
            <w:proofErr w:type="spellStart"/>
            <w:r w:rsidRPr="00885A49">
              <w:rPr>
                <w:rFonts w:ascii="Verdana" w:hAnsi="Verdana"/>
                <w:b w:val="0"/>
                <w:sz w:val="16"/>
                <w:szCs w:val="18"/>
              </w:rPr>
              <w:t>Event.EntityPre</w:t>
            </w:r>
            <w:r>
              <w:rPr>
                <w:rFonts w:ascii="Verdana" w:hAnsi="Verdana"/>
                <w:b w:val="0"/>
                <w:sz w:val="16"/>
                <w:szCs w:val="18"/>
              </w:rPr>
              <w:t>Update</w:t>
            </w:r>
            <w:r w:rsidRPr="00885A49">
              <w:rPr>
                <w:rFonts w:ascii="Verdana" w:hAnsi="Verdana"/>
                <w:b w:val="0"/>
                <w:sz w:val="16"/>
                <w:szCs w:val="18"/>
              </w:rPr>
              <w:t>Event</w:t>
            </w:r>
            <w:proofErr w:type="spellEnd"/>
          </w:p>
        </w:tc>
        <w:tc>
          <w:tcPr>
            <w:tcW w:w="2410" w:type="dxa"/>
            <w:vAlign w:val="center"/>
          </w:tcPr>
          <w:p w:rsidR="00C51BF0" w:rsidRDefault="00C51BF0" w:rsidP="008D3E5D">
            <w:pPr>
              <w:cnfStyle w:val="000000100000"/>
            </w:pPr>
            <w:proofErr w:type="spellStart"/>
            <w:r w:rsidRPr="001F7955">
              <w:rPr>
                <w:rFonts w:ascii="Verdana" w:hAnsi="Verdana"/>
                <w:sz w:val="16"/>
                <w:szCs w:val="18"/>
              </w:rPr>
              <w:t>Lib.</w:t>
            </w:r>
            <w:r w:rsidRPr="001F7955">
              <w:rPr>
                <w:rFonts w:ascii="Verdana" w:hAnsi="Verdana"/>
                <w:sz w:val="16"/>
              </w:rPr>
              <w:t>IEvent</w:t>
            </w:r>
            <w:proofErr w:type="spellEnd"/>
          </w:p>
        </w:tc>
        <w:tc>
          <w:tcPr>
            <w:tcW w:w="4218" w:type="dxa"/>
          </w:tcPr>
          <w:p w:rsidR="00C51BF0" w:rsidRDefault="00C51BF0" w:rsidP="00C51BF0">
            <w:pPr>
              <w:jc w:val="left"/>
              <w:cnfStyle w:val="000000100000"/>
            </w:pPr>
            <w:r>
              <w:t>Lorsqu’une entité doit être modifiée</w:t>
            </w:r>
          </w:p>
        </w:tc>
      </w:tr>
      <w:tr w:rsidR="00885A49" w:rsidTr="00885A49">
        <w:tc>
          <w:tcPr>
            <w:cnfStyle w:val="001000000000"/>
            <w:tcW w:w="2660" w:type="dxa"/>
            <w:vAlign w:val="center"/>
          </w:tcPr>
          <w:p w:rsidR="00885A49" w:rsidRPr="00885A49" w:rsidRDefault="00885A49" w:rsidP="00885A49">
            <w:pPr>
              <w:rPr>
                <w:rFonts w:ascii="Verdana" w:hAnsi="Verdana"/>
                <w:b w:val="0"/>
                <w:sz w:val="16"/>
                <w:szCs w:val="18"/>
              </w:rPr>
            </w:pPr>
            <w:proofErr w:type="spellStart"/>
            <w:r w:rsidRPr="00885A49">
              <w:rPr>
                <w:rFonts w:ascii="Verdana" w:hAnsi="Verdana"/>
                <w:b w:val="0"/>
                <w:sz w:val="16"/>
                <w:szCs w:val="18"/>
              </w:rPr>
              <w:t>Event.EntityChangeEvent</w:t>
            </w:r>
            <w:proofErr w:type="spellEnd"/>
          </w:p>
        </w:tc>
        <w:tc>
          <w:tcPr>
            <w:tcW w:w="2410" w:type="dxa"/>
            <w:vAlign w:val="center"/>
          </w:tcPr>
          <w:p w:rsidR="00885A49" w:rsidRDefault="00885A49" w:rsidP="00885A49">
            <w:pPr>
              <w:cnfStyle w:val="000000000000"/>
            </w:pPr>
            <w:proofErr w:type="spellStart"/>
            <w:r w:rsidRPr="001F7955">
              <w:rPr>
                <w:rFonts w:ascii="Verdana" w:hAnsi="Verdana"/>
                <w:sz w:val="16"/>
                <w:szCs w:val="18"/>
              </w:rPr>
              <w:t>Lib.</w:t>
            </w:r>
            <w:r w:rsidRPr="001F7955">
              <w:rPr>
                <w:rFonts w:ascii="Verdana" w:hAnsi="Verdana"/>
                <w:sz w:val="16"/>
              </w:rPr>
              <w:t>IEvent</w:t>
            </w:r>
            <w:proofErr w:type="spellEnd"/>
          </w:p>
        </w:tc>
        <w:tc>
          <w:tcPr>
            <w:tcW w:w="4218" w:type="dxa"/>
          </w:tcPr>
          <w:p w:rsidR="00885A49" w:rsidRDefault="00885A49" w:rsidP="00A22D33">
            <w:pPr>
              <w:jc w:val="left"/>
              <w:cnfStyle w:val="000000000000"/>
            </w:pPr>
            <w:r>
              <w:t>Lorsqu’une entité a était modifiée</w:t>
            </w:r>
          </w:p>
        </w:tc>
      </w:tr>
      <w:tr w:rsidR="00885A49" w:rsidTr="00885A49">
        <w:trPr>
          <w:cnfStyle w:val="000000100000"/>
        </w:trPr>
        <w:tc>
          <w:tcPr>
            <w:cnfStyle w:val="001000000000"/>
            <w:tcW w:w="2660" w:type="dxa"/>
            <w:vAlign w:val="center"/>
          </w:tcPr>
          <w:p w:rsidR="00885A49" w:rsidRPr="00885A49" w:rsidRDefault="00885A49" w:rsidP="00885A49">
            <w:pPr>
              <w:rPr>
                <w:rFonts w:ascii="Verdana" w:hAnsi="Verdana"/>
                <w:b w:val="0"/>
                <w:sz w:val="16"/>
                <w:szCs w:val="18"/>
              </w:rPr>
            </w:pPr>
            <w:proofErr w:type="spellStart"/>
            <w:r w:rsidRPr="00885A49">
              <w:rPr>
                <w:rFonts w:ascii="Verdana" w:hAnsi="Verdana"/>
                <w:b w:val="0"/>
                <w:sz w:val="16"/>
                <w:szCs w:val="18"/>
              </w:rPr>
              <w:t>Event.EntityCopyPasteEvent</w:t>
            </w:r>
            <w:proofErr w:type="spellEnd"/>
          </w:p>
        </w:tc>
        <w:tc>
          <w:tcPr>
            <w:tcW w:w="2410" w:type="dxa"/>
            <w:vAlign w:val="center"/>
          </w:tcPr>
          <w:p w:rsidR="00885A49" w:rsidRDefault="00885A49" w:rsidP="00885A49">
            <w:pPr>
              <w:cnfStyle w:val="000000100000"/>
            </w:pPr>
            <w:proofErr w:type="spellStart"/>
            <w:r w:rsidRPr="001F7955">
              <w:rPr>
                <w:rFonts w:ascii="Verdana" w:hAnsi="Verdana"/>
                <w:sz w:val="16"/>
                <w:szCs w:val="18"/>
              </w:rPr>
              <w:t>Lib.</w:t>
            </w:r>
            <w:r w:rsidRPr="001F7955">
              <w:rPr>
                <w:rFonts w:ascii="Verdana" w:hAnsi="Verdana"/>
                <w:sz w:val="16"/>
              </w:rPr>
              <w:t>IEvent</w:t>
            </w:r>
            <w:proofErr w:type="spellEnd"/>
          </w:p>
        </w:tc>
        <w:tc>
          <w:tcPr>
            <w:tcW w:w="4218" w:type="dxa"/>
          </w:tcPr>
          <w:p w:rsidR="00885A49" w:rsidRDefault="00885A49" w:rsidP="00A22D33">
            <w:pPr>
              <w:jc w:val="left"/>
              <w:cnfStyle w:val="000000100000"/>
            </w:pPr>
            <w:r>
              <w:t xml:space="preserve">Lorsqu’une entité est copiée/collée </w:t>
            </w:r>
            <w:r>
              <w:lastRenderedPageBreak/>
              <w:t>dans/depuis le presse-papier</w:t>
            </w:r>
          </w:p>
        </w:tc>
      </w:tr>
    </w:tbl>
    <w:p w:rsidR="00C85510" w:rsidRDefault="00C85510" w:rsidP="001645FE">
      <w:pPr>
        <w:pStyle w:val="Titre4"/>
      </w:pPr>
      <w:r>
        <w:lastRenderedPageBreak/>
        <w:t>Librairies</w:t>
      </w:r>
    </w:p>
    <w:tbl>
      <w:tblPr>
        <w:tblStyle w:val="Ombrageclair1"/>
        <w:tblW w:w="0" w:type="auto"/>
        <w:tblLayout w:type="fixed"/>
        <w:tblLook w:val="04A0"/>
      </w:tblPr>
      <w:tblGrid>
        <w:gridCol w:w="2660"/>
        <w:gridCol w:w="2354"/>
        <w:gridCol w:w="4274"/>
      </w:tblGrid>
      <w:tr w:rsidR="00C85510" w:rsidTr="00885A49">
        <w:trPr>
          <w:cnfStyle w:val="100000000000"/>
        </w:trPr>
        <w:tc>
          <w:tcPr>
            <w:cnfStyle w:val="001000000000"/>
            <w:tcW w:w="2660" w:type="dxa"/>
          </w:tcPr>
          <w:p w:rsidR="00C85510" w:rsidRPr="002E05F5" w:rsidRDefault="00C85510" w:rsidP="00C85510">
            <w:r>
              <w:t>Classe</w:t>
            </w:r>
          </w:p>
        </w:tc>
        <w:tc>
          <w:tcPr>
            <w:tcW w:w="2354" w:type="dxa"/>
          </w:tcPr>
          <w:p w:rsidR="00C85510" w:rsidRDefault="00885A49" w:rsidP="00C85510">
            <w:pPr>
              <w:cnfStyle w:val="100000000000"/>
            </w:pPr>
            <w:r>
              <w:t>Base</w:t>
            </w:r>
          </w:p>
        </w:tc>
        <w:tc>
          <w:tcPr>
            <w:tcW w:w="4274" w:type="dxa"/>
          </w:tcPr>
          <w:p w:rsidR="00C85510" w:rsidRPr="002E05F5" w:rsidRDefault="00C85510" w:rsidP="00C85510">
            <w:pPr>
              <w:cnfStyle w:val="100000000000"/>
            </w:pPr>
            <w:r>
              <w:t>Description</w:t>
            </w:r>
          </w:p>
        </w:tc>
      </w:tr>
      <w:tr w:rsidR="00C85510" w:rsidTr="00885A49">
        <w:trPr>
          <w:cnfStyle w:val="000000100000"/>
        </w:trPr>
        <w:tc>
          <w:tcPr>
            <w:cnfStyle w:val="001000000000"/>
            <w:tcW w:w="2660" w:type="dxa"/>
            <w:vAlign w:val="center"/>
          </w:tcPr>
          <w:p w:rsidR="00C85510" w:rsidRPr="00885A49" w:rsidRDefault="00C85510" w:rsidP="00885A49">
            <w:pPr>
              <w:rPr>
                <w:rFonts w:ascii="Verdana" w:hAnsi="Verdana"/>
                <w:b w:val="0"/>
                <w:sz w:val="16"/>
                <w:szCs w:val="18"/>
              </w:rPr>
            </w:pPr>
            <w:proofErr w:type="spellStart"/>
            <w:r w:rsidRPr="00885A49">
              <w:rPr>
                <w:rFonts w:ascii="Verdana" w:hAnsi="Verdana"/>
                <w:b w:val="0"/>
                <w:sz w:val="16"/>
                <w:szCs w:val="18"/>
              </w:rPr>
              <w:t>Lib.SqlODBCFactory</w:t>
            </w:r>
            <w:proofErr w:type="spellEnd"/>
          </w:p>
        </w:tc>
        <w:tc>
          <w:tcPr>
            <w:tcW w:w="2354" w:type="dxa"/>
            <w:vAlign w:val="center"/>
          </w:tcPr>
          <w:p w:rsidR="00C85510" w:rsidRPr="00885A49" w:rsidRDefault="00C85510" w:rsidP="00885A49">
            <w:pPr>
              <w:cnfStyle w:val="000000100000"/>
              <w:rPr>
                <w:rFonts w:ascii="Verdana" w:hAnsi="Verdana"/>
                <w:sz w:val="16"/>
              </w:rPr>
            </w:pPr>
            <w:proofErr w:type="spellStart"/>
            <w:r w:rsidRPr="00885A49">
              <w:rPr>
                <w:rFonts w:ascii="Verdana" w:hAnsi="Verdana"/>
                <w:sz w:val="16"/>
                <w:szCs w:val="18"/>
              </w:rPr>
              <w:t>Lib.</w:t>
            </w:r>
            <w:r w:rsidRPr="00885A49">
              <w:rPr>
                <w:rFonts w:ascii="Verdana" w:hAnsi="Verdana"/>
                <w:sz w:val="16"/>
              </w:rPr>
              <w:t>IEntityFactory</w:t>
            </w:r>
            <w:proofErr w:type="spellEnd"/>
          </w:p>
        </w:tc>
        <w:tc>
          <w:tcPr>
            <w:tcW w:w="4274" w:type="dxa"/>
          </w:tcPr>
          <w:p w:rsidR="00C85510" w:rsidRDefault="00C85510" w:rsidP="00A22D33">
            <w:pPr>
              <w:jc w:val="left"/>
              <w:cnfStyle w:val="000000100000"/>
            </w:pPr>
            <w:r>
              <w:t>Interface avec une base de données ODBC</w:t>
            </w:r>
          </w:p>
        </w:tc>
      </w:tr>
      <w:tr w:rsidR="00C85510" w:rsidTr="00885A49">
        <w:tc>
          <w:tcPr>
            <w:cnfStyle w:val="001000000000"/>
            <w:tcW w:w="2660" w:type="dxa"/>
            <w:vAlign w:val="center"/>
          </w:tcPr>
          <w:p w:rsidR="00C85510" w:rsidRPr="00885A49" w:rsidRDefault="00C85510" w:rsidP="00885A49">
            <w:pPr>
              <w:rPr>
                <w:rFonts w:ascii="Verdana" w:hAnsi="Verdana"/>
                <w:b w:val="0"/>
                <w:sz w:val="16"/>
                <w:szCs w:val="18"/>
              </w:rPr>
            </w:pPr>
            <w:proofErr w:type="spellStart"/>
            <w:r w:rsidRPr="00885A49">
              <w:rPr>
                <w:rFonts w:ascii="Verdana" w:hAnsi="Verdana"/>
                <w:b w:val="0"/>
                <w:sz w:val="16"/>
                <w:szCs w:val="18"/>
              </w:rPr>
              <w:t>Lib.SqlPostgresFactory</w:t>
            </w:r>
            <w:proofErr w:type="spellEnd"/>
          </w:p>
        </w:tc>
        <w:tc>
          <w:tcPr>
            <w:tcW w:w="2354" w:type="dxa"/>
            <w:vAlign w:val="center"/>
          </w:tcPr>
          <w:p w:rsidR="00C85510" w:rsidRPr="00885A49" w:rsidRDefault="00C85510" w:rsidP="00885A49">
            <w:pPr>
              <w:cnfStyle w:val="000000000000"/>
              <w:rPr>
                <w:rFonts w:ascii="Verdana" w:hAnsi="Verdana"/>
                <w:sz w:val="16"/>
              </w:rPr>
            </w:pPr>
            <w:proofErr w:type="spellStart"/>
            <w:r w:rsidRPr="00885A49">
              <w:rPr>
                <w:rFonts w:ascii="Verdana" w:hAnsi="Verdana"/>
                <w:sz w:val="16"/>
                <w:szCs w:val="18"/>
              </w:rPr>
              <w:t>Lib.</w:t>
            </w:r>
            <w:r w:rsidRPr="00885A49">
              <w:rPr>
                <w:rFonts w:ascii="Verdana" w:hAnsi="Verdana"/>
                <w:sz w:val="16"/>
              </w:rPr>
              <w:t>IEntityFactory</w:t>
            </w:r>
            <w:proofErr w:type="spellEnd"/>
          </w:p>
        </w:tc>
        <w:tc>
          <w:tcPr>
            <w:tcW w:w="4274" w:type="dxa"/>
          </w:tcPr>
          <w:p w:rsidR="00C85510" w:rsidRDefault="00C85510" w:rsidP="00A22D33">
            <w:pPr>
              <w:jc w:val="left"/>
              <w:cnfStyle w:val="000000000000"/>
            </w:pPr>
            <w:r>
              <w:t>Interface a</w:t>
            </w:r>
            <w:r w:rsidR="005069E4">
              <w:t xml:space="preserve">vec une base de données </w:t>
            </w:r>
            <w:proofErr w:type="spellStart"/>
            <w:r w:rsidR="005069E4">
              <w:t>Postgre</w:t>
            </w:r>
            <w:r>
              <w:t>SQL</w:t>
            </w:r>
            <w:proofErr w:type="spellEnd"/>
          </w:p>
        </w:tc>
      </w:tr>
      <w:tr w:rsidR="00C85510" w:rsidTr="00885A49">
        <w:trPr>
          <w:cnfStyle w:val="000000100000"/>
        </w:trPr>
        <w:tc>
          <w:tcPr>
            <w:cnfStyle w:val="001000000000"/>
            <w:tcW w:w="2660" w:type="dxa"/>
            <w:vAlign w:val="center"/>
          </w:tcPr>
          <w:p w:rsidR="00C85510" w:rsidRPr="00885A49" w:rsidRDefault="00C85510" w:rsidP="00885A49">
            <w:pPr>
              <w:rPr>
                <w:rFonts w:ascii="Verdana" w:hAnsi="Verdana"/>
                <w:b w:val="0"/>
                <w:sz w:val="16"/>
                <w:szCs w:val="18"/>
              </w:rPr>
            </w:pPr>
            <w:proofErr w:type="spellStart"/>
            <w:r w:rsidRPr="00885A49">
              <w:rPr>
                <w:rFonts w:ascii="Verdana" w:hAnsi="Verdana"/>
                <w:b w:val="0"/>
                <w:sz w:val="16"/>
                <w:szCs w:val="18"/>
              </w:rPr>
              <w:t>Lib.SqlServerFactory</w:t>
            </w:r>
            <w:proofErr w:type="spellEnd"/>
          </w:p>
        </w:tc>
        <w:tc>
          <w:tcPr>
            <w:tcW w:w="2354" w:type="dxa"/>
            <w:vAlign w:val="center"/>
          </w:tcPr>
          <w:p w:rsidR="00C85510" w:rsidRPr="00885A49" w:rsidRDefault="00C85510" w:rsidP="00885A49">
            <w:pPr>
              <w:cnfStyle w:val="000000100000"/>
              <w:rPr>
                <w:rFonts w:ascii="Verdana" w:hAnsi="Verdana"/>
                <w:sz w:val="16"/>
              </w:rPr>
            </w:pPr>
            <w:proofErr w:type="spellStart"/>
            <w:r w:rsidRPr="00885A49">
              <w:rPr>
                <w:rFonts w:ascii="Verdana" w:hAnsi="Verdana"/>
                <w:sz w:val="16"/>
                <w:szCs w:val="18"/>
              </w:rPr>
              <w:t>Lib.</w:t>
            </w:r>
            <w:r w:rsidRPr="00885A49">
              <w:rPr>
                <w:rFonts w:ascii="Verdana" w:hAnsi="Verdana"/>
                <w:sz w:val="16"/>
              </w:rPr>
              <w:t>IEntityFactory</w:t>
            </w:r>
            <w:proofErr w:type="spellEnd"/>
          </w:p>
        </w:tc>
        <w:tc>
          <w:tcPr>
            <w:tcW w:w="4274" w:type="dxa"/>
          </w:tcPr>
          <w:p w:rsidR="00C85510" w:rsidRDefault="00C85510" w:rsidP="00A22D33">
            <w:pPr>
              <w:jc w:val="left"/>
              <w:cnfStyle w:val="000000100000"/>
            </w:pPr>
            <w:r>
              <w:t>Interface avec une base de données SQL Server</w:t>
            </w:r>
          </w:p>
        </w:tc>
      </w:tr>
      <w:tr w:rsidR="00C85510" w:rsidTr="00885A49">
        <w:tc>
          <w:tcPr>
            <w:cnfStyle w:val="001000000000"/>
            <w:tcW w:w="2660" w:type="dxa"/>
            <w:vAlign w:val="center"/>
          </w:tcPr>
          <w:p w:rsidR="00C85510" w:rsidRPr="00885A49" w:rsidRDefault="00C85510" w:rsidP="00885A49">
            <w:pPr>
              <w:rPr>
                <w:rFonts w:ascii="Verdana" w:hAnsi="Verdana"/>
                <w:b w:val="0"/>
                <w:sz w:val="16"/>
              </w:rPr>
            </w:pPr>
            <w:proofErr w:type="spellStart"/>
            <w:r w:rsidRPr="00885A49">
              <w:rPr>
                <w:rFonts w:ascii="Verdana" w:hAnsi="Verdana"/>
                <w:b w:val="0"/>
                <w:sz w:val="16"/>
              </w:rPr>
              <w:t>Lib.EditableDatagrid</w:t>
            </w:r>
            <w:proofErr w:type="spellEnd"/>
          </w:p>
        </w:tc>
        <w:tc>
          <w:tcPr>
            <w:tcW w:w="2354" w:type="dxa"/>
            <w:vAlign w:val="center"/>
          </w:tcPr>
          <w:p w:rsidR="00C85510" w:rsidRPr="00885A49" w:rsidRDefault="00C85510" w:rsidP="00885A49">
            <w:pPr>
              <w:cnfStyle w:val="000000000000"/>
              <w:rPr>
                <w:rFonts w:ascii="Verdana" w:hAnsi="Verdana"/>
                <w:sz w:val="16"/>
              </w:rPr>
            </w:pPr>
            <w:proofErr w:type="spellStart"/>
            <w:r w:rsidRPr="00885A49">
              <w:rPr>
                <w:rFonts w:ascii="Verdana" w:hAnsi="Verdana"/>
                <w:sz w:val="16"/>
              </w:rPr>
              <w:t>System.Windows</w:t>
            </w:r>
            <w:proofErr w:type="spellEnd"/>
            <w:r w:rsidRPr="00885A49">
              <w:rPr>
                <w:rFonts w:ascii="Verdana" w:hAnsi="Verdana"/>
                <w:sz w:val="16"/>
              </w:rPr>
              <w:t>.</w:t>
            </w:r>
            <w:proofErr w:type="spellStart"/>
            <w:r w:rsidRPr="00885A49">
              <w:rPr>
                <w:rFonts w:ascii="Verdana" w:hAnsi="Verdana"/>
                <w:sz w:val="16"/>
              </w:rPr>
              <w:t>Controls</w:t>
            </w:r>
            <w:proofErr w:type="spellEnd"/>
            <w:r w:rsidRPr="00885A49">
              <w:rPr>
                <w:rFonts w:ascii="Verdana" w:hAnsi="Verdana"/>
                <w:sz w:val="16"/>
              </w:rPr>
              <w:t xml:space="preserve"> .</w:t>
            </w:r>
            <w:proofErr w:type="spellStart"/>
            <w:r w:rsidRPr="00885A49">
              <w:rPr>
                <w:rFonts w:ascii="Verdana" w:hAnsi="Verdana"/>
                <w:sz w:val="16"/>
              </w:rPr>
              <w:t>DataGrid</w:t>
            </w:r>
            <w:proofErr w:type="spellEnd"/>
          </w:p>
        </w:tc>
        <w:tc>
          <w:tcPr>
            <w:tcW w:w="4274" w:type="dxa"/>
          </w:tcPr>
          <w:p w:rsidR="00C85510" w:rsidRDefault="00C85510" w:rsidP="00A22D33">
            <w:pPr>
              <w:jc w:val="left"/>
              <w:cnfStyle w:val="000000000000"/>
              <w:rPr>
                <w:b/>
              </w:rPr>
            </w:pPr>
            <w:r>
              <w:t xml:space="preserve">Fournit les commandes de bases pour éditer un tableau d’entités : </w:t>
            </w:r>
            <w:r w:rsidRPr="00E563DE">
              <w:rPr>
                <w:b/>
              </w:rPr>
              <w:t xml:space="preserve">Copier, Coller, </w:t>
            </w:r>
            <w:r>
              <w:rPr>
                <w:b/>
              </w:rPr>
              <w:t>Créer, Modifier, Supprimer</w:t>
            </w:r>
          </w:p>
          <w:p w:rsidR="005258BB" w:rsidRDefault="005258BB" w:rsidP="00A22D33">
            <w:pPr>
              <w:jc w:val="left"/>
              <w:cnfStyle w:val="000000000000"/>
              <w:rPr>
                <w:b/>
              </w:rPr>
            </w:pPr>
          </w:p>
          <w:p w:rsidR="005258BB" w:rsidRDefault="005258BB" w:rsidP="00B83D7D">
            <w:pPr>
              <w:jc w:val="left"/>
              <w:cnfStyle w:val="000000000000"/>
            </w:pPr>
            <w:r>
              <w:rPr>
                <w:b/>
              </w:rPr>
              <w:t xml:space="preserve">Note : </w:t>
            </w:r>
            <w:r w:rsidRPr="005258BB">
              <w:t>Définir l</w:t>
            </w:r>
            <w:r w:rsidR="009D47D5">
              <w:t>a propriété de</w:t>
            </w:r>
            <w:r w:rsidRPr="005258BB">
              <w:t xml:space="preserve"> </w:t>
            </w:r>
            <w:proofErr w:type="spellStart"/>
            <w:r w:rsidRPr="005258BB">
              <w:t>Binding</w:t>
            </w:r>
            <w:proofErr w:type="spellEnd"/>
            <w:r w:rsidRPr="005258BB">
              <w:t xml:space="preserve"> </w:t>
            </w:r>
            <w:proofErr w:type="spellStart"/>
            <w:r w:rsidR="009D47D5" w:rsidRPr="009D47D5">
              <w:rPr>
                <w:b/>
              </w:rPr>
              <w:t>UpdateSourceTrigger</w:t>
            </w:r>
            <w:proofErr w:type="spellEnd"/>
            <w:r w:rsidR="009D47D5">
              <w:t xml:space="preserve"> à</w:t>
            </w:r>
            <w:r w:rsidRPr="005258BB">
              <w:t xml:space="preserve"> </w:t>
            </w:r>
            <w:proofErr w:type="spellStart"/>
            <w:r w:rsidRPr="009D47D5">
              <w:rPr>
                <w:b/>
              </w:rPr>
              <w:t>Proper</w:t>
            </w:r>
            <w:r w:rsidR="009D47D5" w:rsidRPr="009D47D5">
              <w:rPr>
                <w:b/>
              </w:rPr>
              <w:t>tie</w:t>
            </w:r>
            <w:r w:rsidRPr="009D47D5">
              <w:rPr>
                <w:b/>
              </w:rPr>
              <w:t>Change</w:t>
            </w:r>
            <w:r w:rsidR="009D47D5" w:rsidRPr="009D47D5">
              <w:rPr>
                <w:b/>
              </w:rPr>
              <w:t>d</w:t>
            </w:r>
            <w:proofErr w:type="spellEnd"/>
            <w:r w:rsidRPr="005258BB">
              <w:t xml:space="preserve"> ou </w:t>
            </w:r>
            <w:proofErr w:type="spellStart"/>
            <w:r w:rsidRPr="009D47D5">
              <w:rPr>
                <w:b/>
              </w:rPr>
              <w:t>LostFocus</w:t>
            </w:r>
            <w:proofErr w:type="spellEnd"/>
            <w:r w:rsidRPr="005258BB">
              <w:t xml:space="preserve"> pour permettre la </w:t>
            </w:r>
            <w:r w:rsidR="00B83D7D">
              <w:t>modification</w:t>
            </w:r>
            <w:r w:rsidRPr="005258BB">
              <w:t xml:space="preserve"> des données </w:t>
            </w:r>
            <w:r w:rsidR="00B83D7D">
              <w:t xml:space="preserve">dans l’entité </w:t>
            </w:r>
            <w:r w:rsidRPr="005258BB">
              <w:t>avant le traitement par le model.</w:t>
            </w:r>
          </w:p>
        </w:tc>
      </w:tr>
      <w:tr w:rsidR="00C85510" w:rsidTr="00885A49">
        <w:trPr>
          <w:cnfStyle w:val="000000100000"/>
        </w:trPr>
        <w:tc>
          <w:tcPr>
            <w:cnfStyle w:val="001000000000"/>
            <w:tcW w:w="2660" w:type="dxa"/>
            <w:vAlign w:val="center"/>
          </w:tcPr>
          <w:p w:rsidR="00C85510" w:rsidRPr="00885A49" w:rsidRDefault="00C85510" w:rsidP="00885A49">
            <w:pPr>
              <w:rPr>
                <w:rFonts w:ascii="Verdana" w:hAnsi="Verdana"/>
                <w:b w:val="0"/>
                <w:sz w:val="16"/>
              </w:rPr>
            </w:pPr>
            <w:proofErr w:type="spellStart"/>
            <w:r w:rsidRPr="00885A49">
              <w:rPr>
                <w:rFonts w:ascii="Verdana" w:hAnsi="Verdana"/>
                <w:b w:val="0"/>
                <w:sz w:val="16"/>
              </w:rPr>
              <w:t>Lib.EditWindow</w:t>
            </w:r>
            <w:proofErr w:type="spellEnd"/>
          </w:p>
        </w:tc>
        <w:tc>
          <w:tcPr>
            <w:tcW w:w="2354" w:type="dxa"/>
            <w:vAlign w:val="center"/>
          </w:tcPr>
          <w:p w:rsidR="00C85510" w:rsidRPr="00885A49" w:rsidRDefault="00C85510" w:rsidP="00885A49">
            <w:pPr>
              <w:cnfStyle w:val="000000100000"/>
              <w:rPr>
                <w:rFonts w:ascii="Verdana" w:hAnsi="Verdana"/>
                <w:sz w:val="16"/>
              </w:rPr>
            </w:pPr>
            <w:proofErr w:type="spellStart"/>
            <w:r w:rsidRPr="00885A49">
              <w:rPr>
                <w:rFonts w:ascii="Verdana" w:hAnsi="Verdana"/>
                <w:sz w:val="16"/>
              </w:rPr>
              <w:t>System.Windows</w:t>
            </w:r>
            <w:proofErr w:type="spellEnd"/>
            <w:r w:rsidRPr="00885A49">
              <w:rPr>
                <w:rFonts w:ascii="Verdana" w:hAnsi="Verdana"/>
                <w:sz w:val="16"/>
              </w:rPr>
              <w:t>.</w:t>
            </w:r>
            <w:proofErr w:type="spellStart"/>
            <w:r w:rsidRPr="00885A49">
              <w:rPr>
                <w:rFonts w:ascii="Verdana" w:hAnsi="Verdana"/>
                <w:sz w:val="16"/>
              </w:rPr>
              <w:t>Window</w:t>
            </w:r>
            <w:proofErr w:type="spellEnd"/>
          </w:p>
        </w:tc>
        <w:tc>
          <w:tcPr>
            <w:tcW w:w="4274" w:type="dxa"/>
          </w:tcPr>
          <w:p w:rsidR="00C85510" w:rsidRDefault="00C85510" w:rsidP="00A22D33">
            <w:pPr>
              <w:jc w:val="left"/>
              <w:cnfStyle w:val="000000100000"/>
            </w:pPr>
            <w:r>
              <w:t xml:space="preserve">Fenêtre générique encapsulant la vue </w:t>
            </w:r>
            <w:proofErr w:type="spellStart"/>
            <w:r>
              <w:t>EditView</w:t>
            </w:r>
            <w:proofErr w:type="spellEnd"/>
          </w:p>
        </w:tc>
      </w:tr>
      <w:tr w:rsidR="00C85510" w:rsidTr="00885A49">
        <w:tc>
          <w:tcPr>
            <w:cnfStyle w:val="001000000000"/>
            <w:tcW w:w="2660" w:type="dxa"/>
            <w:vAlign w:val="center"/>
          </w:tcPr>
          <w:p w:rsidR="00C85510" w:rsidRPr="00885A49" w:rsidRDefault="00C85510" w:rsidP="00885A49">
            <w:pPr>
              <w:rPr>
                <w:rFonts w:ascii="Verdana" w:hAnsi="Verdana"/>
                <w:b w:val="0"/>
                <w:sz w:val="16"/>
              </w:rPr>
            </w:pPr>
            <w:proofErr w:type="spellStart"/>
            <w:r w:rsidRPr="00885A49">
              <w:rPr>
                <w:rFonts w:ascii="Verdana" w:hAnsi="Verdana"/>
                <w:b w:val="0"/>
                <w:sz w:val="16"/>
              </w:rPr>
              <w:t>View.EditView</w:t>
            </w:r>
            <w:proofErr w:type="spellEnd"/>
          </w:p>
        </w:tc>
        <w:tc>
          <w:tcPr>
            <w:tcW w:w="2354" w:type="dxa"/>
            <w:vAlign w:val="center"/>
          </w:tcPr>
          <w:p w:rsidR="00C85510" w:rsidRPr="00885A49" w:rsidRDefault="00C85510" w:rsidP="00885A49">
            <w:pPr>
              <w:cnfStyle w:val="000000000000"/>
              <w:rPr>
                <w:rFonts w:ascii="Verdana" w:hAnsi="Verdana"/>
                <w:sz w:val="16"/>
              </w:rPr>
            </w:pPr>
            <w:proofErr w:type="spellStart"/>
            <w:r w:rsidRPr="00885A49">
              <w:rPr>
                <w:rFonts w:ascii="Verdana" w:hAnsi="Verdana"/>
                <w:sz w:val="16"/>
              </w:rPr>
              <w:t>System.Windows</w:t>
            </w:r>
            <w:proofErr w:type="spellEnd"/>
            <w:r w:rsidRPr="00885A49">
              <w:rPr>
                <w:rFonts w:ascii="Verdana" w:hAnsi="Verdana"/>
                <w:sz w:val="16"/>
              </w:rPr>
              <w:t>.</w:t>
            </w:r>
            <w:proofErr w:type="spellStart"/>
            <w:r w:rsidRPr="00885A49">
              <w:rPr>
                <w:rFonts w:ascii="Verdana" w:hAnsi="Verdana"/>
                <w:sz w:val="16"/>
              </w:rPr>
              <w:t>Controls.Grid</w:t>
            </w:r>
            <w:proofErr w:type="spellEnd"/>
          </w:p>
        </w:tc>
        <w:tc>
          <w:tcPr>
            <w:tcW w:w="4274" w:type="dxa"/>
          </w:tcPr>
          <w:p w:rsidR="00C85510" w:rsidRDefault="00C85510" w:rsidP="00A22D33">
            <w:pPr>
              <w:jc w:val="left"/>
              <w:cnfStyle w:val="000000000000"/>
            </w:pPr>
            <w:r>
              <w:t>Vue générique utilisée pour générer rapidement une vue de contrôles utilisateur.</w:t>
            </w:r>
          </w:p>
        </w:tc>
      </w:tr>
      <w:tr w:rsidR="00885A49" w:rsidTr="00885A49">
        <w:trPr>
          <w:cnfStyle w:val="000000100000"/>
        </w:trPr>
        <w:tc>
          <w:tcPr>
            <w:cnfStyle w:val="001000000000"/>
            <w:tcW w:w="2660" w:type="dxa"/>
            <w:vAlign w:val="center"/>
          </w:tcPr>
          <w:p w:rsidR="00885A49" w:rsidRPr="00885A49" w:rsidRDefault="00885A49" w:rsidP="00F73774">
            <w:pPr>
              <w:rPr>
                <w:rFonts w:ascii="Verdana" w:hAnsi="Verdana"/>
                <w:b w:val="0"/>
                <w:sz w:val="16"/>
              </w:rPr>
            </w:pPr>
            <w:proofErr w:type="spellStart"/>
            <w:r w:rsidRPr="00885A49">
              <w:rPr>
                <w:rFonts w:ascii="Verdana" w:hAnsi="Verdana"/>
                <w:b w:val="0"/>
                <w:sz w:val="16"/>
              </w:rPr>
              <w:t>Lib.EntitiesModel</w:t>
            </w:r>
            <w:proofErr w:type="spellEnd"/>
          </w:p>
        </w:tc>
        <w:tc>
          <w:tcPr>
            <w:tcW w:w="2354" w:type="dxa"/>
            <w:vAlign w:val="center"/>
          </w:tcPr>
          <w:p w:rsidR="00885A49" w:rsidRPr="00885A49" w:rsidRDefault="00885A49" w:rsidP="00F73774">
            <w:pPr>
              <w:cnfStyle w:val="000000100000"/>
              <w:rPr>
                <w:rFonts w:ascii="Verdana" w:hAnsi="Verdana"/>
                <w:sz w:val="16"/>
              </w:rPr>
            </w:pPr>
            <w:proofErr w:type="spellStart"/>
            <w:r w:rsidRPr="00885A49">
              <w:rPr>
                <w:rFonts w:ascii="Verdana" w:hAnsi="Verdana"/>
                <w:sz w:val="16"/>
              </w:rPr>
              <w:t>Lib.IModel</w:t>
            </w:r>
            <w:proofErr w:type="spellEnd"/>
          </w:p>
        </w:tc>
        <w:tc>
          <w:tcPr>
            <w:tcW w:w="4274" w:type="dxa"/>
          </w:tcPr>
          <w:p w:rsidR="00885A49" w:rsidRDefault="00885A49" w:rsidP="00A22D33">
            <w:pPr>
              <w:jc w:val="left"/>
              <w:cnfStyle w:val="000000100000"/>
            </w:pPr>
            <w:r>
              <w:t xml:space="preserve">Fournit une </w:t>
            </w:r>
            <w:r w:rsidR="00402465">
              <w:t xml:space="preserve">implémentation générique </w:t>
            </w:r>
            <w:r>
              <w:t xml:space="preserve">d’un model de données </w:t>
            </w:r>
          </w:p>
        </w:tc>
      </w:tr>
      <w:tr w:rsidR="006202E6" w:rsidTr="00885A49">
        <w:tc>
          <w:tcPr>
            <w:cnfStyle w:val="001000000000"/>
            <w:tcW w:w="2660" w:type="dxa"/>
            <w:vAlign w:val="center"/>
          </w:tcPr>
          <w:p w:rsidR="006202E6" w:rsidRPr="006202E6" w:rsidRDefault="006202E6" w:rsidP="00F73774">
            <w:pPr>
              <w:rPr>
                <w:rFonts w:ascii="Verdana" w:hAnsi="Verdana"/>
                <w:b w:val="0"/>
                <w:sz w:val="16"/>
              </w:rPr>
            </w:pPr>
            <w:proofErr w:type="spellStart"/>
            <w:r w:rsidRPr="006202E6">
              <w:rPr>
                <w:rFonts w:ascii="Verdana" w:hAnsi="Verdana"/>
                <w:b w:val="0"/>
                <w:sz w:val="16"/>
              </w:rPr>
              <w:t>Lib.EventProcess</w:t>
            </w:r>
            <w:proofErr w:type="spellEnd"/>
          </w:p>
        </w:tc>
        <w:tc>
          <w:tcPr>
            <w:tcW w:w="2354" w:type="dxa"/>
            <w:vAlign w:val="center"/>
          </w:tcPr>
          <w:p w:rsidR="006202E6" w:rsidRPr="006202E6" w:rsidRDefault="006202E6" w:rsidP="00F73774">
            <w:pPr>
              <w:cnfStyle w:val="000000000000"/>
              <w:rPr>
                <w:rFonts w:ascii="Verdana" w:hAnsi="Verdana"/>
                <w:b/>
                <w:sz w:val="16"/>
              </w:rPr>
            </w:pPr>
            <w:r w:rsidRPr="006202E6">
              <w:rPr>
                <w:rFonts w:ascii="Verdana" w:hAnsi="Verdana"/>
                <w:b/>
                <w:sz w:val="16"/>
              </w:rPr>
              <w:t>-</w:t>
            </w:r>
          </w:p>
        </w:tc>
        <w:tc>
          <w:tcPr>
            <w:tcW w:w="4274" w:type="dxa"/>
          </w:tcPr>
          <w:p w:rsidR="006202E6" w:rsidRDefault="006202E6" w:rsidP="00A22D33">
            <w:pPr>
              <w:jc w:val="left"/>
              <w:cnfStyle w:val="000000000000"/>
            </w:pPr>
            <w:r>
              <w:t>Fournit des implémentations type des événements pour les contrôleurs de données (copier/coller, création, suppression, modification, …)</w:t>
            </w:r>
          </w:p>
        </w:tc>
      </w:tr>
      <w:tr w:rsidR="00402465" w:rsidTr="00885A49">
        <w:trPr>
          <w:cnfStyle w:val="000000100000"/>
        </w:trPr>
        <w:tc>
          <w:tcPr>
            <w:cnfStyle w:val="001000000000"/>
            <w:tcW w:w="2660" w:type="dxa"/>
            <w:vAlign w:val="center"/>
          </w:tcPr>
          <w:p w:rsidR="00402465" w:rsidRPr="00402465" w:rsidRDefault="00402465" w:rsidP="00402465">
            <w:pPr>
              <w:rPr>
                <w:rFonts w:ascii="Verdana" w:hAnsi="Verdana"/>
                <w:b w:val="0"/>
                <w:sz w:val="16"/>
              </w:rPr>
            </w:pPr>
            <w:proofErr w:type="spellStart"/>
            <w:r w:rsidRPr="00402465">
              <w:rPr>
                <w:rFonts w:ascii="Verdana" w:hAnsi="Verdana"/>
                <w:b w:val="0"/>
                <w:sz w:val="16"/>
              </w:rPr>
              <w:t>Lib.StatesManager</w:t>
            </w:r>
            <w:proofErr w:type="spellEnd"/>
          </w:p>
        </w:tc>
        <w:tc>
          <w:tcPr>
            <w:tcW w:w="2354" w:type="dxa"/>
            <w:vAlign w:val="center"/>
          </w:tcPr>
          <w:p w:rsidR="00402465" w:rsidRPr="00402465" w:rsidRDefault="00402465" w:rsidP="00F73774">
            <w:pPr>
              <w:cnfStyle w:val="000000100000"/>
              <w:rPr>
                <w:rFonts w:ascii="Verdana" w:hAnsi="Verdana"/>
                <w:sz w:val="16"/>
              </w:rPr>
            </w:pPr>
            <w:proofErr w:type="spellStart"/>
            <w:r w:rsidRPr="00402465">
              <w:rPr>
                <w:rFonts w:ascii="Verdana" w:hAnsi="Verdana"/>
                <w:sz w:val="16"/>
              </w:rPr>
              <w:t>Lib.ViewModelBase</w:t>
            </w:r>
            <w:proofErr w:type="spellEnd"/>
            <w:r w:rsidRPr="00402465">
              <w:rPr>
                <w:rFonts w:ascii="Verdana" w:hAnsi="Verdana"/>
                <w:sz w:val="16"/>
              </w:rPr>
              <w:t xml:space="preserve">, </w:t>
            </w:r>
            <w:proofErr w:type="spellStart"/>
            <w:r w:rsidRPr="00402465">
              <w:rPr>
                <w:rFonts w:ascii="Verdana" w:hAnsi="Verdana"/>
                <w:sz w:val="16"/>
              </w:rPr>
              <w:t>Lib.IStateManager</w:t>
            </w:r>
            <w:proofErr w:type="spellEnd"/>
          </w:p>
        </w:tc>
        <w:tc>
          <w:tcPr>
            <w:tcW w:w="4274" w:type="dxa"/>
          </w:tcPr>
          <w:p w:rsidR="00402465" w:rsidRDefault="00402465" w:rsidP="00A22D33">
            <w:pPr>
              <w:jc w:val="left"/>
              <w:cnfStyle w:val="000000100000"/>
            </w:pPr>
            <w:r>
              <w:t>Fournit une implémentation générique d’un gestionnaire d’état (historique des modifications)</w:t>
            </w:r>
          </w:p>
        </w:tc>
      </w:tr>
    </w:tbl>
    <w:p w:rsidR="00F4499D" w:rsidRDefault="00F4499D" w:rsidP="00F4499D"/>
    <w:p w:rsidR="00F4499D" w:rsidRDefault="00F4499D" w:rsidP="00F4499D">
      <w:pPr>
        <w:rPr>
          <w:rFonts w:asciiTheme="majorHAnsi" w:eastAsiaTheme="majorEastAsia" w:hAnsiTheme="majorHAnsi" w:cstheme="majorBidi"/>
          <w:color w:val="4F81BD" w:themeColor="accent1"/>
        </w:rPr>
      </w:pPr>
      <w:r>
        <w:br w:type="page"/>
      </w:r>
    </w:p>
    <w:p w:rsidR="007E0B43" w:rsidRDefault="007E0B43" w:rsidP="001645FE">
      <w:pPr>
        <w:pStyle w:val="Titre3"/>
      </w:pPr>
      <w:proofErr w:type="spellStart"/>
      <w:r>
        <w:lastRenderedPageBreak/>
        <w:t>PowerDesigner</w:t>
      </w:r>
      <w:proofErr w:type="spellEnd"/>
    </w:p>
    <w:p w:rsidR="00530E0D" w:rsidRDefault="00530E0D" w:rsidP="00530E0D">
      <w:r>
        <w:t xml:space="preserve">Le Template de langage </w:t>
      </w:r>
      <w:r w:rsidRPr="00530E0D">
        <w:rPr>
          <w:b/>
        </w:rPr>
        <w:t>Tpl_C</w:t>
      </w:r>
      <w:r>
        <w:rPr>
          <w:b/>
        </w:rPr>
        <w:t>Sharp</w:t>
      </w:r>
      <w:r w:rsidRPr="00530E0D">
        <w:rPr>
          <w:b/>
        </w:rPr>
        <w:t>.xol</w:t>
      </w:r>
      <w:r>
        <w:t xml:space="preserve">  propose la génération du diagramme de classes en code source exploitable par le compilateur C#.</w:t>
      </w:r>
    </w:p>
    <w:p w:rsidR="005017DF" w:rsidRDefault="005017DF" w:rsidP="001645FE">
      <w:pPr>
        <w:pStyle w:val="Titre4"/>
      </w:pPr>
      <w:r>
        <w:t>Options de génération</w:t>
      </w:r>
    </w:p>
    <w:tbl>
      <w:tblPr>
        <w:tblStyle w:val="Ombrageclair1"/>
        <w:tblW w:w="5000" w:type="pct"/>
        <w:tblLook w:val="04A0"/>
      </w:tblPr>
      <w:tblGrid>
        <w:gridCol w:w="2376"/>
        <w:gridCol w:w="2411"/>
        <w:gridCol w:w="4501"/>
      </w:tblGrid>
      <w:tr w:rsidR="005017DF" w:rsidTr="00B57300">
        <w:trPr>
          <w:cnfStyle w:val="100000000000"/>
        </w:trPr>
        <w:tc>
          <w:tcPr>
            <w:cnfStyle w:val="001000000000"/>
            <w:tcW w:w="1279" w:type="pct"/>
          </w:tcPr>
          <w:p w:rsidR="005017DF" w:rsidRPr="00D42709" w:rsidRDefault="005017DF" w:rsidP="00B57300">
            <w:r>
              <w:t>Nom</w:t>
            </w:r>
          </w:p>
        </w:tc>
        <w:tc>
          <w:tcPr>
            <w:tcW w:w="1298" w:type="pct"/>
          </w:tcPr>
          <w:p w:rsidR="005017DF" w:rsidRPr="00D42709" w:rsidRDefault="005017DF" w:rsidP="00B57300">
            <w:pPr>
              <w:cnfStyle w:val="100000000000"/>
            </w:pPr>
            <w:r w:rsidRPr="00D42709">
              <w:t>Option</w:t>
            </w:r>
          </w:p>
        </w:tc>
        <w:tc>
          <w:tcPr>
            <w:tcW w:w="2424" w:type="pct"/>
          </w:tcPr>
          <w:p w:rsidR="005017DF" w:rsidRDefault="005017DF" w:rsidP="00B57300">
            <w:pPr>
              <w:cnfStyle w:val="100000000000"/>
            </w:pPr>
            <w:r>
              <w:t>Description</w:t>
            </w:r>
          </w:p>
        </w:tc>
      </w:tr>
      <w:tr w:rsidR="005017DF" w:rsidTr="00B57300">
        <w:trPr>
          <w:cnfStyle w:val="000000100000"/>
        </w:trPr>
        <w:tc>
          <w:tcPr>
            <w:cnfStyle w:val="001000000000"/>
            <w:tcW w:w="1279" w:type="pct"/>
          </w:tcPr>
          <w:p w:rsidR="005017DF" w:rsidRPr="00A50A1C" w:rsidRDefault="005017DF" w:rsidP="00B57300">
            <w:proofErr w:type="spellStart"/>
            <w:r w:rsidRPr="00A50A1C">
              <w:t>namespace</w:t>
            </w:r>
            <w:proofErr w:type="spellEnd"/>
          </w:p>
        </w:tc>
        <w:tc>
          <w:tcPr>
            <w:tcW w:w="1298" w:type="pct"/>
          </w:tcPr>
          <w:p w:rsidR="005017DF" w:rsidRPr="00A50A1C" w:rsidRDefault="005017DF" w:rsidP="00B57300">
            <w:pPr>
              <w:cnfStyle w:val="000000100000"/>
            </w:pPr>
            <w:r w:rsidRPr="00A50A1C">
              <w:t>Espace de nom réservé pour le model</w:t>
            </w:r>
          </w:p>
        </w:tc>
        <w:tc>
          <w:tcPr>
            <w:tcW w:w="2424" w:type="pct"/>
          </w:tcPr>
          <w:p w:rsidR="005017DF" w:rsidRDefault="005017DF" w:rsidP="00B57300">
            <w:pPr>
              <w:cnfStyle w:val="000000100000"/>
            </w:pPr>
            <w:r>
              <w:t>Indique le « </w:t>
            </w:r>
            <w:proofErr w:type="spellStart"/>
            <w:r w:rsidRPr="00761E18">
              <w:rPr>
                <w:b/>
              </w:rPr>
              <w:t>namespace</w:t>
            </w:r>
            <w:proofErr w:type="spellEnd"/>
            <w:r>
              <w:t> » de base pour toutes les classes générées</w:t>
            </w:r>
          </w:p>
        </w:tc>
      </w:tr>
      <w:tr w:rsidR="005017DF" w:rsidTr="00B57300">
        <w:tc>
          <w:tcPr>
            <w:cnfStyle w:val="001000000000"/>
            <w:tcW w:w="1279" w:type="pct"/>
          </w:tcPr>
          <w:p w:rsidR="005017DF" w:rsidRPr="00A50A1C" w:rsidRDefault="005017DF" w:rsidP="00B57300">
            <w:proofErr w:type="spellStart"/>
            <w:r w:rsidRPr="00A50A1C">
              <w:t>serial_datatype</w:t>
            </w:r>
            <w:proofErr w:type="spellEnd"/>
          </w:p>
        </w:tc>
        <w:tc>
          <w:tcPr>
            <w:tcW w:w="1298" w:type="pct"/>
          </w:tcPr>
          <w:p w:rsidR="005017DF" w:rsidRPr="00A50A1C" w:rsidRDefault="005017DF" w:rsidP="00B57300">
            <w:pPr>
              <w:cnfStyle w:val="000000000000"/>
            </w:pPr>
            <w:r w:rsidRPr="00A50A1C">
              <w:t>Type de valeur associée au type Serial en base de données</w:t>
            </w:r>
          </w:p>
        </w:tc>
        <w:tc>
          <w:tcPr>
            <w:tcW w:w="2424" w:type="pct"/>
          </w:tcPr>
          <w:p w:rsidR="005017DF" w:rsidRDefault="005017DF" w:rsidP="00A635B4">
            <w:pPr>
              <w:cnfStyle w:val="000000000000"/>
            </w:pPr>
            <w:r>
              <w:t xml:space="preserve">Type de donnée C# a faire correspondre avec le type Serial du model de données conceptuel. Il s’agit des index auto incrémenté en base de données (généralement du type </w:t>
            </w:r>
            <w:r w:rsidR="00A635B4">
              <w:rPr>
                <w:b/>
              </w:rPr>
              <w:t xml:space="preserve">System.Int32 </w:t>
            </w:r>
            <w:r w:rsidR="00A635B4" w:rsidRPr="00A635B4">
              <w:t>ou</w:t>
            </w:r>
            <w:r w:rsidR="00A635B4">
              <w:rPr>
                <w:b/>
              </w:rPr>
              <w:t xml:space="preserve"> System.Int64</w:t>
            </w:r>
            <w:r>
              <w:t xml:space="preserve"> suivant l’architecture de la </w:t>
            </w:r>
            <w:r w:rsidR="00A635B4">
              <w:t>base de données</w:t>
            </w:r>
            <w:r>
              <w:t>).</w:t>
            </w:r>
          </w:p>
        </w:tc>
      </w:tr>
      <w:tr w:rsidR="005017DF" w:rsidTr="00B57300">
        <w:trPr>
          <w:cnfStyle w:val="000000100000"/>
        </w:trPr>
        <w:tc>
          <w:tcPr>
            <w:cnfStyle w:val="001000000000"/>
            <w:tcW w:w="1279" w:type="pct"/>
          </w:tcPr>
          <w:p w:rsidR="005017DF" w:rsidRPr="00A50A1C" w:rsidRDefault="005017DF" w:rsidP="00B57300">
            <w:proofErr w:type="spellStart"/>
            <w:r w:rsidRPr="00A50A1C">
              <w:t>useDotNetValidation</w:t>
            </w:r>
            <w:proofErr w:type="spellEnd"/>
          </w:p>
        </w:tc>
        <w:tc>
          <w:tcPr>
            <w:tcW w:w="1298" w:type="pct"/>
          </w:tcPr>
          <w:p w:rsidR="005017DF" w:rsidRPr="00A50A1C" w:rsidRDefault="005017DF" w:rsidP="00B57300">
            <w:pPr>
              <w:cnfStyle w:val="000000100000"/>
            </w:pPr>
            <w:r w:rsidRPr="00A50A1C">
              <w:t>Implémenter l’interface de validation .Net</w:t>
            </w:r>
          </w:p>
        </w:tc>
        <w:tc>
          <w:tcPr>
            <w:tcW w:w="2424" w:type="pct"/>
          </w:tcPr>
          <w:p w:rsidR="005017DF" w:rsidRDefault="005017DF" w:rsidP="00B57300">
            <w:pPr>
              <w:cnfStyle w:val="000000100000"/>
            </w:pPr>
            <w:r>
              <w:t>Implémente également l’interface standard</w:t>
            </w:r>
            <w:r w:rsidRPr="00BA7031">
              <w:rPr>
                <w:b/>
              </w:rPr>
              <w:t xml:space="preserve"> </w:t>
            </w:r>
            <w:proofErr w:type="spellStart"/>
            <w:r w:rsidRPr="00BA7031">
              <w:rPr>
                <w:b/>
              </w:rPr>
              <w:t>IDataErrorInfo</w:t>
            </w:r>
            <w:proofErr w:type="spellEnd"/>
            <w:r>
              <w:rPr>
                <w:b/>
              </w:rPr>
              <w:t xml:space="preserve"> </w:t>
            </w:r>
            <w:r w:rsidRPr="00F8649C">
              <w:t xml:space="preserve">pour les entités </w:t>
            </w:r>
            <w:proofErr w:type="spellStart"/>
            <w:r w:rsidRPr="00F8649C">
              <w:t>validable</w:t>
            </w:r>
            <w:proofErr w:type="spellEnd"/>
            <w:r w:rsidR="000664AD">
              <w:t xml:space="preserve"> (stéréotype)</w:t>
            </w:r>
            <w:r w:rsidRPr="00F8649C">
              <w:t>.</w:t>
            </w:r>
          </w:p>
        </w:tc>
      </w:tr>
      <w:tr w:rsidR="005017DF" w:rsidTr="00B57300">
        <w:tc>
          <w:tcPr>
            <w:cnfStyle w:val="001000000000"/>
            <w:tcW w:w="1279" w:type="pct"/>
          </w:tcPr>
          <w:p w:rsidR="005017DF" w:rsidRPr="00A50A1C" w:rsidRDefault="005017DF" w:rsidP="00B57300">
            <w:proofErr w:type="spellStart"/>
            <w:r>
              <w:t>useWPF</w:t>
            </w:r>
            <w:proofErr w:type="spellEnd"/>
          </w:p>
        </w:tc>
        <w:tc>
          <w:tcPr>
            <w:tcW w:w="1298" w:type="pct"/>
          </w:tcPr>
          <w:p w:rsidR="005017DF" w:rsidRPr="00A50A1C" w:rsidRDefault="005017DF" w:rsidP="00B57300">
            <w:pPr>
              <w:cnfStyle w:val="000000000000"/>
            </w:pPr>
            <w:r>
              <w:t xml:space="preserve">Exporter le code pour Windows </w:t>
            </w:r>
            <w:proofErr w:type="spellStart"/>
            <w:r>
              <w:t>presentation</w:t>
            </w:r>
            <w:proofErr w:type="spellEnd"/>
            <w:r>
              <w:t xml:space="preserve"> </w:t>
            </w:r>
            <w:proofErr w:type="spellStart"/>
            <w:r>
              <w:t>fundation</w:t>
            </w:r>
            <w:proofErr w:type="spellEnd"/>
          </w:p>
        </w:tc>
        <w:tc>
          <w:tcPr>
            <w:tcW w:w="2424" w:type="pct"/>
          </w:tcPr>
          <w:p w:rsidR="005017DF" w:rsidRDefault="005017DF" w:rsidP="00B57300">
            <w:pPr>
              <w:cnfStyle w:val="000000000000"/>
            </w:pPr>
            <w:r>
              <w:t>Exporte les vues, convertisseurs et autres code pour les applications Windows basé sur WPF.</w:t>
            </w:r>
          </w:p>
          <w:p w:rsidR="00CD553F" w:rsidRDefault="00CD553F" w:rsidP="00B57300">
            <w:pPr>
              <w:cnfStyle w:val="000000000000"/>
            </w:pPr>
            <w:r w:rsidRPr="00654616">
              <w:rPr>
                <w:b/>
                <w:color w:val="FF0000"/>
              </w:rPr>
              <w:t>Note : La génération des vues éditables requière une référence à la librairie « Xceed.WPF.Toolkit »</w:t>
            </w:r>
          </w:p>
        </w:tc>
      </w:tr>
    </w:tbl>
    <w:p w:rsidR="00E563DE" w:rsidRDefault="00E563DE" w:rsidP="005017DF">
      <w:pPr>
        <w:rPr>
          <w:rFonts w:asciiTheme="majorHAnsi" w:eastAsiaTheme="majorEastAsia" w:hAnsiTheme="majorHAnsi" w:cstheme="majorBidi"/>
          <w:color w:val="4F81BD" w:themeColor="accent1"/>
          <w:sz w:val="26"/>
          <w:szCs w:val="26"/>
        </w:rPr>
      </w:pPr>
      <w:r>
        <w:br w:type="page"/>
      </w:r>
    </w:p>
    <w:p w:rsidR="0022408A" w:rsidRDefault="0022408A" w:rsidP="001645FE">
      <w:pPr>
        <w:pStyle w:val="Titre2"/>
      </w:pPr>
      <w:bookmarkStart w:id="32" w:name="_Toc433794718"/>
      <w:r>
        <w:lastRenderedPageBreak/>
        <w:t>C# (</w:t>
      </w:r>
      <w:proofErr w:type="spellStart"/>
      <w:r>
        <w:t>WinForms</w:t>
      </w:r>
      <w:proofErr w:type="spellEnd"/>
      <w:r>
        <w:t>)</w:t>
      </w:r>
      <w:bookmarkEnd w:id="32"/>
    </w:p>
    <w:p w:rsidR="006A68E5" w:rsidRPr="006A68E5" w:rsidRDefault="006A68E5" w:rsidP="006A68E5">
      <w:r>
        <w:t xml:space="preserve">Implémentation .Net du C# avec une interface utilisateur Windows </w:t>
      </w:r>
      <w:proofErr w:type="spellStart"/>
      <w:r>
        <w:t>Forms</w:t>
      </w:r>
      <w:proofErr w:type="spellEnd"/>
      <w:r>
        <w:t>.</w:t>
      </w:r>
    </w:p>
    <w:p w:rsidR="0022408A" w:rsidRDefault="0022408A" w:rsidP="0022408A">
      <w:pPr>
        <w:pStyle w:val="Titre3"/>
      </w:pPr>
      <w:r>
        <w:t>Architecture</w:t>
      </w:r>
    </w:p>
    <w:p w:rsidR="0022408A" w:rsidRDefault="0022408A" w:rsidP="0022408A">
      <w:pPr>
        <w:jc w:val="left"/>
      </w:pPr>
      <w:r>
        <w:t>L’implémentation est basée sur le model MVVM.</w:t>
      </w:r>
      <w:r>
        <w:object w:dxaOrig="8720" w:dyaOrig="6433">
          <v:shape id="_x0000_i1027" type="#_x0000_t75" style="width:435.75pt;height:321.75pt" o:ole="">
            <v:imagedata r:id="rId20" o:title=""/>
          </v:shape>
          <o:OLEObject Type="Embed" ProgID="Visio.Drawing.11" ShapeID="_x0000_i1027" DrawAspect="Content" ObjectID="_1507557405" r:id="rId21"/>
        </w:object>
      </w:r>
    </w:p>
    <w:p w:rsidR="0022408A" w:rsidRDefault="0022408A">
      <w:pPr>
        <w:jc w:val="left"/>
        <w:rPr>
          <w:rFonts w:asciiTheme="majorHAnsi" w:eastAsiaTheme="majorEastAsia" w:hAnsiTheme="majorHAnsi" w:cstheme="majorBidi"/>
          <w:b/>
          <w:bCs/>
          <w:color w:val="4F81BD" w:themeColor="accent1"/>
          <w:sz w:val="26"/>
          <w:szCs w:val="26"/>
        </w:rPr>
      </w:pPr>
      <w:r>
        <w:br w:type="page"/>
      </w:r>
    </w:p>
    <w:p w:rsidR="0078285B" w:rsidRDefault="0078285B" w:rsidP="001645FE">
      <w:pPr>
        <w:pStyle w:val="Titre2"/>
      </w:pPr>
      <w:bookmarkStart w:id="33" w:name="_Toc433794719"/>
      <w:r>
        <w:lastRenderedPageBreak/>
        <w:t>Visionner</w:t>
      </w:r>
      <w:r w:rsidR="003855BC">
        <w:t xml:space="preserve"> 3</w:t>
      </w:r>
      <w:bookmarkEnd w:id="33"/>
    </w:p>
    <w:p w:rsidR="006A68E5" w:rsidRPr="006A68E5" w:rsidRDefault="006A68E5" w:rsidP="006A68E5">
      <w:r>
        <w:t>Implémentation du model de données pour le langage Basic dans Visionner 3.</w:t>
      </w:r>
    </w:p>
    <w:p w:rsidR="00BC639B" w:rsidRDefault="00BC639B" w:rsidP="00BC639B">
      <w:pPr>
        <w:pStyle w:val="Titre3"/>
      </w:pPr>
      <w:r>
        <w:t>Architecture</w:t>
      </w:r>
    </w:p>
    <w:p w:rsidR="00BC639B" w:rsidRDefault="00BC639B" w:rsidP="00BC639B">
      <w:r>
        <w:t xml:space="preserve">L’implémentation Visionner </w:t>
      </w:r>
      <w:r w:rsidR="0079461F">
        <w:t xml:space="preserve">est basée sur </w:t>
      </w:r>
      <w:r>
        <w:t>l’accès aux model de données.</w:t>
      </w:r>
    </w:p>
    <w:p w:rsidR="00DB52D7" w:rsidRDefault="00DB52D7" w:rsidP="00DB52D7">
      <w:pPr>
        <w:pStyle w:val="Titre3"/>
      </w:pPr>
      <w:r>
        <w:t>Avantages</w:t>
      </w:r>
    </w:p>
    <w:p w:rsidR="00DB52D7" w:rsidRDefault="00DB52D7" w:rsidP="00DB52D7">
      <w:pPr>
        <w:pStyle w:val="Paragraphedeliste"/>
        <w:numPr>
          <w:ilvl w:val="0"/>
          <w:numId w:val="21"/>
        </w:numPr>
      </w:pPr>
      <w:r>
        <w:t>Génération des fonctions d’accès à la base de données et mappage des objets en base de données</w:t>
      </w:r>
    </w:p>
    <w:p w:rsidR="009009A4" w:rsidRDefault="000002B7" w:rsidP="001645FE">
      <w:pPr>
        <w:pStyle w:val="Titre3"/>
      </w:pPr>
      <w:r>
        <w:t>Structure des dossiers</w:t>
      </w:r>
    </w:p>
    <w:p w:rsidR="000002B7" w:rsidRDefault="000002B7" w:rsidP="000002B7">
      <w:r>
        <w:t xml:space="preserve">Ci-dessous l’arborescence des répertoires du code source : </w:t>
      </w:r>
    </w:p>
    <w:tbl>
      <w:tblPr>
        <w:tblStyle w:val="Grilledutableau"/>
        <w:tblW w:w="0" w:type="auto"/>
        <w:tblLook w:val="04A0"/>
      </w:tblPr>
      <w:tblGrid>
        <w:gridCol w:w="3510"/>
        <w:gridCol w:w="5702"/>
      </w:tblGrid>
      <w:tr w:rsidR="009009A4" w:rsidTr="00B57300">
        <w:tc>
          <w:tcPr>
            <w:tcW w:w="3510" w:type="dxa"/>
            <w:shd w:val="clear" w:color="auto" w:fill="DDD9C3" w:themeFill="background2" w:themeFillShade="E6"/>
            <w:tcMar>
              <w:top w:w="113" w:type="dxa"/>
              <w:bottom w:w="113" w:type="dxa"/>
            </w:tcMar>
          </w:tcPr>
          <w:p w:rsidR="009009A4" w:rsidRPr="00551C0C" w:rsidRDefault="009009A4" w:rsidP="00B57300">
            <w:pPr>
              <w:pStyle w:val="Sansinterligne"/>
              <w:shd w:val="clear" w:color="auto" w:fill="DDD9C3" w:themeFill="background2" w:themeFillShade="E6"/>
              <w:rPr>
                <w:sz w:val="20"/>
                <w:lang w:val="en-US"/>
              </w:rPr>
            </w:pPr>
            <w:r w:rsidRPr="00551C0C">
              <w:rPr>
                <w:sz w:val="20"/>
                <w:lang w:val="en-US"/>
              </w:rPr>
              <w:t xml:space="preserve">+ </w:t>
            </w:r>
            <w:proofErr w:type="spellStart"/>
            <w:r w:rsidRPr="00551C0C">
              <w:rPr>
                <w:sz w:val="20"/>
                <w:lang w:val="en-US"/>
              </w:rPr>
              <w:t>RootDir</w:t>
            </w:r>
            <w:proofErr w:type="spellEnd"/>
          </w:p>
          <w:p w:rsidR="009009A4" w:rsidRPr="00551C0C" w:rsidRDefault="009009A4" w:rsidP="00B57300">
            <w:pPr>
              <w:pStyle w:val="Sansinterligne"/>
              <w:shd w:val="clear" w:color="auto" w:fill="DDD9C3" w:themeFill="background2" w:themeFillShade="E6"/>
              <w:rPr>
                <w:sz w:val="20"/>
                <w:lang w:val="en-US"/>
              </w:rPr>
            </w:pPr>
            <w:r w:rsidRPr="00551C0C">
              <w:rPr>
                <w:sz w:val="20"/>
                <w:lang w:val="en-US"/>
              </w:rPr>
              <w:tab/>
              <w:t>+ Model.txt</w:t>
            </w:r>
          </w:p>
          <w:p w:rsidR="009009A4" w:rsidRPr="00551C0C" w:rsidRDefault="009009A4" w:rsidP="00B57300">
            <w:pPr>
              <w:pStyle w:val="Sansinterligne"/>
              <w:shd w:val="clear" w:color="auto" w:fill="DDD9C3" w:themeFill="background2" w:themeFillShade="E6"/>
              <w:rPr>
                <w:sz w:val="20"/>
                <w:lang w:val="en-US"/>
              </w:rPr>
            </w:pPr>
            <w:r w:rsidRPr="00551C0C">
              <w:rPr>
                <w:sz w:val="20"/>
                <w:lang w:val="en-US"/>
              </w:rPr>
              <w:tab/>
              <w:t>+ Model.bas</w:t>
            </w:r>
          </w:p>
        </w:tc>
        <w:tc>
          <w:tcPr>
            <w:tcW w:w="5702" w:type="dxa"/>
            <w:shd w:val="clear" w:color="auto" w:fill="DDD9C3" w:themeFill="background2" w:themeFillShade="E6"/>
            <w:tcMar>
              <w:top w:w="113" w:type="dxa"/>
              <w:bottom w:w="113" w:type="dxa"/>
            </w:tcMar>
          </w:tcPr>
          <w:p w:rsidR="009009A4" w:rsidRPr="002D0773" w:rsidRDefault="009009A4" w:rsidP="00B57300">
            <w:pPr>
              <w:pStyle w:val="Sansinterligne"/>
              <w:rPr>
                <w:sz w:val="20"/>
              </w:rPr>
            </w:pPr>
            <w:r w:rsidRPr="002D0773">
              <w:rPr>
                <w:sz w:val="20"/>
              </w:rPr>
              <w:t>Dossier racine</w:t>
            </w:r>
          </w:p>
          <w:p w:rsidR="009009A4" w:rsidRPr="002D0773" w:rsidRDefault="009009A4" w:rsidP="00B57300">
            <w:pPr>
              <w:pStyle w:val="Sansinterligne"/>
              <w:rPr>
                <w:sz w:val="20"/>
              </w:rPr>
            </w:pPr>
            <w:r>
              <w:rPr>
                <w:sz w:val="20"/>
              </w:rPr>
              <w:t>Model des structures de données</w:t>
            </w:r>
          </w:p>
          <w:p w:rsidR="009009A4" w:rsidRPr="002D0773" w:rsidRDefault="009009A4" w:rsidP="00B57300">
            <w:pPr>
              <w:pStyle w:val="Sansinterligne"/>
              <w:rPr>
                <w:sz w:val="20"/>
              </w:rPr>
            </w:pPr>
            <w:r>
              <w:rPr>
                <w:sz w:val="20"/>
              </w:rPr>
              <w:t>Fonctions « Basic » d’accès aux données</w:t>
            </w:r>
          </w:p>
        </w:tc>
      </w:tr>
    </w:tbl>
    <w:p w:rsidR="005017DF" w:rsidRDefault="005017DF" w:rsidP="001645FE">
      <w:pPr>
        <w:pStyle w:val="Titre3"/>
      </w:pPr>
      <w:r>
        <w:t>Implémentation</w:t>
      </w:r>
    </w:p>
    <w:tbl>
      <w:tblPr>
        <w:tblStyle w:val="Listeclaire-Accent11"/>
        <w:tblW w:w="0" w:type="auto"/>
        <w:tblLook w:val="04A0"/>
      </w:tblPr>
      <w:tblGrid>
        <w:gridCol w:w="2093"/>
        <w:gridCol w:w="2977"/>
        <w:gridCol w:w="4218"/>
      </w:tblGrid>
      <w:tr w:rsidR="00F23EE4" w:rsidTr="00F30216">
        <w:trPr>
          <w:cnfStyle w:val="100000000000"/>
        </w:trPr>
        <w:tc>
          <w:tcPr>
            <w:cnfStyle w:val="001000000000"/>
            <w:tcW w:w="2093" w:type="dxa"/>
          </w:tcPr>
          <w:p w:rsidR="00F23EE4" w:rsidRDefault="00F23EE4" w:rsidP="00F23EE4">
            <w:r>
              <w:t>UML</w:t>
            </w:r>
          </w:p>
        </w:tc>
        <w:tc>
          <w:tcPr>
            <w:tcW w:w="2977" w:type="dxa"/>
            <w:vMerge w:val="restart"/>
          </w:tcPr>
          <w:p w:rsidR="00F23EE4" w:rsidRDefault="007C6220" w:rsidP="00F23EE4">
            <w:pPr>
              <w:cnfStyle w:val="100000000000"/>
            </w:pPr>
            <w:r>
              <w:rPr>
                <w:noProof/>
                <w:lang w:eastAsia="fr-F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1" type="#_x0000_t13" style="position:absolute;left:0;text-align:left;margin-left:21.35pt;margin-top:9.4pt;width:96.75pt;height:27.75pt;z-index:251659264;mso-position-horizontal-relative:text;mso-position-vertical-relative:text"/>
              </w:pict>
            </w:r>
          </w:p>
        </w:tc>
        <w:tc>
          <w:tcPr>
            <w:tcW w:w="4218" w:type="dxa"/>
          </w:tcPr>
          <w:p w:rsidR="00F23EE4" w:rsidRDefault="00F23EE4" w:rsidP="00F23EE4">
            <w:pPr>
              <w:cnfStyle w:val="100000000000"/>
            </w:pPr>
            <w:r>
              <w:t>Visionner</w:t>
            </w:r>
          </w:p>
        </w:tc>
      </w:tr>
      <w:tr w:rsidR="00F23EE4" w:rsidTr="00F30216">
        <w:trPr>
          <w:cnfStyle w:val="000000100000"/>
        </w:trPr>
        <w:tc>
          <w:tcPr>
            <w:cnfStyle w:val="001000000000"/>
            <w:tcW w:w="2093" w:type="dxa"/>
          </w:tcPr>
          <w:p w:rsidR="00F23EE4" w:rsidRDefault="00F23EE4" w:rsidP="00F23EE4">
            <w:r>
              <w:t>Table</w:t>
            </w:r>
          </w:p>
        </w:tc>
        <w:tc>
          <w:tcPr>
            <w:tcW w:w="2977" w:type="dxa"/>
            <w:vMerge/>
          </w:tcPr>
          <w:p w:rsidR="00F23EE4" w:rsidRDefault="00F23EE4" w:rsidP="00F23EE4">
            <w:pPr>
              <w:cnfStyle w:val="000000100000"/>
            </w:pPr>
          </w:p>
        </w:tc>
        <w:tc>
          <w:tcPr>
            <w:tcW w:w="4218" w:type="dxa"/>
          </w:tcPr>
          <w:p w:rsidR="00F23EE4" w:rsidRDefault="006C2751" w:rsidP="00F30216">
            <w:pPr>
              <w:cnfStyle w:val="000000100000"/>
            </w:pPr>
            <w:r>
              <w:t>T</w:t>
            </w:r>
            <w:r w:rsidR="00F23EE4">
              <w:t>ype dans la base de données</w:t>
            </w:r>
          </w:p>
        </w:tc>
      </w:tr>
      <w:tr w:rsidR="00F23EE4" w:rsidTr="00F30216">
        <w:tc>
          <w:tcPr>
            <w:cnfStyle w:val="001000000000"/>
            <w:tcW w:w="2093" w:type="dxa"/>
          </w:tcPr>
          <w:p w:rsidR="00F23EE4" w:rsidRDefault="00F23EE4" w:rsidP="00F23EE4">
            <w:r>
              <w:t>Entité</w:t>
            </w:r>
          </w:p>
        </w:tc>
        <w:tc>
          <w:tcPr>
            <w:tcW w:w="2977" w:type="dxa"/>
            <w:vMerge/>
          </w:tcPr>
          <w:p w:rsidR="00F23EE4" w:rsidRDefault="00F23EE4" w:rsidP="00F23EE4">
            <w:pPr>
              <w:cnfStyle w:val="000000000000"/>
            </w:pPr>
          </w:p>
        </w:tc>
        <w:tc>
          <w:tcPr>
            <w:tcW w:w="4218" w:type="dxa"/>
          </w:tcPr>
          <w:p w:rsidR="00F23EE4" w:rsidRDefault="006C2751" w:rsidP="00F30216">
            <w:pPr>
              <w:cnfStyle w:val="000000000000"/>
            </w:pPr>
            <w:r>
              <w:t>F</w:t>
            </w:r>
            <w:r w:rsidR="00F23EE4">
              <w:t>onctions dans le module Basic</w:t>
            </w:r>
          </w:p>
        </w:tc>
      </w:tr>
    </w:tbl>
    <w:p w:rsidR="004307E5" w:rsidRDefault="00D4047F" w:rsidP="001645FE">
      <w:pPr>
        <w:pStyle w:val="Titre4"/>
      </w:pPr>
      <w:r>
        <w:t>Tables</w:t>
      </w:r>
    </w:p>
    <w:p w:rsidR="005017DF" w:rsidRPr="005017DF" w:rsidRDefault="005017DF" w:rsidP="005017DF">
      <w:r>
        <w:t xml:space="preserve">Chaque table définit un type de données structuré </w:t>
      </w:r>
      <w:r w:rsidR="0039788A">
        <w:t>dans la base de données de</w:t>
      </w:r>
      <w:r>
        <w:t xml:space="preserve"> Visionner.</w:t>
      </w:r>
    </w:p>
    <w:p w:rsidR="004307E5" w:rsidRDefault="0039788A" w:rsidP="001645FE">
      <w:pPr>
        <w:pStyle w:val="Titre4"/>
      </w:pPr>
      <w:r>
        <w:t>B</w:t>
      </w:r>
      <w:r w:rsidR="004307E5">
        <w:t>ase de données</w:t>
      </w:r>
    </w:p>
    <w:p w:rsidR="004307E5" w:rsidRPr="004307E5" w:rsidRDefault="005017DF" w:rsidP="004307E5">
      <w:r>
        <w:t xml:space="preserve">Chaque table définit une fonction de sélection </w:t>
      </w:r>
      <w:r w:rsidR="00865F19">
        <w:t xml:space="preserve">pour chaque </w:t>
      </w:r>
      <w:r>
        <w:t>clé primaire et alternative.</w:t>
      </w:r>
    </w:p>
    <w:p w:rsidR="0078285B" w:rsidRDefault="0088207C" w:rsidP="001645FE">
      <w:pPr>
        <w:pStyle w:val="Titre3"/>
      </w:pPr>
      <w:proofErr w:type="spellStart"/>
      <w:r>
        <w:t>PowerDesigner</w:t>
      </w:r>
      <w:proofErr w:type="spellEnd"/>
    </w:p>
    <w:p w:rsidR="0039788A" w:rsidRDefault="0039788A" w:rsidP="0039788A">
      <w:r>
        <w:t xml:space="preserve">Le Template de langage </w:t>
      </w:r>
      <w:r w:rsidRPr="0039788A">
        <w:rPr>
          <w:b/>
        </w:rPr>
        <w:t>Tpl_Visionner</w:t>
      </w:r>
      <w:r w:rsidRPr="00530E0D">
        <w:rPr>
          <w:b/>
        </w:rPr>
        <w:t>.xol</w:t>
      </w:r>
      <w:r>
        <w:t xml:space="preserve">  propose la génération du diagramme de classes en code source exploitable par le compilateur Basic.</w:t>
      </w:r>
    </w:p>
    <w:p w:rsidR="0039788A" w:rsidRDefault="0039788A" w:rsidP="0039788A">
      <w:r>
        <w:t xml:space="preserve">Le Template de langage </w:t>
      </w:r>
      <w:r w:rsidRPr="0039788A">
        <w:rPr>
          <w:b/>
        </w:rPr>
        <w:t>Tpl_Visionner</w:t>
      </w:r>
      <w:r w:rsidRPr="00530E0D">
        <w:rPr>
          <w:b/>
        </w:rPr>
        <w:t>.x</w:t>
      </w:r>
      <w:r>
        <w:rPr>
          <w:b/>
        </w:rPr>
        <w:t>db</w:t>
      </w:r>
      <w:r>
        <w:t xml:space="preserve">  propose la génération du diagramme de données en structure de données Visionner.</w:t>
      </w:r>
    </w:p>
    <w:p w:rsidR="003A1E33" w:rsidRDefault="003A1E33">
      <w:r>
        <w:br w:type="page"/>
      </w:r>
    </w:p>
    <w:p w:rsidR="00697FB5" w:rsidRDefault="00697FB5" w:rsidP="00697FB5">
      <w:pPr>
        <w:pStyle w:val="Titre1"/>
      </w:pPr>
      <w:bookmarkStart w:id="34" w:name="_Toc433794720"/>
      <w:r>
        <w:lastRenderedPageBreak/>
        <w:t xml:space="preserve">Génération avec </w:t>
      </w:r>
      <w:proofErr w:type="spellStart"/>
      <w:r>
        <w:t>PowerDesigner</w:t>
      </w:r>
      <w:bookmarkEnd w:id="34"/>
      <w:proofErr w:type="spellEnd"/>
    </w:p>
    <w:p w:rsidR="003E6547" w:rsidRDefault="003E6547" w:rsidP="003E6547">
      <w:r>
        <w:t xml:space="preserve">Cette section </w:t>
      </w:r>
      <w:r w:rsidR="00697FB5">
        <w:t xml:space="preserve">est un support </w:t>
      </w:r>
      <w:r>
        <w:t xml:space="preserve">à l’outil de modélisation </w:t>
      </w:r>
      <w:proofErr w:type="spellStart"/>
      <w:r w:rsidR="00697FB5">
        <w:t>PowerDesigner</w:t>
      </w:r>
      <w:proofErr w:type="spellEnd"/>
      <w:r w:rsidR="00697FB5">
        <w:t xml:space="preserve">. </w:t>
      </w:r>
      <w:r>
        <w:t>Les</w:t>
      </w:r>
      <w:r w:rsidR="00697FB5">
        <w:t xml:space="preserve"> </w:t>
      </w:r>
      <w:proofErr w:type="spellStart"/>
      <w:r>
        <w:t>Templates</w:t>
      </w:r>
      <w:proofErr w:type="spellEnd"/>
      <w:r w:rsidR="00697FB5">
        <w:t xml:space="preserve"> </w:t>
      </w:r>
      <w:r>
        <w:t>développés dans les implémentations existantes ont pour but de</w:t>
      </w:r>
      <w:r w:rsidR="00697FB5">
        <w:t xml:space="preserve"> générer </w:t>
      </w:r>
      <w:r>
        <w:t>le</w:t>
      </w:r>
      <w:r w:rsidR="00697FB5">
        <w:t xml:space="preserve"> code correspondant au</w:t>
      </w:r>
      <w:r>
        <w:t>x modè</w:t>
      </w:r>
      <w:r w:rsidR="00697FB5">
        <w:t>l</w:t>
      </w:r>
      <w:r>
        <w:t>es</w:t>
      </w:r>
      <w:r w:rsidR="00697FB5">
        <w:t xml:space="preserve"> de données et</w:t>
      </w:r>
      <w:r>
        <w:t xml:space="preserve"> à</w:t>
      </w:r>
      <w:r w:rsidR="00697FB5">
        <w:t xml:space="preserve"> l’architecture </w:t>
      </w:r>
      <w:r>
        <w:t>cliente.</w:t>
      </w:r>
    </w:p>
    <w:p w:rsidR="002B4745" w:rsidRDefault="003E6547" w:rsidP="003E6547">
      <w:r>
        <w:t xml:space="preserve">L’utilisation d’un outil de modélisation tel que </w:t>
      </w:r>
      <w:proofErr w:type="spellStart"/>
      <w:r>
        <w:t>PowerDesigner</w:t>
      </w:r>
      <w:proofErr w:type="spellEnd"/>
      <w:r>
        <w:t xml:space="preserve"> n’est pas indispensable mais permet un </w:t>
      </w:r>
      <w:r w:rsidR="00697FB5">
        <w:t xml:space="preserve">gain de temps </w:t>
      </w:r>
      <w:r>
        <w:t xml:space="preserve">et de pérennité pour </w:t>
      </w:r>
      <w:r w:rsidR="00697FB5">
        <w:t xml:space="preserve">le </w:t>
      </w:r>
      <w:r>
        <w:t>projet</w:t>
      </w:r>
      <w:r w:rsidR="002B4745">
        <w:t>.</w:t>
      </w:r>
    </w:p>
    <w:p w:rsidR="00697FB5" w:rsidRDefault="003E6547" w:rsidP="003E6547">
      <w:r>
        <w:t xml:space="preserve">Notez que le </w:t>
      </w:r>
      <w:r w:rsidR="00697FB5">
        <w:t xml:space="preserve">code généré </w:t>
      </w:r>
      <w:r>
        <w:t>reste</w:t>
      </w:r>
      <w:r w:rsidR="00697FB5">
        <w:t xml:space="preserve"> totalement </w:t>
      </w:r>
      <w:r>
        <w:t>indépendant du logiciel</w:t>
      </w:r>
      <w:r w:rsidR="00697FB5">
        <w:t xml:space="preserve"> dans le cas ou </w:t>
      </w:r>
      <w:proofErr w:type="spellStart"/>
      <w:r w:rsidR="00697FB5">
        <w:t>PowerDesigner</w:t>
      </w:r>
      <w:proofErr w:type="spellEnd"/>
      <w:r w:rsidR="00697FB5">
        <w:t xml:space="preserve"> ne serait plus utilisé.</w:t>
      </w:r>
      <w:r w:rsidR="001E2B45">
        <w:t xml:space="preserve"> Dans ce cas un logiciel de substitution ou le programmeur reprendra </w:t>
      </w:r>
      <w:r w:rsidR="001268A0">
        <w:t xml:space="preserve">l’édition du </w:t>
      </w:r>
      <w:r w:rsidR="001E2B45">
        <w:t>code générique.</w:t>
      </w:r>
    </w:p>
    <w:p w:rsidR="00D34BA5" w:rsidRDefault="00D34BA5" w:rsidP="00181007">
      <w:pPr>
        <w:pStyle w:val="Titre2"/>
      </w:pPr>
      <w:bookmarkStart w:id="35" w:name="_Toc433794721"/>
      <w:r>
        <w:t>Type de projet</w:t>
      </w:r>
      <w:bookmarkEnd w:id="35"/>
    </w:p>
    <w:p w:rsidR="00D34BA5" w:rsidRDefault="00D34BA5" w:rsidP="00D34BA5">
      <w:r>
        <w:t>Suivant le but recherché plusieurs méthodes existent.</w:t>
      </w:r>
    </w:p>
    <w:p w:rsidR="00D34BA5" w:rsidRPr="00D34BA5" w:rsidRDefault="00D34BA5" w:rsidP="00D34BA5">
      <w:pPr>
        <w:rPr>
          <w:u w:val="single"/>
        </w:rPr>
      </w:pPr>
      <w:r w:rsidRPr="00D34BA5">
        <w:rPr>
          <w:u w:val="single"/>
        </w:rPr>
        <w:t xml:space="preserve">La base de données </w:t>
      </w:r>
      <w:r>
        <w:rPr>
          <w:u w:val="single"/>
        </w:rPr>
        <w:t>et l’</w:t>
      </w:r>
      <w:r w:rsidRPr="00D34BA5">
        <w:rPr>
          <w:u w:val="single"/>
        </w:rPr>
        <w:t>application </w:t>
      </w:r>
      <w:r w:rsidR="00B606A6">
        <w:rPr>
          <w:u w:val="single"/>
        </w:rPr>
        <w:t>sont</w:t>
      </w:r>
      <w:r>
        <w:rPr>
          <w:u w:val="single"/>
        </w:rPr>
        <w:t xml:space="preserve"> crée</w:t>
      </w:r>
      <w:r w:rsidR="00B606A6">
        <w:rPr>
          <w:u w:val="single"/>
        </w:rPr>
        <w:t>s</w:t>
      </w:r>
      <w:r>
        <w:rPr>
          <w:u w:val="single"/>
        </w:rPr>
        <w:t xml:space="preserve"> </w:t>
      </w:r>
      <w:r w:rsidR="00B606A6">
        <w:rPr>
          <w:u w:val="single"/>
        </w:rPr>
        <w:t xml:space="preserve">sur la base d’un </w:t>
      </w:r>
      <w:r>
        <w:rPr>
          <w:u w:val="single"/>
        </w:rPr>
        <w:t>model de données</w:t>
      </w:r>
      <w:r w:rsidR="00B606A6">
        <w:rPr>
          <w:u w:val="single"/>
        </w:rPr>
        <w:t xml:space="preserve"> commun</w:t>
      </w:r>
      <w:r w:rsidRPr="00D34BA5">
        <w:rPr>
          <w:u w:val="single"/>
        </w:rPr>
        <w:t>:</w:t>
      </w:r>
    </w:p>
    <w:p w:rsidR="00D34BA5" w:rsidRDefault="00D34BA5" w:rsidP="00D34BA5">
      <w:pPr>
        <w:pStyle w:val="Paragraphedeliste"/>
        <w:numPr>
          <w:ilvl w:val="0"/>
          <w:numId w:val="17"/>
        </w:numPr>
        <w:ind w:left="502"/>
      </w:pPr>
      <w:r>
        <w:t xml:space="preserve">Créer un </w:t>
      </w:r>
      <w:r w:rsidRPr="00D34BA5">
        <w:rPr>
          <w:u w:val="single"/>
        </w:rPr>
        <w:t>model générique de données</w:t>
      </w:r>
      <w:r>
        <w:t xml:space="preserve"> (c’est celui-ci qui sera mis à jour en cas de modification du model)</w:t>
      </w:r>
    </w:p>
    <w:p w:rsidR="00D34BA5" w:rsidRDefault="00D34BA5" w:rsidP="00D34BA5">
      <w:pPr>
        <w:pStyle w:val="Paragraphedeliste"/>
        <w:numPr>
          <w:ilvl w:val="0"/>
          <w:numId w:val="17"/>
        </w:numPr>
        <w:ind w:left="502"/>
      </w:pPr>
      <w:r>
        <w:t>Générer un model physique de données</w:t>
      </w:r>
    </w:p>
    <w:p w:rsidR="00D34BA5" w:rsidRDefault="00D34BA5" w:rsidP="00D34BA5">
      <w:pPr>
        <w:pStyle w:val="Paragraphedeliste"/>
        <w:numPr>
          <w:ilvl w:val="0"/>
          <w:numId w:val="17"/>
        </w:numPr>
        <w:ind w:left="502"/>
      </w:pPr>
      <w:r>
        <w:t>Générer un model orienté objet</w:t>
      </w:r>
    </w:p>
    <w:p w:rsidR="00D34BA5" w:rsidRPr="00D34BA5" w:rsidRDefault="00B606A6" w:rsidP="00D34BA5">
      <w:pPr>
        <w:rPr>
          <w:u w:val="single"/>
        </w:rPr>
      </w:pPr>
      <w:r>
        <w:rPr>
          <w:u w:val="single"/>
        </w:rPr>
        <w:t xml:space="preserve">L’application est développée autour d’une </w:t>
      </w:r>
      <w:r w:rsidR="00D34BA5" w:rsidRPr="00D34BA5">
        <w:rPr>
          <w:u w:val="single"/>
        </w:rPr>
        <w:t xml:space="preserve">base de données </w:t>
      </w:r>
      <w:r w:rsidR="00D34BA5">
        <w:rPr>
          <w:u w:val="single"/>
        </w:rPr>
        <w:t>exist</w:t>
      </w:r>
      <w:r>
        <w:rPr>
          <w:u w:val="single"/>
        </w:rPr>
        <w:t>ante</w:t>
      </w:r>
      <w:r w:rsidR="00D34BA5" w:rsidRPr="00D34BA5">
        <w:rPr>
          <w:u w:val="single"/>
        </w:rPr>
        <w:t>:</w:t>
      </w:r>
    </w:p>
    <w:p w:rsidR="00D34BA5" w:rsidRDefault="00D34BA5" w:rsidP="00D34BA5">
      <w:pPr>
        <w:pStyle w:val="Paragraphedeliste"/>
        <w:numPr>
          <w:ilvl w:val="0"/>
          <w:numId w:val="17"/>
        </w:numPr>
        <w:ind w:left="502"/>
      </w:pPr>
      <w:r>
        <w:t xml:space="preserve">Créer un </w:t>
      </w:r>
      <w:r w:rsidRPr="00D34BA5">
        <w:rPr>
          <w:u w:val="single"/>
        </w:rPr>
        <w:t>model orienté objet</w:t>
      </w:r>
      <w:r w:rsidRPr="00D34BA5">
        <w:t xml:space="preserve"> </w:t>
      </w:r>
      <w:r>
        <w:t>et faire corresponde les noms des champs et  tables avec la base de données existante (voir persistance)</w:t>
      </w:r>
    </w:p>
    <w:p w:rsidR="00D34BA5" w:rsidRPr="00D34BA5" w:rsidRDefault="00B606A6" w:rsidP="00D34BA5">
      <w:pPr>
        <w:rPr>
          <w:u w:val="single"/>
        </w:rPr>
      </w:pPr>
      <w:r>
        <w:rPr>
          <w:u w:val="single"/>
        </w:rPr>
        <w:t xml:space="preserve">La </w:t>
      </w:r>
      <w:r w:rsidRPr="00D34BA5">
        <w:rPr>
          <w:u w:val="single"/>
        </w:rPr>
        <w:t xml:space="preserve">base de données </w:t>
      </w:r>
      <w:r>
        <w:rPr>
          <w:u w:val="single"/>
        </w:rPr>
        <w:t>est développée autour d’une application existante</w:t>
      </w:r>
      <w:r w:rsidR="00D34BA5" w:rsidRPr="00D34BA5">
        <w:rPr>
          <w:u w:val="single"/>
        </w:rPr>
        <w:t>:</w:t>
      </w:r>
    </w:p>
    <w:p w:rsidR="00D34BA5" w:rsidRPr="00422E36" w:rsidRDefault="00D34BA5" w:rsidP="00D34BA5">
      <w:pPr>
        <w:pStyle w:val="Paragraphedeliste"/>
        <w:numPr>
          <w:ilvl w:val="0"/>
          <w:numId w:val="17"/>
        </w:numPr>
        <w:ind w:left="502"/>
      </w:pPr>
      <w:r>
        <w:t xml:space="preserve">Créer un </w:t>
      </w:r>
      <w:r w:rsidRPr="00D34BA5">
        <w:rPr>
          <w:u w:val="single"/>
        </w:rPr>
        <w:t>model physique de données</w:t>
      </w:r>
      <w:r>
        <w:t xml:space="preserve"> et faire corresponde les noms des champs et  tables </w:t>
      </w:r>
      <w:r w:rsidR="00B606A6">
        <w:t>dans</w:t>
      </w:r>
      <w:r w:rsidR="006C4E9A">
        <w:t xml:space="preserve"> le model de </w:t>
      </w:r>
      <w:r w:rsidR="000578D6">
        <w:t>l’application</w:t>
      </w:r>
      <w:r>
        <w:t xml:space="preserve"> existante </w:t>
      </w:r>
    </w:p>
    <w:p w:rsidR="00697FB5" w:rsidRDefault="000B6008" w:rsidP="00697FB5">
      <w:pPr>
        <w:pStyle w:val="Titre2"/>
      </w:pPr>
      <w:bookmarkStart w:id="36" w:name="_Toc433794722"/>
      <w:proofErr w:type="spellStart"/>
      <w:r>
        <w:t>Templates</w:t>
      </w:r>
      <w:bookmarkEnd w:id="36"/>
      <w:proofErr w:type="spellEnd"/>
    </w:p>
    <w:p w:rsidR="00697FB5" w:rsidRDefault="00697FB5" w:rsidP="00697FB5">
      <w:r>
        <w:t>Ce tableau résume les modèles cibles d’applications :</w:t>
      </w:r>
    </w:p>
    <w:tbl>
      <w:tblPr>
        <w:tblStyle w:val="Ombrageclair1"/>
        <w:tblW w:w="0" w:type="auto"/>
        <w:tblLook w:val="04A0"/>
      </w:tblPr>
      <w:tblGrid>
        <w:gridCol w:w="1951"/>
        <w:gridCol w:w="1418"/>
        <w:gridCol w:w="1842"/>
        <w:gridCol w:w="2835"/>
        <w:gridCol w:w="1242"/>
      </w:tblGrid>
      <w:tr w:rsidR="00697FB5" w:rsidTr="00034FCE">
        <w:trPr>
          <w:cnfStyle w:val="100000000000"/>
        </w:trPr>
        <w:tc>
          <w:tcPr>
            <w:cnfStyle w:val="001000000000"/>
            <w:tcW w:w="1951" w:type="dxa"/>
          </w:tcPr>
          <w:p w:rsidR="00697FB5" w:rsidRDefault="00697FB5" w:rsidP="00323388">
            <w:r>
              <w:t>Langage</w:t>
            </w:r>
          </w:p>
        </w:tc>
        <w:tc>
          <w:tcPr>
            <w:tcW w:w="1418" w:type="dxa"/>
          </w:tcPr>
          <w:p w:rsidR="00697FB5" w:rsidRDefault="00697FB5" w:rsidP="00323388">
            <w:pPr>
              <w:cnfStyle w:val="100000000000"/>
            </w:pPr>
            <w:r>
              <w:t>Version</w:t>
            </w:r>
          </w:p>
        </w:tc>
        <w:tc>
          <w:tcPr>
            <w:tcW w:w="1842" w:type="dxa"/>
          </w:tcPr>
          <w:p w:rsidR="00697FB5" w:rsidRDefault="00697FB5" w:rsidP="00323388">
            <w:pPr>
              <w:cnfStyle w:val="100000000000"/>
            </w:pPr>
            <w:r>
              <w:t>Framework</w:t>
            </w:r>
          </w:p>
        </w:tc>
        <w:tc>
          <w:tcPr>
            <w:tcW w:w="2835" w:type="dxa"/>
          </w:tcPr>
          <w:p w:rsidR="00697FB5" w:rsidRDefault="00697FB5" w:rsidP="000B6008">
            <w:pPr>
              <w:cnfStyle w:val="100000000000"/>
            </w:pPr>
            <w:r>
              <w:t>Fichier</w:t>
            </w:r>
            <w:r w:rsidR="000B6008">
              <w:t xml:space="preserve"> Template</w:t>
            </w:r>
          </w:p>
        </w:tc>
        <w:tc>
          <w:tcPr>
            <w:tcW w:w="1242" w:type="dxa"/>
          </w:tcPr>
          <w:p w:rsidR="00697FB5" w:rsidRDefault="00697FB5" w:rsidP="00034FCE">
            <w:pPr>
              <w:cnfStyle w:val="100000000000"/>
            </w:pPr>
            <w:r>
              <w:t>Modèle</w:t>
            </w:r>
          </w:p>
        </w:tc>
      </w:tr>
      <w:tr w:rsidR="00697FB5" w:rsidTr="00034FCE">
        <w:trPr>
          <w:cnfStyle w:val="000000100000"/>
        </w:trPr>
        <w:tc>
          <w:tcPr>
            <w:cnfStyle w:val="001000000000"/>
            <w:tcW w:w="1951" w:type="dxa"/>
          </w:tcPr>
          <w:p w:rsidR="00697FB5" w:rsidRPr="00E623B1" w:rsidRDefault="00697FB5" w:rsidP="00323388">
            <w:pPr>
              <w:rPr>
                <w:b w:val="0"/>
              </w:rPr>
            </w:pPr>
            <w:r w:rsidRPr="00E623B1">
              <w:rPr>
                <w:b w:val="0"/>
              </w:rPr>
              <w:t>Visionner – Basic</w:t>
            </w:r>
          </w:p>
        </w:tc>
        <w:tc>
          <w:tcPr>
            <w:tcW w:w="1418" w:type="dxa"/>
          </w:tcPr>
          <w:p w:rsidR="00697FB5" w:rsidRPr="00E623B1" w:rsidRDefault="00697FB5" w:rsidP="00323388">
            <w:pPr>
              <w:cnfStyle w:val="000000100000"/>
            </w:pPr>
            <w:proofErr w:type="gramStart"/>
            <w:r>
              <w:t>3.x</w:t>
            </w:r>
            <w:proofErr w:type="gramEnd"/>
          </w:p>
        </w:tc>
        <w:tc>
          <w:tcPr>
            <w:tcW w:w="1842" w:type="dxa"/>
          </w:tcPr>
          <w:p w:rsidR="00697FB5" w:rsidRPr="00E623B1" w:rsidRDefault="00697FB5" w:rsidP="00323388">
            <w:pPr>
              <w:cnfStyle w:val="000000100000"/>
            </w:pPr>
            <w:r w:rsidRPr="00E623B1">
              <w:t>-</w:t>
            </w:r>
          </w:p>
        </w:tc>
        <w:tc>
          <w:tcPr>
            <w:tcW w:w="2835" w:type="dxa"/>
          </w:tcPr>
          <w:p w:rsidR="00697FB5" w:rsidRPr="0076508A" w:rsidRDefault="0076508A" w:rsidP="00323388">
            <w:pPr>
              <w:cnfStyle w:val="000000100000"/>
            </w:pPr>
            <w:r w:rsidRPr="0076508A">
              <w:t>Tpl_Visionner.xdb</w:t>
            </w:r>
          </w:p>
          <w:p w:rsidR="0076508A" w:rsidRPr="00E623B1" w:rsidRDefault="0076508A" w:rsidP="00323388">
            <w:pPr>
              <w:cnfStyle w:val="000000100000"/>
            </w:pPr>
            <w:r w:rsidRPr="0076508A">
              <w:t>Tpl_Visionner.xol</w:t>
            </w:r>
          </w:p>
        </w:tc>
        <w:tc>
          <w:tcPr>
            <w:tcW w:w="1242" w:type="dxa"/>
          </w:tcPr>
          <w:p w:rsidR="0076508A" w:rsidRDefault="0076508A" w:rsidP="0076508A">
            <w:pPr>
              <w:cnfStyle w:val="000000100000"/>
            </w:pPr>
            <w:r>
              <w:t>OOM</w:t>
            </w:r>
          </w:p>
          <w:p w:rsidR="00697FB5" w:rsidRPr="00E623B1" w:rsidRDefault="00697FB5" w:rsidP="0076508A">
            <w:pPr>
              <w:cnfStyle w:val="000000100000"/>
            </w:pPr>
            <w:r w:rsidRPr="00E623B1">
              <w:t>PDM</w:t>
            </w:r>
          </w:p>
        </w:tc>
      </w:tr>
      <w:tr w:rsidR="00697FB5" w:rsidTr="00034FCE">
        <w:tc>
          <w:tcPr>
            <w:cnfStyle w:val="001000000000"/>
            <w:tcW w:w="1951" w:type="dxa"/>
          </w:tcPr>
          <w:p w:rsidR="00697FB5" w:rsidRPr="00E623B1" w:rsidRDefault="00697FB5" w:rsidP="00323388">
            <w:pPr>
              <w:rPr>
                <w:b w:val="0"/>
              </w:rPr>
            </w:pPr>
            <w:r w:rsidRPr="00E623B1">
              <w:rPr>
                <w:b w:val="0"/>
              </w:rPr>
              <w:t>C#</w:t>
            </w:r>
          </w:p>
        </w:tc>
        <w:tc>
          <w:tcPr>
            <w:tcW w:w="1418" w:type="dxa"/>
          </w:tcPr>
          <w:p w:rsidR="00697FB5" w:rsidRDefault="0076508A" w:rsidP="00323388">
            <w:pPr>
              <w:cnfStyle w:val="000000000000"/>
            </w:pPr>
            <w:r>
              <w:t>5.0</w:t>
            </w:r>
          </w:p>
        </w:tc>
        <w:tc>
          <w:tcPr>
            <w:tcW w:w="1842" w:type="dxa"/>
          </w:tcPr>
          <w:p w:rsidR="00697FB5" w:rsidRPr="00E623B1" w:rsidRDefault="00697FB5" w:rsidP="00323388">
            <w:pPr>
              <w:cnfStyle w:val="000000000000"/>
            </w:pPr>
            <w:r>
              <w:t>-</w:t>
            </w:r>
          </w:p>
        </w:tc>
        <w:tc>
          <w:tcPr>
            <w:tcW w:w="2835" w:type="dxa"/>
          </w:tcPr>
          <w:p w:rsidR="00697FB5" w:rsidRPr="00E623B1" w:rsidRDefault="00697FB5" w:rsidP="00323388">
            <w:pPr>
              <w:cnfStyle w:val="000000000000"/>
            </w:pPr>
            <w:r w:rsidRPr="002348DD">
              <w:t>Tpl_CSharpApp.xol</w:t>
            </w:r>
          </w:p>
        </w:tc>
        <w:tc>
          <w:tcPr>
            <w:tcW w:w="1242" w:type="dxa"/>
          </w:tcPr>
          <w:p w:rsidR="00697FB5" w:rsidRPr="00E623B1" w:rsidRDefault="00697FB5" w:rsidP="00323388">
            <w:pPr>
              <w:cnfStyle w:val="000000000000"/>
            </w:pPr>
            <w:r w:rsidRPr="00E623B1">
              <w:t>OOM</w:t>
            </w:r>
          </w:p>
        </w:tc>
      </w:tr>
      <w:tr w:rsidR="00697FB5" w:rsidTr="00034FCE">
        <w:trPr>
          <w:cnfStyle w:val="000000100000"/>
        </w:trPr>
        <w:tc>
          <w:tcPr>
            <w:cnfStyle w:val="001000000000"/>
            <w:tcW w:w="1951" w:type="dxa"/>
          </w:tcPr>
          <w:p w:rsidR="00697FB5" w:rsidRPr="00E623B1" w:rsidRDefault="00697FB5" w:rsidP="00323388">
            <w:pPr>
              <w:rPr>
                <w:b w:val="0"/>
              </w:rPr>
            </w:pPr>
            <w:r w:rsidRPr="00E623B1">
              <w:rPr>
                <w:b w:val="0"/>
              </w:rPr>
              <w:t>C#</w:t>
            </w:r>
          </w:p>
        </w:tc>
        <w:tc>
          <w:tcPr>
            <w:tcW w:w="1418" w:type="dxa"/>
          </w:tcPr>
          <w:p w:rsidR="00697FB5" w:rsidRPr="00E623B1" w:rsidRDefault="0076508A" w:rsidP="00323388">
            <w:pPr>
              <w:cnfStyle w:val="000000100000"/>
            </w:pPr>
            <w:r>
              <w:t>5.0</w:t>
            </w:r>
          </w:p>
        </w:tc>
        <w:tc>
          <w:tcPr>
            <w:tcW w:w="1842" w:type="dxa"/>
          </w:tcPr>
          <w:p w:rsidR="00697FB5" w:rsidRPr="00E623B1" w:rsidRDefault="00697FB5" w:rsidP="00323388">
            <w:pPr>
              <w:cnfStyle w:val="000000100000"/>
            </w:pPr>
            <w:r w:rsidRPr="00E623B1">
              <w:t xml:space="preserve">.Net </w:t>
            </w:r>
          </w:p>
        </w:tc>
        <w:tc>
          <w:tcPr>
            <w:tcW w:w="2835" w:type="dxa"/>
          </w:tcPr>
          <w:p w:rsidR="00697FB5" w:rsidRPr="00E623B1" w:rsidRDefault="00697FB5" w:rsidP="00323388">
            <w:pPr>
              <w:cnfStyle w:val="000000100000"/>
            </w:pPr>
            <w:r w:rsidRPr="002348DD">
              <w:t>Tpl_CSharpApp.xol</w:t>
            </w:r>
          </w:p>
        </w:tc>
        <w:tc>
          <w:tcPr>
            <w:tcW w:w="1242" w:type="dxa"/>
          </w:tcPr>
          <w:p w:rsidR="00697FB5" w:rsidRPr="00E623B1" w:rsidRDefault="00697FB5" w:rsidP="00323388">
            <w:pPr>
              <w:cnfStyle w:val="000000100000"/>
            </w:pPr>
            <w:r w:rsidRPr="00E623B1">
              <w:t>OOM</w:t>
            </w:r>
          </w:p>
        </w:tc>
      </w:tr>
      <w:tr w:rsidR="00697FB5" w:rsidTr="00034FCE">
        <w:tc>
          <w:tcPr>
            <w:cnfStyle w:val="001000000000"/>
            <w:tcW w:w="1951" w:type="dxa"/>
          </w:tcPr>
          <w:p w:rsidR="00697FB5" w:rsidRPr="00311322" w:rsidRDefault="00697FB5" w:rsidP="00323388">
            <w:pPr>
              <w:rPr>
                <w:b w:val="0"/>
                <w:color w:val="auto"/>
              </w:rPr>
            </w:pPr>
            <w:r w:rsidRPr="00311322">
              <w:rPr>
                <w:b w:val="0"/>
                <w:color w:val="auto"/>
              </w:rPr>
              <w:t>C++</w:t>
            </w:r>
          </w:p>
        </w:tc>
        <w:tc>
          <w:tcPr>
            <w:tcW w:w="1418" w:type="dxa"/>
          </w:tcPr>
          <w:p w:rsidR="00697FB5" w:rsidRPr="00311322" w:rsidRDefault="000A7BEC" w:rsidP="00323388">
            <w:pPr>
              <w:cnfStyle w:val="000000000000"/>
              <w:rPr>
                <w:color w:val="auto"/>
              </w:rPr>
            </w:pPr>
            <w:r>
              <w:rPr>
                <w:color w:val="auto"/>
              </w:rPr>
              <w:t>VC2013</w:t>
            </w:r>
          </w:p>
        </w:tc>
        <w:tc>
          <w:tcPr>
            <w:tcW w:w="1842" w:type="dxa"/>
          </w:tcPr>
          <w:p w:rsidR="00697FB5" w:rsidRPr="00311322" w:rsidRDefault="00697FB5" w:rsidP="00323388">
            <w:pPr>
              <w:cnfStyle w:val="000000000000"/>
              <w:rPr>
                <w:color w:val="auto"/>
              </w:rPr>
            </w:pPr>
            <w:r w:rsidRPr="00311322">
              <w:rPr>
                <w:color w:val="auto"/>
              </w:rPr>
              <w:t>-</w:t>
            </w:r>
          </w:p>
        </w:tc>
        <w:tc>
          <w:tcPr>
            <w:tcW w:w="2835" w:type="dxa"/>
          </w:tcPr>
          <w:p w:rsidR="00697FB5" w:rsidRPr="00311322" w:rsidRDefault="00697FB5" w:rsidP="00323388">
            <w:pPr>
              <w:cnfStyle w:val="000000000000"/>
              <w:rPr>
                <w:color w:val="auto"/>
              </w:rPr>
            </w:pPr>
            <w:r w:rsidRPr="00311322">
              <w:rPr>
                <w:color w:val="auto"/>
              </w:rPr>
              <w:t>Tpl_CPlusPlus.xol</w:t>
            </w:r>
          </w:p>
        </w:tc>
        <w:tc>
          <w:tcPr>
            <w:tcW w:w="1242" w:type="dxa"/>
          </w:tcPr>
          <w:p w:rsidR="00697FB5" w:rsidRPr="00311322" w:rsidRDefault="00697FB5" w:rsidP="00323388">
            <w:pPr>
              <w:cnfStyle w:val="000000000000"/>
              <w:rPr>
                <w:color w:val="auto"/>
              </w:rPr>
            </w:pPr>
            <w:r w:rsidRPr="00311322">
              <w:rPr>
                <w:color w:val="auto"/>
              </w:rPr>
              <w:t>OOM</w:t>
            </w:r>
          </w:p>
        </w:tc>
      </w:tr>
      <w:tr w:rsidR="00697FB5" w:rsidTr="00034FCE">
        <w:trPr>
          <w:cnfStyle w:val="000000100000"/>
        </w:trPr>
        <w:tc>
          <w:tcPr>
            <w:cnfStyle w:val="001000000000"/>
            <w:tcW w:w="1951" w:type="dxa"/>
          </w:tcPr>
          <w:p w:rsidR="00697FB5" w:rsidRPr="00311322" w:rsidRDefault="00697FB5" w:rsidP="00323388">
            <w:pPr>
              <w:rPr>
                <w:b w:val="0"/>
                <w:color w:val="auto"/>
              </w:rPr>
            </w:pPr>
            <w:r w:rsidRPr="00311322">
              <w:rPr>
                <w:b w:val="0"/>
                <w:color w:val="auto"/>
              </w:rPr>
              <w:t>C++</w:t>
            </w:r>
          </w:p>
        </w:tc>
        <w:tc>
          <w:tcPr>
            <w:tcW w:w="1418" w:type="dxa"/>
          </w:tcPr>
          <w:p w:rsidR="00697FB5" w:rsidRPr="00311322" w:rsidRDefault="000A7BEC" w:rsidP="00323388">
            <w:pPr>
              <w:cnfStyle w:val="000000100000"/>
              <w:rPr>
                <w:color w:val="auto"/>
              </w:rPr>
            </w:pPr>
            <w:r>
              <w:rPr>
                <w:color w:val="auto"/>
              </w:rPr>
              <w:t>VC2013</w:t>
            </w:r>
          </w:p>
        </w:tc>
        <w:tc>
          <w:tcPr>
            <w:tcW w:w="1842" w:type="dxa"/>
          </w:tcPr>
          <w:p w:rsidR="00697FB5" w:rsidRPr="00311322" w:rsidRDefault="00697FB5" w:rsidP="00323388">
            <w:pPr>
              <w:cnfStyle w:val="000000100000"/>
              <w:rPr>
                <w:color w:val="auto"/>
              </w:rPr>
            </w:pPr>
            <w:proofErr w:type="spellStart"/>
            <w:r w:rsidRPr="00311322">
              <w:rPr>
                <w:color w:val="auto"/>
              </w:rPr>
              <w:t>wxWidget</w:t>
            </w:r>
            <w:proofErr w:type="spellEnd"/>
          </w:p>
        </w:tc>
        <w:tc>
          <w:tcPr>
            <w:tcW w:w="2835" w:type="dxa"/>
          </w:tcPr>
          <w:p w:rsidR="00697FB5" w:rsidRPr="00311322" w:rsidRDefault="00697FB5" w:rsidP="00323388">
            <w:pPr>
              <w:cnfStyle w:val="000000100000"/>
              <w:rPr>
                <w:color w:val="auto"/>
              </w:rPr>
            </w:pPr>
            <w:r w:rsidRPr="00311322">
              <w:rPr>
                <w:color w:val="auto"/>
              </w:rPr>
              <w:t>Tpl_CPlusPlus.xol</w:t>
            </w:r>
          </w:p>
        </w:tc>
        <w:tc>
          <w:tcPr>
            <w:tcW w:w="1242" w:type="dxa"/>
          </w:tcPr>
          <w:p w:rsidR="00697FB5" w:rsidRPr="00311322" w:rsidRDefault="00697FB5" w:rsidP="00323388">
            <w:pPr>
              <w:cnfStyle w:val="000000100000"/>
              <w:rPr>
                <w:color w:val="auto"/>
              </w:rPr>
            </w:pPr>
            <w:r w:rsidRPr="00311322">
              <w:rPr>
                <w:color w:val="auto"/>
              </w:rPr>
              <w:t>OOM</w:t>
            </w:r>
          </w:p>
        </w:tc>
      </w:tr>
      <w:tr w:rsidR="00697FB5" w:rsidTr="00034FCE">
        <w:tc>
          <w:tcPr>
            <w:cnfStyle w:val="001000000000"/>
            <w:tcW w:w="1951" w:type="dxa"/>
          </w:tcPr>
          <w:p w:rsidR="00697FB5" w:rsidRPr="00E623B1" w:rsidRDefault="00697FB5" w:rsidP="00323388">
            <w:pPr>
              <w:rPr>
                <w:b w:val="0"/>
              </w:rPr>
            </w:pPr>
            <w:r w:rsidRPr="00E623B1">
              <w:rPr>
                <w:b w:val="0"/>
              </w:rPr>
              <w:t xml:space="preserve">SQL </w:t>
            </w:r>
            <w:proofErr w:type="spellStart"/>
            <w:r w:rsidRPr="00E623B1">
              <w:rPr>
                <w:b w:val="0"/>
              </w:rPr>
              <w:t>Sever</w:t>
            </w:r>
            <w:proofErr w:type="spellEnd"/>
          </w:p>
        </w:tc>
        <w:tc>
          <w:tcPr>
            <w:tcW w:w="1418" w:type="dxa"/>
          </w:tcPr>
          <w:p w:rsidR="00697FB5" w:rsidRPr="00E623B1" w:rsidRDefault="0076508A" w:rsidP="0076508A">
            <w:pPr>
              <w:cnfStyle w:val="000000000000"/>
            </w:pPr>
            <w:proofErr w:type="spellStart"/>
            <w:r>
              <w:t>Std</w:t>
            </w:r>
            <w:proofErr w:type="spellEnd"/>
            <w:r>
              <w:t xml:space="preserve"> </w:t>
            </w:r>
            <w:r w:rsidR="00697FB5">
              <w:t>2012</w:t>
            </w:r>
          </w:p>
        </w:tc>
        <w:tc>
          <w:tcPr>
            <w:tcW w:w="1842" w:type="dxa"/>
          </w:tcPr>
          <w:p w:rsidR="00697FB5" w:rsidRPr="00E623B1" w:rsidRDefault="00697FB5" w:rsidP="00323388">
            <w:pPr>
              <w:cnfStyle w:val="000000000000"/>
            </w:pPr>
            <w:r w:rsidRPr="00E623B1">
              <w:t>-</w:t>
            </w:r>
          </w:p>
        </w:tc>
        <w:tc>
          <w:tcPr>
            <w:tcW w:w="2835" w:type="dxa"/>
          </w:tcPr>
          <w:p w:rsidR="00697FB5" w:rsidRPr="00E623B1" w:rsidRDefault="00697FB5" w:rsidP="00323388">
            <w:pPr>
              <w:cnfStyle w:val="000000000000"/>
            </w:pPr>
            <w:r w:rsidRPr="002348DD">
              <w:t>Tpl_SQLServer2012.xdb</w:t>
            </w:r>
          </w:p>
        </w:tc>
        <w:tc>
          <w:tcPr>
            <w:tcW w:w="1242" w:type="dxa"/>
          </w:tcPr>
          <w:p w:rsidR="00697FB5" w:rsidRPr="00E623B1" w:rsidRDefault="00697FB5" w:rsidP="00323388">
            <w:pPr>
              <w:cnfStyle w:val="000000000000"/>
            </w:pPr>
            <w:r w:rsidRPr="00E623B1">
              <w:t>PDM</w:t>
            </w:r>
          </w:p>
        </w:tc>
      </w:tr>
      <w:tr w:rsidR="00697FB5" w:rsidTr="00034FCE">
        <w:trPr>
          <w:cnfStyle w:val="000000100000"/>
        </w:trPr>
        <w:tc>
          <w:tcPr>
            <w:cnfStyle w:val="001000000000"/>
            <w:tcW w:w="1951" w:type="dxa"/>
          </w:tcPr>
          <w:p w:rsidR="00697FB5" w:rsidRPr="00E623B1" w:rsidRDefault="00697FB5" w:rsidP="00323388">
            <w:proofErr w:type="spellStart"/>
            <w:r>
              <w:t>Postgres</w:t>
            </w:r>
            <w:proofErr w:type="spellEnd"/>
            <w:r>
              <w:t xml:space="preserve"> SQL</w:t>
            </w:r>
          </w:p>
        </w:tc>
        <w:tc>
          <w:tcPr>
            <w:tcW w:w="1418" w:type="dxa"/>
          </w:tcPr>
          <w:p w:rsidR="00697FB5" w:rsidRDefault="00697FB5" w:rsidP="00323388">
            <w:pPr>
              <w:cnfStyle w:val="000000100000"/>
            </w:pPr>
            <w:proofErr w:type="gramStart"/>
            <w:r>
              <w:t>9</w:t>
            </w:r>
            <w:r w:rsidR="0076508A">
              <w:t>.x</w:t>
            </w:r>
            <w:proofErr w:type="gramEnd"/>
          </w:p>
        </w:tc>
        <w:tc>
          <w:tcPr>
            <w:tcW w:w="1842" w:type="dxa"/>
          </w:tcPr>
          <w:p w:rsidR="00697FB5" w:rsidRPr="00E623B1" w:rsidRDefault="00697FB5" w:rsidP="00323388">
            <w:pPr>
              <w:cnfStyle w:val="000000100000"/>
            </w:pPr>
            <w:r>
              <w:t>-</w:t>
            </w:r>
          </w:p>
        </w:tc>
        <w:tc>
          <w:tcPr>
            <w:tcW w:w="2835" w:type="dxa"/>
          </w:tcPr>
          <w:p w:rsidR="00697FB5" w:rsidRPr="00E623B1" w:rsidRDefault="00697FB5" w:rsidP="00323388">
            <w:pPr>
              <w:cnfStyle w:val="000000100000"/>
            </w:pPr>
            <w:r w:rsidRPr="002348DD">
              <w:t>Tpl_pgsql9.xdb</w:t>
            </w:r>
          </w:p>
        </w:tc>
        <w:tc>
          <w:tcPr>
            <w:tcW w:w="1242" w:type="dxa"/>
          </w:tcPr>
          <w:p w:rsidR="00697FB5" w:rsidRPr="00E623B1" w:rsidRDefault="00697FB5" w:rsidP="00323388">
            <w:pPr>
              <w:cnfStyle w:val="000000100000"/>
            </w:pPr>
            <w:r>
              <w:t>PDM</w:t>
            </w:r>
          </w:p>
        </w:tc>
      </w:tr>
    </w:tbl>
    <w:p w:rsidR="00697FB5" w:rsidRPr="003A7F21" w:rsidRDefault="00697FB5" w:rsidP="00697FB5">
      <w:pPr>
        <w:pStyle w:val="Titre2"/>
      </w:pPr>
      <w:bookmarkStart w:id="37" w:name="_Toc433794723"/>
      <w:r>
        <w:t>Stéréotypes</w:t>
      </w:r>
      <w:bookmarkEnd w:id="37"/>
    </w:p>
    <w:p w:rsidR="00697FB5" w:rsidRDefault="00697FB5" w:rsidP="00697FB5">
      <w:r>
        <w:t xml:space="preserve">Les stéréotypes sont utilisés dans les objets pour définir l’usage final dans le code. Par exemple, si les données d’une classes sont persistantes, </w:t>
      </w:r>
      <w:proofErr w:type="spellStart"/>
      <w:r>
        <w:t>s</w:t>
      </w:r>
      <w:r w:rsidR="00D92B96">
        <w:t>é</w:t>
      </w:r>
      <w:r>
        <w:t>riali</w:t>
      </w:r>
      <w:r w:rsidR="000652C0">
        <w:t>s</w:t>
      </w:r>
      <w:r>
        <w:t>ables</w:t>
      </w:r>
      <w:proofErr w:type="spellEnd"/>
      <w:r>
        <w:t xml:space="preserve">, </w:t>
      </w:r>
      <w:proofErr w:type="spellStart"/>
      <w:r>
        <w:t>validables</w:t>
      </w:r>
      <w:proofErr w:type="spellEnd"/>
      <w:r>
        <w:t xml:space="preserve">, </w:t>
      </w:r>
      <w:proofErr w:type="spellStart"/>
      <w:r>
        <w:t>etc</w:t>
      </w:r>
      <w:proofErr w:type="spellEnd"/>
      <w:r>
        <w:t>…</w:t>
      </w:r>
    </w:p>
    <w:p w:rsidR="00697FB5" w:rsidRPr="003A7F21" w:rsidRDefault="00697FB5" w:rsidP="00697FB5">
      <w:pPr>
        <w:rPr>
          <w:u w:val="single"/>
        </w:rPr>
      </w:pPr>
      <w:r w:rsidRPr="003A7F21">
        <w:rPr>
          <w:u w:val="single"/>
        </w:rPr>
        <w:t>Les stéréotypes sont défini</w:t>
      </w:r>
      <w:r>
        <w:rPr>
          <w:u w:val="single"/>
        </w:rPr>
        <w:t>t</w:t>
      </w:r>
      <w:r w:rsidRPr="003A7F21">
        <w:rPr>
          <w:u w:val="single"/>
        </w:rPr>
        <w:t xml:space="preserve"> dans les propriétés </w:t>
      </w:r>
      <w:r>
        <w:rPr>
          <w:u w:val="single"/>
        </w:rPr>
        <w:t>d</w:t>
      </w:r>
      <w:r w:rsidR="00302261">
        <w:rPr>
          <w:u w:val="single"/>
        </w:rPr>
        <w:t>e classe</w:t>
      </w:r>
      <w:r w:rsidRPr="003A7F21">
        <w:rPr>
          <w:u w:val="single"/>
        </w:rPr>
        <w:t> :</w:t>
      </w:r>
    </w:p>
    <w:p w:rsidR="00697FB5" w:rsidRDefault="007C6220" w:rsidP="00697FB5">
      <w:pPr>
        <w:jc w:val="center"/>
      </w:pPr>
      <w:r>
        <w:rPr>
          <w:noProof/>
          <w:lang w:eastAsia="fr-FR"/>
        </w:rPr>
        <w:lastRenderedPageBreak/>
        <w:pict>
          <v:oval id="_x0000_s1038" style="position:absolute;left:0;text-align:left;margin-left:95.65pt;margin-top:105.8pt;width:87.75pt;height:24pt;z-index:251663360" filled="f" fillcolor="white [3201]" strokecolor="#c0504d [3205]" strokeweight="3pt">
            <v:stroke dashstyle="1 1"/>
            <v:shadow color="#868686"/>
          </v:oval>
        </w:pict>
      </w:r>
      <w:r w:rsidR="00697FB5">
        <w:rPr>
          <w:noProof/>
          <w:lang w:eastAsia="fr-FR"/>
        </w:rPr>
        <w:drawing>
          <wp:inline distT="0" distB="0" distL="0" distR="0">
            <wp:extent cx="3457575" cy="2416341"/>
            <wp:effectExtent l="19050" t="0" r="9525" b="0"/>
            <wp:docPr id="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3456432" cy="2415542"/>
                    </a:xfrm>
                    <a:prstGeom prst="rect">
                      <a:avLst/>
                    </a:prstGeom>
                    <a:noFill/>
                    <a:ln w="9525">
                      <a:noFill/>
                      <a:miter lim="800000"/>
                      <a:headEnd/>
                      <a:tailEnd/>
                    </a:ln>
                  </pic:spPr>
                </pic:pic>
              </a:graphicData>
            </a:graphic>
          </wp:inline>
        </w:drawing>
      </w:r>
    </w:p>
    <w:p w:rsidR="00697FB5" w:rsidRDefault="00697FB5" w:rsidP="00697FB5">
      <w:pPr>
        <w:jc w:val="center"/>
        <w:rPr>
          <w:b/>
          <w:i/>
          <w:sz w:val="20"/>
        </w:rPr>
      </w:pPr>
      <w:r w:rsidRPr="003A7F21">
        <w:rPr>
          <w:b/>
          <w:i/>
          <w:sz w:val="20"/>
        </w:rPr>
        <w:t>Propriété d’une classe contenant les stéréotypes « </w:t>
      </w:r>
      <w:proofErr w:type="spellStart"/>
      <w:r w:rsidRPr="003A7F21">
        <w:rPr>
          <w:b/>
          <w:i/>
          <w:sz w:val="20"/>
        </w:rPr>
        <w:t>serializable</w:t>
      </w:r>
      <w:proofErr w:type="spellEnd"/>
      <w:r w:rsidRPr="003A7F21">
        <w:rPr>
          <w:b/>
          <w:i/>
          <w:sz w:val="20"/>
        </w:rPr>
        <w:t> » et « </w:t>
      </w:r>
      <w:proofErr w:type="spellStart"/>
      <w:r w:rsidRPr="003A7F21">
        <w:rPr>
          <w:b/>
          <w:i/>
          <w:sz w:val="20"/>
        </w:rPr>
        <w:t>validable</w:t>
      </w:r>
      <w:proofErr w:type="spellEnd"/>
      <w:r w:rsidRPr="003A7F21">
        <w:rPr>
          <w:b/>
          <w:i/>
          <w:sz w:val="20"/>
        </w:rPr>
        <w:t> »</w:t>
      </w:r>
    </w:p>
    <w:p w:rsidR="00697FB5" w:rsidRDefault="00697FB5" w:rsidP="00697FB5">
      <w:pPr>
        <w:pStyle w:val="Titre2"/>
      </w:pPr>
      <w:bookmarkStart w:id="38" w:name="_Toc433794724"/>
      <w:r>
        <w:t>Options de génération</w:t>
      </w:r>
      <w:bookmarkEnd w:id="38"/>
    </w:p>
    <w:p w:rsidR="00697FB5" w:rsidRPr="00BD1258" w:rsidRDefault="00697FB5" w:rsidP="00697FB5">
      <w:r>
        <w:t>Les options de générations sont spécifiques au langage cible, elles permettent d’ajuster la génération du code. Chaque option est définit plus loin dans son model.</w:t>
      </w:r>
    </w:p>
    <w:p w:rsidR="00697FB5" w:rsidRDefault="00697FB5" w:rsidP="00697FB5">
      <w:pPr>
        <w:jc w:val="center"/>
      </w:pPr>
      <w:r>
        <w:rPr>
          <w:noProof/>
          <w:lang w:eastAsia="fr-FR"/>
        </w:rPr>
        <w:drawing>
          <wp:inline distT="0" distB="0" distL="0" distR="0">
            <wp:extent cx="3460789" cy="2438400"/>
            <wp:effectExtent l="19050" t="0" r="6311"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461840" cy="2439140"/>
                    </a:xfrm>
                    <a:prstGeom prst="rect">
                      <a:avLst/>
                    </a:prstGeom>
                    <a:noFill/>
                    <a:ln w="9525">
                      <a:noFill/>
                      <a:miter lim="800000"/>
                      <a:headEnd/>
                      <a:tailEnd/>
                    </a:ln>
                  </pic:spPr>
                </pic:pic>
              </a:graphicData>
            </a:graphic>
          </wp:inline>
        </w:drawing>
      </w:r>
    </w:p>
    <w:p w:rsidR="00697FB5" w:rsidRDefault="00697FB5" w:rsidP="00697FB5">
      <w:pPr>
        <w:jc w:val="center"/>
        <w:rPr>
          <w:b/>
          <w:i/>
          <w:sz w:val="20"/>
        </w:rPr>
      </w:pPr>
      <w:r>
        <w:rPr>
          <w:b/>
          <w:i/>
          <w:sz w:val="20"/>
        </w:rPr>
        <w:t>Options de génération dans le dialogue « Générer »</w:t>
      </w:r>
    </w:p>
    <w:p w:rsidR="00697FB5" w:rsidRDefault="00697FB5" w:rsidP="00697FB5">
      <w:pPr>
        <w:pStyle w:val="Titre2"/>
      </w:pPr>
      <w:bookmarkStart w:id="39" w:name="_Toc433794725"/>
      <w:r>
        <w:t>Persistance</w:t>
      </w:r>
      <w:bookmarkEnd w:id="39"/>
    </w:p>
    <w:p w:rsidR="00697FB5" w:rsidRDefault="00697FB5" w:rsidP="00697FB5">
      <w:r>
        <w:t>Il est possible de spécifier explicitement le nom des tables et des champs en correspondance avec la base de données. Par défaut le nom des tables et des champs est hérité des classes.</w:t>
      </w:r>
    </w:p>
    <w:p w:rsidR="00697FB5" w:rsidRPr="007E0B43" w:rsidRDefault="00697FB5" w:rsidP="00697FB5">
      <w:pPr>
        <w:rPr>
          <w:u w:val="single"/>
        </w:rPr>
      </w:pPr>
      <w:r w:rsidRPr="007E0B43">
        <w:rPr>
          <w:u w:val="single"/>
        </w:rPr>
        <w:t>Spécifier le nom d’une table :</w:t>
      </w:r>
    </w:p>
    <w:p w:rsidR="00697FB5" w:rsidRDefault="00697FB5" w:rsidP="00697FB5">
      <w:pPr>
        <w:pStyle w:val="Sansinterligne"/>
      </w:pPr>
      <w:r>
        <w:t>Rendez-vous dans le dialogue de propriétés de classe sous l’onglet « </w:t>
      </w:r>
      <w:r w:rsidRPr="007E0B43">
        <w:rPr>
          <w:b/>
        </w:rPr>
        <w:t>Détail</w:t>
      </w:r>
      <w:r>
        <w:t> » et éditer le champ « </w:t>
      </w:r>
      <w:r w:rsidRPr="007E0B43">
        <w:rPr>
          <w:b/>
        </w:rPr>
        <w:t>Code</w:t>
      </w:r>
      <w:r>
        <w:t> » sous le groupe « </w:t>
      </w:r>
      <w:r w:rsidRPr="007E0B43">
        <w:rPr>
          <w:b/>
        </w:rPr>
        <w:t>Persistent</w:t>
      </w:r>
      <w:r>
        <w:t> ».</w:t>
      </w:r>
    </w:p>
    <w:p w:rsidR="00697FB5" w:rsidRDefault="00697FB5" w:rsidP="00697FB5">
      <w:pPr>
        <w:pStyle w:val="Sansinterligne"/>
      </w:pPr>
    </w:p>
    <w:p w:rsidR="00697FB5" w:rsidRDefault="007C6220" w:rsidP="00697FB5">
      <w:pPr>
        <w:pStyle w:val="Sansinterligne"/>
        <w:jc w:val="center"/>
      </w:pPr>
      <w:r>
        <w:rPr>
          <w:noProof/>
          <w:lang w:eastAsia="fr-FR"/>
        </w:rPr>
        <w:lastRenderedPageBreak/>
        <w:pict>
          <v:oval id="_x0000_s1036" style="position:absolute;left:0;text-align:left;margin-left:59.65pt;margin-top:33.75pt;width:122.25pt;height:37.5pt;z-index:251661312" filled="f" fillcolor="white [3201]" strokecolor="#c0504d [3205]" strokeweight="3pt">
            <v:stroke dashstyle="1 1"/>
            <v:shadow color="#868686"/>
          </v:oval>
        </w:pict>
      </w:r>
      <w:r w:rsidR="00697FB5">
        <w:rPr>
          <w:noProof/>
          <w:lang w:eastAsia="fr-FR"/>
        </w:rPr>
        <w:drawing>
          <wp:inline distT="0" distB="0" distL="0" distR="0">
            <wp:extent cx="4171950" cy="2915585"/>
            <wp:effectExtent l="19050" t="0" r="0" b="0"/>
            <wp:docPr id="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4172797" cy="2916177"/>
                    </a:xfrm>
                    <a:prstGeom prst="rect">
                      <a:avLst/>
                    </a:prstGeom>
                    <a:noFill/>
                    <a:ln w="9525">
                      <a:noFill/>
                      <a:miter lim="800000"/>
                      <a:headEnd/>
                      <a:tailEnd/>
                    </a:ln>
                  </pic:spPr>
                </pic:pic>
              </a:graphicData>
            </a:graphic>
          </wp:inline>
        </w:drawing>
      </w:r>
    </w:p>
    <w:p w:rsidR="00697FB5" w:rsidRDefault="00697FB5" w:rsidP="00697FB5">
      <w:pPr>
        <w:pStyle w:val="Sansinterligne"/>
      </w:pPr>
    </w:p>
    <w:p w:rsidR="00697FB5" w:rsidRPr="007E0B43" w:rsidRDefault="00697FB5" w:rsidP="00697FB5">
      <w:pPr>
        <w:rPr>
          <w:u w:val="single"/>
        </w:rPr>
      </w:pPr>
      <w:r w:rsidRPr="007E0B43">
        <w:rPr>
          <w:u w:val="single"/>
        </w:rPr>
        <w:t xml:space="preserve">Spécifier le nom </w:t>
      </w:r>
      <w:r>
        <w:rPr>
          <w:u w:val="single"/>
        </w:rPr>
        <w:t>d’un champ</w:t>
      </w:r>
      <w:r w:rsidRPr="007E0B43">
        <w:rPr>
          <w:u w:val="single"/>
        </w:rPr>
        <w:t> :</w:t>
      </w:r>
    </w:p>
    <w:p w:rsidR="00697FB5" w:rsidRDefault="00697FB5" w:rsidP="00697FB5">
      <w:pPr>
        <w:pStyle w:val="Sansinterligne"/>
      </w:pPr>
      <w:r>
        <w:t>Rendez-vous dans le dialogue de propriétés de l’attribut sous l’onglet « </w:t>
      </w:r>
      <w:r w:rsidRPr="0033173F">
        <w:rPr>
          <w:b/>
        </w:rPr>
        <w:t>Détail</w:t>
      </w:r>
      <w:r>
        <w:t> » et éditer le champ « </w:t>
      </w:r>
      <w:r w:rsidRPr="0033173F">
        <w:rPr>
          <w:b/>
        </w:rPr>
        <w:t>Code</w:t>
      </w:r>
      <w:r>
        <w:t> » sous le groupe « </w:t>
      </w:r>
      <w:r w:rsidRPr="0033173F">
        <w:rPr>
          <w:b/>
        </w:rPr>
        <w:t>Persistant</w:t>
      </w:r>
      <w:r>
        <w:t> ».</w:t>
      </w:r>
    </w:p>
    <w:p w:rsidR="00697FB5" w:rsidRPr="007E0B43" w:rsidRDefault="00697FB5" w:rsidP="00697FB5">
      <w:pPr>
        <w:pStyle w:val="Sansinterligne"/>
      </w:pPr>
    </w:p>
    <w:p w:rsidR="00697FB5" w:rsidRDefault="007C6220" w:rsidP="00697FB5">
      <w:r>
        <w:rPr>
          <w:noProof/>
          <w:lang w:eastAsia="fr-FR"/>
        </w:rPr>
        <w:pict>
          <v:oval id="_x0000_s1037" style="position:absolute;left:0;text-align:left;margin-left:75.4pt;margin-top:165.3pt;width:122.25pt;height:33pt;z-index:251662336" filled="f" fillcolor="white [3201]" strokecolor="#c0504d [3205]" strokeweight="3pt">
            <v:stroke dashstyle="1 1"/>
            <v:shadow color="#868686"/>
          </v:oval>
        </w:pict>
      </w:r>
      <w:r w:rsidR="00697FB5">
        <w:rPr>
          <w:noProof/>
          <w:lang w:eastAsia="fr-FR"/>
        </w:rPr>
        <w:drawing>
          <wp:inline distT="0" distB="0" distL="0" distR="0">
            <wp:extent cx="4051684" cy="3286125"/>
            <wp:effectExtent l="19050" t="0" r="5966" b="0"/>
            <wp:docPr id="12"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4052272" cy="3286602"/>
                    </a:xfrm>
                    <a:prstGeom prst="rect">
                      <a:avLst/>
                    </a:prstGeom>
                    <a:noFill/>
                    <a:ln w="9525">
                      <a:noFill/>
                      <a:miter lim="800000"/>
                      <a:headEnd/>
                      <a:tailEnd/>
                    </a:ln>
                  </pic:spPr>
                </pic:pic>
              </a:graphicData>
            </a:graphic>
          </wp:inline>
        </w:drawing>
      </w:r>
    </w:p>
    <w:p w:rsidR="005A20A5" w:rsidRDefault="005A20A5" w:rsidP="00697FB5">
      <w:r>
        <w:t>Classe d’association</w:t>
      </w:r>
    </w:p>
    <w:p w:rsidR="005A20A5" w:rsidRDefault="005A20A5" w:rsidP="00697FB5">
      <w:r>
        <w:t>Dans les types d’associations multiples (N-N) il est nécessaire de représenter la table de correspondance en base de données par une classe d’association.</w:t>
      </w:r>
    </w:p>
    <w:p w:rsidR="005A20A5" w:rsidRDefault="005A20A5" w:rsidP="00697FB5">
      <w:r>
        <w:rPr>
          <w:noProof/>
          <w:lang w:eastAsia="fr-FR"/>
        </w:rPr>
        <w:lastRenderedPageBreak/>
        <w:drawing>
          <wp:inline distT="0" distB="0" distL="0" distR="0">
            <wp:extent cx="3841715" cy="3752850"/>
            <wp:effectExtent l="19050" t="0" r="6385"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3841715" cy="3752850"/>
                    </a:xfrm>
                    <a:prstGeom prst="rect">
                      <a:avLst/>
                    </a:prstGeom>
                    <a:noFill/>
                    <a:ln w="9525">
                      <a:noFill/>
                      <a:miter lim="800000"/>
                      <a:headEnd/>
                      <a:tailEnd/>
                    </a:ln>
                  </pic:spPr>
                </pic:pic>
              </a:graphicData>
            </a:graphic>
          </wp:inline>
        </w:drawing>
      </w:r>
    </w:p>
    <w:p w:rsidR="00697FB5" w:rsidRPr="003A7F21" w:rsidRDefault="005A20A5" w:rsidP="00F35C31">
      <w:pPr>
        <w:rPr>
          <w:rFonts w:asciiTheme="majorHAnsi" w:eastAsiaTheme="majorEastAsia" w:hAnsiTheme="majorHAnsi" w:cstheme="majorBidi"/>
          <w:color w:val="4F81BD" w:themeColor="accent1"/>
          <w:sz w:val="26"/>
          <w:szCs w:val="26"/>
        </w:rPr>
      </w:pPr>
      <w:r>
        <w:rPr>
          <w:noProof/>
          <w:lang w:eastAsia="fr-FR"/>
        </w:rPr>
        <w:drawing>
          <wp:inline distT="0" distB="0" distL="0" distR="0">
            <wp:extent cx="3829050" cy="3133725"/>
            <wp:effectExtent l="19050" t="0" r="0" b="0"/>
            <wp:docPr id="1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3829050" cy="3133725"/>
                    </a:xfrm>
                    <a:prstGeom prst="rect">
                      <a:avLst/>
                    </a:prstGeom>
                    <a:noFill/>
                    <a:ln w="9525">
                      <a:noFill/>
                      <a:miter lim="800000"/>
                      <a:headEnd/>
                      <a:tailEnd/>
                    </a:ln>
                  </pic:spPr>
                </pic:pic>
              </a:graphicData>
            </a:graphic>
          </wp:inline>
        </w:drawing>
      </w:r>
      <w:r w:rsidR="00697FB5" w:rsidRPr="003A7F21">
        <w:br w:type="page"/>
      </w:r>
    </w:p>
    <w:sectPr w:rsidR="00697FB5" w:rsidRPr="003A7F21" w:rsidSect="003A1E33">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558BC"/>
    <w:multiLevelType w:val="hybridMultilevel"/>
    <w:tmpl w:val="D5E89B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157303"/>
    <w:multiLevelType w:val="hybridMultilevel"/>
    <w:tmpl w:val="0F0CB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31C3F62"/>
    <w:multiLevelType w:val="hybridMultilevel"/>
    <w:tmpl w:val="92E60E6E"/>
    <w:lvl w:ilvl="0" w:tplc="040C0001">
      <w:start w:val="1"/>
      <w:numFmt w:val="bullet"/>
      <w:lvlText w:val=""/>
      <w:lvlJc w:val="left"/>
      <w:pPr>
        <w:ind w:left="3585" w:hanging="360"/>
      </w:pPr>
      <w:rPr>
        <w:rFonts w:ascii="Symbol" w:hAnsi="Symbol" w:hint="default"/>
      </w:rPr>
    </w:lvl>
    <w:lvl w:ilvl="1" w:tplc="040C0003" w:tentative="1">
      <w:start w:val="1"/>
      <w:numFmt w:val="bullet"/>
      <w:lvlText w:val="o"/>
      <w:lvlJc w:val="left"/>
      <w:pPr>
        <w:ind w:left="4305" w:hanging="360"/>
      </w:pPr>
      <w:rPr>
        <w:rFonts w:ascii="Courier New" w:hAnsi="Courier New" w:cs="Courier New" w:hint="default"/>
      </w:rPr>
    </w:lvl>
    <w:lvl w:ilvl="2" w:tplc="040C0005" w:tentative="1">
      <w:start w:val="1"/>
      <w:numFmt w:val="bullet"/>
      <w:lvlText w:val=""/>
      <w:lvlJc w:val="left"/>
      <w:pPr>
        <w:ind w:left="5025" w:hanging="360"/>
      </w:pPr>
      <w:rPr>
        <w:rFonts w:ascii="Wingdings" w:hAnsi="Wingdings" w:hint="default"/>
      </w:rPr>
    </w:lvl>
    <w:lvl w:ilvl="3" w:tplc="040C0001" w:tentative="1">
      <w:start w:val="1"/>
      <w:numFmt w:val="bullet"/>
      <w:lvlText w:val=""/>
      <w:lvlJc w:val="left"/>
      <w:pPr>
        <w:ind w:left="5745" w:hanging="360"/>
      </w:pPr>
      <w:rPr>
        <w:rFonts w:ascii="Symbol" w:hAnsi="Symbol" w:hint="default"/>
      </w:rPr>
    </w:lvl>
    <w:lvl w:ilvl="4" w:tplc="040C0003" w:tentative="1">
      <w:start w:val="1"/>
      <w:numFmt w:val="bullet"/>
      <w:lvlText w:val="o"/>
      <w:lvlJc w:val="left"/>
      <w:pPr>
        <w:ind w:left="6465" w:hanging="360"/>
      </w:pPr>
      <w:rPr>
        <w:rFonts w:ascii="Courier New" w:hAnsi="Courier New" w:cs="Courier New" w:hint="default"/>
      </w:rPr>
    </w:lvl>
    <w:lvl w:ilvl="5" w:tplc="040C0005" w:tentative="1">
      <w:start w:val="1"/>
      <w:numFmt w:val="bullet"/>
      <w:lvlText w:val=""/>
      <w:lvlJc w:val="left"/>
      <w:pPr>
        <w:ind w:left="7185" w:hanging="360"/>
      </w:pPr>
      <w:rPr>
        <w:rFonts w:ascii="Wingdings" w:hAnsi="Wingdings" w:hint="default"/>
      </w:rPr>
    </w:lvl>
    <w:lvl w:ilvl="6" w:tplc="040C0001" w:tentative="1">
      <w:start w:val="1"/>
      <w:numFmt w:val="bullet"/>
      <w:lvlText w:val=""/>
      <w:lvlJc w:val="left"/>
      <w:pPr>
        <w:ind w:left="7905" w:hanging="360"/>
      </w:pPr>
      <w:rPr>
        <w:rFonts w:ascii="Symbol" w:hAnsi="Symbol" w:hint="default"/>
      </w:rPr>
    </w:lvl>
    <w:lvl w:ilvl="7" w:tplc="040C0003" w:tentative="1">
      <w:start w:val="1"/>
      <w:numFmt w:val="bullet"/>
      <w:lvlText w:val="o"/>
      <w:lvlJc w:val="left"/>
      <w:pPr>
        <w:ind w:left="8625" w:hanging="360"/>
      </w:pPr>
      <w:rPr>
        <w:rFonts w:ascii="Courier New" w:hAnsi="Courier New" w:cs="Courier New" w:hint="default"/>
      </w:rPr>
    </w:lvl>
    <w:lvl w:ilvl="8" w:tplc="040C0005" w:tentative="1">
      <w:start w:val="1"/>
      <w:numFmt w:val="bullet"/>
      <w:lvlText w:val=""/>
      <w:lvlJc w:val="left"/>
      <w:pPr>
        <w:ind w:left="9345" w:hanging="360"/>
      </w:pPr>
      <w:rPr>
        <w:rFonts w:ascii="Wingdings" w:hAnsi="Wingdings" w:hint="default"/>
      </w:rPr>
    </w:lvl>
  </w:abstractNum>
  <w:abstractNum w:abstractNumId="3">
    <w:nsid w:val="13543DA0"/>
    <w:multiLevelType w:val="hybridMultilevel"/>
    <w:tmpl w:val="D0909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8A64482"/>
    <w:multiLevelType w:val="hybridMultilevel"/>
    <w:tmpl w:val="C504E1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CD42E17"/>
    <w:multiLevelType w:val="hybridMultilevel"/>
    <w:tmpl w:val="AAC6E7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FDB5545"/>
    <w:multiLevelType w:val="hybridMultilevel"/>
    <w:tmpl w:val="FCD04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1D34D4E"/>
    <w:multiLevelType w:val="hybridMultilevel"/>
    <w:tmpl w:val="D2CC9D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E0D5502"/>
    <w:multiLevelType w:val="hybridMultilevel"/>
    <w:tmpl w:val="F7F882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FE779D4"/>
    <w:multiLevelType w:val="hybridMultilevel"/>
    <w:tmpl w:val="10F49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08F18C5"/>
    <w:multiLevelType w:val="hybridMultilevel"/>
    <w:tmpl w:val="F7E0E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1215AF"/>
    <w:multiLevelType w:val="hybridMultilevel"/>
    <w:tmpl w:val="FE4C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24364E0"/>
    <w:multiLevelType w:val="hybridMultilevel"/>
    <w:tmpl w:val="7974E7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8CA3801"/>
    <w:multiLevelType w:val="hybridMultilevel"/>
    <w:tmpl w:val="6C2AF3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90E6318"/>
    <w:multiLevelType w:val="hybridMultilevel"/>
    <w:tmpl w:val="C504E13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9FA34B6"/>
    <w:multiLevelType w:val="hybridMultilevel"/>
    <w:tmpl w:val="F1CCC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BA52CF5"/>
    <w:multiLevelType w:val="hybridMultilevel"/>
    <w:tmpl w:val="F1E2F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E056B7D"/>
    <w:multiLevelType w:val="hybridMultilevel"/>
    <w:tmpl w:val="B62C4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21E084D"/>
    <w:multiLevelType w:val="hybridMultilevel"/>
    <w:tmpl w:val="39CA7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DFB3B42"/>
    <w:multiLevelType w:val="hybridMultilevel"/>
    <w:tmpl w:val="4588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4A31ACE"/>
    <w:multiLevelType w:val="hybridMultilevel"/>
    <w:tmpl w:val="F94EB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787621B"/>
    <w:multiLevelType w:val="hybridMultilevel"/>
    <w:tmpl w:val="79E27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7DC211F"/>
    <w:multiLevelType w:val="hybridMultilevel"/>
    <w:tmpl w:val="DA6E66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C1B0C2B"/>
    <w:multiLevelType w:val="hybridMultilevel"/>
    <w:tmpl w:val="014C1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DF17CD6"/>
    <w:multiLevelType w:val="hybridMultilevel"/>
    <w:tmpl w:val="CACC96CA"/>
    <w:lvl w:ilvl="0" w:tplc="040C0001">
      <w:start w:val="1"/>
      <w:numFmt w:val="bullet"/>
      <w:lvlText w:val=""/>
      <w:lvlJc w:val="left"/>
      <w:pPr>
        <w:ind w:left="3585" w:hanging="360"/>
      </w:pPr>
      <w:rPr>
        <w:rFonts w:ascii="Symbol" w:hAnsi="Symbol" w:hint="default"/>
      </w:rPr>
    </w:lvl>
    <w:lvl w:ilvl="1" w:tplc="040C0003" w:tentative="1">
      <w:start w:val="1"/>
      <w:numFmt w:val="bullet"/>
      <w:lvlText w:val="o"/>
      <w:lvlJc w:val="left"/>
      <w:pPr>
        <w:ind w:left="4305" w:hanging="360"/>
      </w:pPr>
      <w:rPr>
        <w:rFonts w:ascii="Courier New" w:hAnsi="Courier New" w:cs="Courier New" w:hint="default"/>
      </w:rPr>
    </w:lvl>
    <w:lvl w:ilvl="2" w:tplc="040C0005" w:tentative="1">
      <w:start w:val="1"/>
      <w:numFmt w:val="bullet"/>
      <w:lvlText w:val=""/>
      <w:lvlJc w:val="left"/>
      <w:pPr>
        <w:ind w:left="5025" w:hanging="360"/>
      </w:pPr>
      <w:rPr>
        <w:rFonts w:ascii="Wingdings" w:hAnsi="Wingdings" w:hint="default"/>
      </w:rPr>
    </w:lvl>
    <w:lvl w:ilvl="3" w:tplc="040C0001" w:tentative="1">
      <w:start w:val="1"/>
      <w:numFmt w:val="bullet"/>
      <w:lvlText w:val=""/>
      <w:lvlJc w:val="left"/>
      <w:pPr>
        <w:ind w:left="5745" w:hanging="360"/>
      </w:pPr>
      <w:rPr>
        <w:rFonts w:ascii="Symbol" w:hAnsi="Symbol" w:hint="default"/>
      </w:rPr>
    </w:lvl>
    <w:lvl w:ilvl="4" w:tplc="040C0003" w:tentative="1">
      <w:start w:val="1"/>
      <w:numFmt w:val="bullet"/>
      <w:lvlText w:val="o"/>
      <w:lvlJc w:val="left"/>
      <w:pPr>
        <w:ind w:left="6465" w:hanging="360"/>
      </w:pPr>
      <w:rPr>
        <w:rFonts w:ascii="Courier New" w:hAnsi="Courier New" w:cs="Courier New" w:hint="default"/>
      </w:rPr>
    </w:lvl>
    <w:lvl w:ilvl="5" w:tplc="040C0005" w:tentative="1">
      <w:start w:val="1"/>
      <w:numFmt w:val="bullet"/>
      <w:lvlText w:val=""/>
      <w:lvlJc w:val="left"/>
      <w:pPr>
        <w:ind w:left="7185" w:hanging="360"/>
      </w:pPr>
      <w:rPr>
        <w:rFonts w:ascii="Wingdings" w:hAnsi="Wingdings" w:hint="default"/>
      </w:rPr>
    </w:lvl>
    <w:lvl w:ilvl="6" w:tplc="040C0001" w:tentative="1">
      <w:start w:val="1"/>
      <w:numFmt w:val="bullet"/>
      <w:lvlText w:val=""/>
      <w:lvlJc w:val="left"/>
      <w:pPr>
        <w:ind w:left="7905" w:hanging="360"/>
      </w:pPr>
      <w:rPr>
        <w:rFonts w:ascii="Symbol" w:hAnsi="Symbol" w:hint="default"/>
      </w:rPr>
    </w:lvl>
    <w:lvl w:ilvl="7" w:tplc="040C0003" w:tentative="1">
      <w:start w:val="1"/>
      <w:numFmt w:val="bullet"/>
      <w:lvlText w:val="o"/>
      <w:lvlJc w:val="left"/>
      <w:pPr>
        <w:ind w:left="8625" w:hanging="360"/>
      </w:pPr>
      <w:rPr>
        <w:rFonts w:ascii="Courier New" w:hAnsi="Courier New" w:cs="Courier New" w:hint="default"/>
      </w:rPr>
    </w:lvl>
    <w:lvl w:ilvl="8" w:tplc="040C0005" w:tentative="1">
      <w:start w:val="1"/>
      <w:numFmt w:val="bullet"/>
      <w:lvlText w:val=""/>
      <w:lvlJc w:val="left"/>
      <w:pPr>
        <w:ind w:left="9345" w:hanging="360"/>
      </w:pPr>
      <w:rPr>
        <w:rFonts w:ascii="Wingdings" w:hAnsi="Wingdings" w:hint="default"/>
      </w:rPr>
    </w:lvl>
  </w:abstractNum>
  <w:abstractNum w:abstractNumId="25">
    <w:nsid w:val="73221E3F"/>
    <w:multiLevelType w:val="hybridMultilevel"/>
    <w:tmpl w:val="05E457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8F51D89"/>
    <w:multiLevelType w:val="hybridMultilevel"/>
    <w:tmpl w:val="B62C4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B024716"/>
    <w:multiLevelType w:val="hybridMultilevel"/>
    <w:tmpl w:val="9DCE89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5"/>
  </w:num>
  <w:num w:numId="3">
    <w:abstractNumId w:val="24"/>
  </w:num>
  <w:num w:numId="4">
    <w:abstractNumId w:val="22"/>
  </w:num>
  <w:num w:numId="5">
    <w:abstractNumId w:val="7"/>
  </w:num>
  <w:num w:numId="6">
    <w:abstractNumId w:val="0"/>
  </w:num>
  <w:num w:numId="7">
    <w:abstractNumId w:val="9"/>
  </w:num>
  <w:num w:numId="8">
    <w:abstractNumId w:val="10"/>
  </w:num>
  <w:num w:numId="9">
    <w:abstractNumId w:val="2"/>
  </w:num>
  <w:num w:numId="10">
    <w:abstractNumId w:val="4"/>
  </w:num>
  <w:num w:numId="11">
    <w:abstractNumId w:val="14"/>
  </w:num>
  <w:num w:numId="12">
    <w:abstractNumId w:val="27"/>
  </w:num>
  <w:num w:numId="13">
    <w:abstractNumId w:val="20"/>
  </w:num>
  <w:num w:numId="14">
    <w:abstractNumId w:val="5"/>
  </w:num>
  <w:num w:numId="15">
    <w:abstractNumId w:val="17"/>
  </w:num>
  <w:num w:numId="16">
    <w:abstractNumId w:val="26"/>
  </w:num>
  <w:num w:numId="17">
    <w:abstractNumId w:val="23"/>
  </w:num>
  <w:num w:numId="18">
    <w:abstractNumId w:val="3"/>
  </w:num>
  <w:num w:numId="19">
    <w:abstractNumId w:val="1"/>
  </w:num>
  <w:num w:numId="20">
    <w:abstractNumId w:val="25"/>
  </w:num>
  <w:num w:numId="21">
    <w:abstractNumId w:val="18"/>
  </w:num>
  <w:num w:numId="22">
    <w:abstractNumId w:val="16"/>
  </w:num>
  <w:num w:numId="23">
    <w:abstractNumId w:val="19"/>
  </w:num>
  <w:num w:numId="24">
    <w:abstractNumId w:val="21"/>
  </w:num>
  <w:num w:numId="25">
    <w:abstractNumId w:val="11"/>
  </w:num>
  <w:num w:numId="26">
    <w:abstractNumId w:val="8"/>
  </w:num>
  <w:num w:numId="27">
    <w:abstractNumId w:val="13"/>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78285B"/>
    <w:rsid w:val="000002B7"/>
    <w:rsid w:val="00000545"/>
    <w:rsid w:val="00024591"/>
    <w:rsid w:val="00026473"/>
    <w:rsid w:val="00034FCE"/>
    <w:rsid w:val="00036785"/>
    <w:rsid w:val="00036AC2"/>
    <w:rsid w:val="00036FC8"/>
    <w:rsid w:val="000435FC"/>
    <w:rsid w:val="0004445D"/>
    <w:rsid w:val="000462F5"/>
    <w:rsid w:val="00051804"/>
    <w:rsid w:val="00055A0C"/>
    <w:rsid w:val="000578D6"/>
    <w:rsid w:val="00062A36"/>
    <w:rsid w:val="00063137"/>
    <w:rsid w:val="000652C0"/>
    <w:rsid w:val="000664AD"/>
    <w:rsid w:val="000721FE"/>
    <w:rsid w:val="00072EAB"/>
    <w:rsid w:val="0008266D"/>
    <w:rsid w:val="000973B5"/>
    <w:rsid w:val="000A2F6C"/>
    <w:rsid w:val="000A7BEC"/>
    <w:rsid w:val="000B21B0"/>
    <w:rsid w:val="000B38C8"/>
    <w:rsid w:val="000B6008"/>
    <w:rsid w:val="000B6707"/>
    <w:rsid w:val="000B7061"/>
    <w:rsid w:val="000C2462"/>
    <w:rsid w:val="000C3462"/>
    <w:rsid w:val="000D446B"/>
    <w:rsid w:val="000D52AC"/>
    <w:rsid w:val="000D5322"/>
    <w:rsid w:val="000D6FB1"/>
    <w:rsid w:val="000E697E"/>
    <w:rsid w:val="000E6F9E"/>
    <w:rsid w:val="001225BB"/>
    <w:rsid w:val="00125E1B"/>
    <w:rsid w:val="001268A0"/>
    <w:rsid w:val="00130149"/>
    <w:rsid w:val="00132446"/>
    <w:rsid w:val="00132873"/>
    <w:rsid w:val="00141E25"/>
    <w:rsid w:val="00142547"/>
    <w:rsid w:val="00144F1B"/>
    <w:rsid w:val="001456DF"/>
    <w:rsid w:val="00147214"/>
    <w:rsid w:val="001645FE"/>
    <w:rsid w:val="001719AE"/>
    <w:rsid w:val="001760B0"/>
    <w:rsid w:val="00181007"/>
    <w:rsid w:val="001938CA"/>
    <w:rsid w:val="00196020"/>
    <w:rsid w:val="00196FC7"/>
    <w:rsid w:val="001B04FE"/>
    <w:rsid w:val="001B2216"/>
    <w:rsid w:val="001B2BD4"/>
    <w:rsid w:val="001B4240"/>
    <w:rsid w:val="001C01DA"/>
    <w:rsid w:val="001E2B45"/>
    <w:rsid w:val="001E57B6"/>
    <w:rsid w:val="001F2462"/>
    <w:rsid w:val="001F32D5"/>
    <w:rsid w:val="001F5102"/>
    <w:rsid w:val="001F624E"/>
    <w:rsid w:val="001F773E"/>
    <w:rsid w:val="00202D8B"/>
    <w:rsid w:val="00204E2E"/>
    <w:rsid w:val="00210C45"/>
    <w:rsid w:val="00222C48"/>
    <w:rsid w:val="0022408A"/>
    <w:rsid w:val="002245F7"/>
    <w:rsid w:val="00226990"/>
    <w:rsid w:val="00232742"/>
    <w:rsid w:val="002348DD"/>
    <w:rsid w:val="00234C78"/>
    <w:rsid w:val="00243969"/>
    <w:rsid w:val="00265B86"/>
    <w:rsid w:val="0026664A"/>
    <w:rsid w:val="0026665B"/>
    <w:rsid w:val="00267FA6"/>
    <w:rsid w:val="0027243C"/>
    <w:rsid w:val="00291CE9"/>
    <w:rsid w:val="00296EA3"/>
    <w:rsid w:val="002B3E16"/>
    <w:rsid w:val="002B4745"/>
    <w:rsid w:val="002B53BD"/>
    <w:rsid w:val="002D0773"/>
    <w:rsid w:val="002D2036"/>
    <w:rsid w:val="002D6CEC"/>
    <w:rsid w:val="002D6F18"/>
    <w:rsid w:val="002D709F"/>
    <w:rsid w:val="002D7F16"/>
    <w:rsid w:val="002E05F5"/>
    <w:rsid w:val="002E1079"/>
    <w:rsid w:val="002E1442"/>
    <w:rsid w:val="002E6EFE"/>
    <w:rsid w:val="00302261"/>
    <w:rsid w:val="00302C04"/>
    <w:rsid w:val="003041BE"/>
    <w:rsid w:val="00311322"/>
    <w:rsid w:val="0031571B"/>
    <w:rsid w:val="00316BA1"/>
    <w:rsid w:val="00321312"/>
    <w:rsid w:val="00323388"/>
    <w:rsid w:val="0033173F"/>
    <w:rsid w:val="00350184"/>
    <w:rsid w:val="003528F9"/>
    <w:rsid w:val="003611D2"/>
    <w:rsid w:val="00366F7F"/>
    <w:rsid w:val="00372EBB"/>
    <w:rsid w:val="003752B3"/>
    <w:rsid w:val="00375B14"/>
    <w:rsid w:val="003816E3"/>
    <w:rsid w:val="003855BC"/>
    <w:rsid w:val="00390339"/>
    <w:rsid w:val="00390DA1"/>
    <w:rsid w:val="00393F8D"/>
    <w:rsid w:val="00395D92"/>
    <w:rsid w:val="0039788A"/>
    <w:rsid w:val="003A1E33"/>
    <w:rsid w:val="003A3997"/>
    <w:rsid w:val="003A5CB8"/>
    <w:rsid w:val="003A7F21"/>
    <w:rsid w:val="003C0EFD"/>
    <w:rsid w:val="003C5733"/>
    <w:rsid w:val="003D22D4"/>
    <w:rsid w:val="003E6547"/>
    <w:rsid w:val="003F3765"/>
    <w:rsid w:val="003F58E1"/>
    <w:rsid w:val="003F5CBF"/>
    <w:rsid w:val="00402465"/>
    <w:rsid w:val="00407B8E"/>
    <w:rsid w:val="004112DC"/>
    <w:rsid w:val="00421D58"/>
    <w:rsid w:val="00422E36"/>
    <w:rsid w:val="0042521F"/>
    <w:rsid w:val="00427FCD"/>
    <w:rsid w:val="004307E5"/>
    <w:rsid w:val="00431168"/>
    <w:rsid w:val="0043156F"/>
    <w:rsid w:val="0043206C"/>
    <w:rsid w:val="004328D2"/>
    <w:rsid w:val="004359DB"/>
    <w:rsid w:val="00444412"/>
    <w:rsid w:val="00460667"/>
    <w:rsid w:val="00481EF5"/>
    <w:rsid w:val="00483FD4"/>
    <w:rsid w:val="00484BDF"/>
    <w:rsid w:val="00490A3E"/>
    <w:rsid w:val="004915FA"/>
    <w:rsid w:val="00492998"/>
    <w:rsid w:val="004968E7"/>
    <w:rsid w:val="00497103"/>
    <w:rsid w:val="004A5C20"/>
    <w:rsid w:val="004C2A87"/>
    <w:rsid w:val="004C5E2E"/>
    <w:rsid w:val="004D2621"/>
    <w:rsid w:val="004D57BC"/>
    <w:rsid w:val="004E20D3"/>
    <w:rsid w:val="004E4316"/>
    <w:rsid w:val="004F2343"/>
    <w:rsid w:val="004F6D7E"/>
    <w:rsid w:val="005017DF"/>
    <w:rsid w:val="005069E4"/>
    <w:rsid w:val="00511CE3"/>
    <w:rsid w:val="00512177"/>
    <w:rsid w:val="005258BB"/>
    <w:rsid w:val="00530E0D"/>
    <w:rsid w:val="00535BC0"/>
    <w:rsid w:val="00543213"/>
    <w:rsid w:val="00545931"/>
    <w:rsid w:val="00550212"/>
    <w:rsid w:val="005510A7"/>
    <w:rsid w:val="00551C0C"/>
    <w:rsid w:val="00552B02"/>
    <w:rsid w:val="00570F82"/>
    <w:rsid w:val="005715CE"/>
    <w:rsid w:val="00571D58"/>
    <w:rsid w:val="00572DB9"/>
    <w:rsid w:val="00581A2A"/>
    <w:rsid w:val="00590E53"/>
    <w:rsid w:val="005977AC"/>
    <w:rsid w:val="005A20A5"/>
    <w:rsid w:val="005C66C8"/>
    <w:rsid w:val="005D2427"/>
    <w:rsid w:val="005E66EB"/>
    <w:rsid w:val="005F7852"/>
    <w:rsid w:val="0061496E"/>
    <w:rsid w:val="006202E6"/>
    <w:rsid w:val="00620723"/>
    <w:rsid w:val="00620860"/>
    <w:rsid w:val="00620D3A"/>
    <w:rsid w:val="00621252"/>
    <w:rsid w:val="00627E78"/>
    <w:rsid w:val="0063202C"/>
    <w:rsid w:val="006330D5"/>
    <w:rsid w:val="006360BB"/>
    <w:rsid w:val="00642143"/>
    <w:rsid w:val="006435B0"/>
    <w:rsid w:val="00654616"/>
    <w:rsid w:val="0065717E"/>
    <w:rsid w:val="006619DF"/>
    <w:rsid w:val="00664B96"/>
    <w:rsid w:val="00675D4C"/>
    <w:rsid w:val="00680105"/>
    <w:rsid w:val="00682FBD"/>
    <w:rsid w:val="006873B3"/>
    <w:rsid w:val="0068784B"/>
    <w:rsid w:val="0069003B"/>
    <w:rsid w:val="00691B5B"/>
    <w:rsid w:val="00692DC3"/>
    <w:rsid w:val="00697FB5"/>
    <w:rsid w:val="006A3DAE"/>
    <w:rsid w:val="006A68E5"/>
    <w:rsid w:val="006A6C2C"/>
    <w:rsid w:val="006C1FCC"/>
    <w:rsid w:val="006C2751"/>
    <w:rsid w:val="006C4E9A"/>
    <w:rsid w:val="006D0878"/>
    <w:rsid w:val="006D348E"/>
    <w:rsid w:val="006D3EE7"/>
    <w:rsid w:val="006E1796"/>
    <w:rsid w:val="006E20C6"/>
    <w:rsid w:val="006F402A"/>
    <w:rsid w:val="006F5788"/>
    <w:rsid w:val="006F5EC0"/>
    <w:rsid w:val="00704DC2"/>
    <w:rsid w:val="00705E07"/>
    <w:rsid w:val="00717803"/>
    <w:rsid w:val="00722802"/>
    <w:rsid w:val="00724109"/>
    <w:rsid w:val="00745FC0"/>
    <w:rsid w:val="007612F2"/>
    <w:rsid w:val="00761E18"/>
    <w:rsid w:val="0076508A"/>
    <w:rsid w:val="00770A9D"/>
    <w:rsid w:val="0077540D"/>
    <w:rsid w:val="007758D9"/>
    <w:rsid w:val="0078285B"/>
    <w:rsid w:val="00782EB7"/>
    <w:rsid w:val="00787B27"/>
    <w:rsid w:val="0079461F"/>
    <w:rsid w:val="00794E9F"/>
    <w:rsid w:val="007B3DAE"/>
    <w:rsid w:val="007B4F91"/>
    <w:rsid w:val="007C6220"/>
    <w:rsid w:val="007D0A88"/>
    <w:rsid w:val="007D529F"/>
    <w:rsid w:val="007E0B43"/>
    <w:rsid w:val="007F7812"/>
    <w:rsid w:val="00806C1F"/>
    <w:rsid w:val="00814736"/>
    <w:rsid w:val="008156C2"/>
    <w:rsid w:val="008177CB"/>
    <w:rsid w:val="0082442E"/>
    <w:rsid w:val="00837217"/>
    <w:rsid w:val="008377AD"/>
    <w:rsid w:val="008412A5"/>
    <w:rsid w:val="00844863"/>
    <w:rsid w:val="008451CF"/>
    <w:rsid w:val="0084578B"/>
    <w:rsid w:val="00846E05"/>
    <w:rsid w:val="00860A09"/>
    <w:rsid w:val="00862B10"/>
    <w:rsid w:val="00865F19"/>
    <w:rsid w:val="00871124"/>
    <w:rsid w:val="0088207C"/>
    <w:rsid w:val="0088340A"/>
    <w:rsid w:val="00885A49"/>
    <w:rsid w:val="00890622"/>
    <w:rsid w:val="00893030"/>
    <w:rsid w:val="008B0CE9"/>
    <w:rsid w:val="008B128A"/>
    <w:rsid w:val="008C0E57"/>
    <w:rsid w:val="008C3B2C"/>
    <w:rsid w:val="008D2CC5"/>
    <w:rsid w:val="008D3E5D"/>
    <w:rsid w:val="008D7DEF"/>
    <w:rsid w:val="008E406C"/>
    <w:rsid w:val="008F1ABA"/>
    <w:rsid w:val="008F787C"/>
    <w:rsid w:val="009009A4"/>
    <w:rsid w:val="00901265"/>
    <w:rsid w:val="00903B5A"/>
    <w:rsid w:val="00912ED0"/>
    <w:rsid w:val="009171B0"/>
    <w:rsid w:val="009211DB"/>
    <w:rsid w:val="00926329"/>
    <w:rsid w:val="009339B1"/>
    <w:rsid w:val="0094447B"/>
    <w:rsid w:val="00947873"/>
    <w:rsid w:val="00955057"/>
    <w:rsid w:val="00957D6D"/>
    <w:rsid w:val="00960814"/>
    <w:rsid w:val="00970E02"/>
    <w:rsid w:val="0098344E"/>
    <w:rsid w:val="00993048"/>
    <w:rsid w:val="00996F52"/>
    <w:rsid w:val="009A1BD9"/>
    <w:rsid w:val="009B271D"/>
    <w:rsid w:val="009B4C38"/>
    <w:rsid w:val="009B5145"/>
    <w:rsid w:val="009B647C"/>
    <w:rsid w:val="009B652E"/>
    <w:rsid w:val="009C479A"/>
    <w:rsid w:val="009D47D5"/>
    <w:rsid w:val="009D5DAE"/>
    <w:rsid w:val="00A03B18"/>
    <w:rsid w:val="00A22D33"/>
    <w:rsid w:val="00A31699"/>
    <w:rsid w:val="00A31B21"/>
    <w:rsid w:val="00A33DF4"/>
    <w:rsid w:val="00A40D4D"/>
    <w:rsid w:val="00A41D28"/>
    <w:rsid w:val="00A44DE8"/>
    <w:rsid w:val="00A50A1C"/>
    <w:rsid w:val="00A53177"/>
    <w:rsid w:val="00A61A73"/>
    <w:rsid w:val="00A635B4"/>
    <w:rsid w:val="00A70DA1"/>
    <w:rsid w:val="00A73574"/>
    <w:rsid w:val="00A8117E"/>
    <w:rsid w:val="00A81A9A"/>
    <w:rsid w:val="00A86A47"/>
    <w:rsid w:val="00A91E64"/>
    <w:rsid w:val="00AA2106"/>
    <w:rsid w:val="00AA653B"/>
    <w:rsid w:val="00AC0A57"/>
    <w:rsid w:val="00AC2EC0"/>
    <w:rsid w:val="00AC3B29"/>
    <w:rsid w:val="00AC5392"/>
    <w:rsid w:val="00AE05DA"/>
    <w:rsid w:val="00AE5C34"/>
    <w:rsid w:val="00B06151"/>
    <w:rsid w:val="00B21F83"/>
    <w:rsid w:val="00B36396"/>
    <w:rsid w:val="00B42931"/>
    <w:rsid w:val="00B510A0"/>
    <w:rsid w:val="00B57104"/>
    <w:rsid w:val="00B57300"/>
    <w:rsid w:val="00B606A6"/>
    <w:rsid w:val="00B60785"/>
    <w:rsid w:val="00B77122"/>
    <w:rsid w:val="00B83D7D"/>
    <w:rsid w:val="00B845E3"/>
    <w:rsid w:val="00B873FB"/>
    <w:rsid w:val="00B917AB"/>
    <w:rsid w:val="00B9531C"/>
    <w:rsid w:val="00B95B1D"/>
    <w:rsid w:val="00BA19A4"/>
    <w:rsid w:val="00BA2376"/>
    <w:rsid w:val="00BA7031"/>
    <w:rsid w:val="00BB051F"/>
    <w:rsid w:val="00BB262B"/>
    <w:rsid w:val="00BB2864"/>
    <w:rsid w:val="00BC639B"/>
    <w:rsid w:val="00BC721E"/>
    <w:rsid w:val="00BD1258"/>
    <w:rsid w:val="00BD60FE"/>
    <w:rsid w:val="00BD6AE9"/>
    <w:rsid w:val="00BE32B1"/>
    <w:rsid w:val="00BE64EF"/>
    <w:rsid w:val="00BF1DC1"/>
    <w:rsid w:val="00BF44A6"/>
    <w:rsid w:val="00BF5F53"/>
    <w:rsid w:val="00C00E2E"/>
    <w:rsid w:val="00C0579A"/>
    <w:rsid w:val="00C12F17"/>
    <w:rsid w:val="00C23C4E"/>
    <w:rsid w:val="00C3646C"/>
    <w:rsid w:val="00C36DAB"/>
    <w:rsid w:val="00C450B7"/>
    <w:rsid w:val="00C47CC3"/>
    <w:rsid w:val="00C51BF0"/>
    <w:rsid w:val="00C607BD"/>
    <w:rsid w:val="00C64B07"/>
    <w:rsid w:val="00C6790B"/>
    <w:rsid w:val="00C710DD"/>
    <w:rsid w:val="00C71F42"/>
    <w:rsid w:val="00C7389D"/>
    <w:rsid w:val="00C7562B"/>
    <w:rsid w:val="00C75648"/>
    <w:rsid w:val="00C760FF"/>
    <w:rsid w:val="00C812BD"/>
    <w:rsid w:val="00C83D99"/>
    <w:rsid w:val="00C85510"/>
    <w:rsid w:val="00C868E9"/>
    <w:rsid w:val="00C97A81"/>
    <w:rsid w:val="00CA266F"/>
    <w:rsid w:val="00CB04AD"/>
    <w:rsid w:val="00CB5B8A"/>
    <w:rsid w:val="00CB6A90"/>
    <w:rsid w:val="00CD120C"/>
    <w:rsid w:val="00CD26B8"/>
    <w:rsid w:val="00CD553F"/>
    <w:rsid w:val="00CD7E0B"/>
    <w:rsid w:val="00CE6332"/>
    <w:rsid w:val="00D03AC3"/>
    <w:rsid w:val="00D0660D"/>
    <w:rsid w:val="00D079E6"/>
    <w:rsid w:val="00D12D99"/>
    <w:rsid w:val="00D262DA"/>
    <w:rsid w:val="00D26FA5"/>
    <w:rsid w:val="00D337FF"/>
    <w:rsid w:val="00D338F2"/>
    <w:rsid w:val="00D34BA5"/>
    <w:rsid w:val="00D4047F"/>
    <w:rsid w:val="00D42709"/>
    <w:rsid w:val="00D603BB"/>
    <w:rsid w:val="00D666C8"/>
    <w:rsid w:val="00D733DE"/>
    <w:rsid w:val="00D908A2"/>
    <w:rsid w:val="00D90EA9"/>
    <w:rsid w:val="00D91FE1"/>
    <w:rsid w:val="00D927AD"/>
    <w:rsid w:val="00D92B96"/>
    <w:rsid w:val="00DA43AA"/>
    <w:rsid w:val="00DA4E72"/>
    <w:rsid w:val="00DB52D7"/>
    <w:rsid w:val="00DC1CC4"/>
    <w:rsid w:val="00DC3B3C"/>
    <w:rsid w:val="00DC52AC"/>
    <w:rsid w:val="00DD2241"/>
    <w:rsid w:val="00DD3DA1"/>
    <w:rsid w:val="00DD705C"/>
    <w:rsid w:val="00DE129D"/>
    <w:rsid w:val="00DF79B4"/>
    <w:rsid w:val="00E12A8B"/>
    <w:rsid w:val="00E16BF1"/>
    <w:rsid w:val="00E33281"/>
    <w:rsid w:val="00E34121"/>
    <w:rsid w:val="00E362F1"/>
    <w:rsid w:val="00E43D1E"/>
    <w:rsid w:val="00E563DE"/>
    <w:rsid w:val="00E61DDB"/>
    <w:rsid w:val="00E623B1"/>
    <w:rsid w:val="00E62D81"/>
    <w:rsid w:val="00E63B1D"/>
    <w:rsid w:val="00E70CC0"/>
    <w:rsid w:val="00E737DA"/>
    <w:rsid w:val="00E83844"/>
    <w:rsid w:val="00E95A13"/>
    <w:rsid w:val="00EB2CCF"/>
    <w:rsid w:val="00EB380B"/>
    <w:rsid w:val="00EB69E9"/>
    <w:rsid w:val="00EC249F"/>
    <w:rsid w:val="00EC2919"/>
    <w:rsid w:val="00EC45FD"/>
    <w:rsid w:val="00ED0FD5"/>
    <w:rsid w:val="00ED3AC9"/>
    <w:rsid w:val="00ED4B2A"/>
    <w:rsid w:val="00EE2659"/>
    <w:rsid w:val="00EE3D9F"/>
    <w:rsid w:val="00EF01C8"/>
    <w:rsid w:val="00EF6B85"/>
    <w:rsid w:val="00F16E4B"/>
    <w:rsid w:val="00F23EE4"/>
    <w:rsid w:val="00F27DFB"/>
    <w:rsid w:val="00F27E7C"/>
    <w:rsid w:val="00F30216"/>
    <w:rsid w:val="00F33D68"/>
    <w:rsid w:val="00F35C31"/>
    <w:rsid w:val="00F362B4"/>
    <w:rsid w:val="00F42307"/>
    <w:rsid w:val="00F44065"/>
    <w:rsid w:val="00F4499D"/>
    <w:rsid w:val="00F530ED"/>
    <w:rsid w:val="00F5683F"/>
    <w:rsid w:val="00F60CC5"/>
    <w:rsid w:val="00F65F53"/>
    <w:rsid w:val="00F73774"/>
    <w:rsid w:val="00F76EB6"/>
    <w:rsid w:val="00F858F1"/>
    <w:rsid w:val="00F85A47"/>
    <w:rsid w:val="00F8649C"/>
    <w:rsid w:val="00F87A4E"/>
    <w:rsid w:val="00F87B52"/>
    <w:rsid w:val="00FA2812"/>
    <w:rsid w:val="00FA4006"/>
    <w:rsid w:val="00FA5573"/>
    <w:rsid w:val="00FB16E7"/>
    <w:rsid w:val="00FD11CF"/>
    <w:rsid w:val="00FD508E"/>
    <w:rsid w:val="00FE0351"/>
    <w:rsid w:val="00FE24EC"/>
    <w:rsid w:val="00FE273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42"/>
        <o:r id="V:Rule3" type="connector" idref="#_x0000_s1046"/>
        <o:r id="V:Rule4" type="connector" idref="#_x0000_s1049"/>
        <o:r id="V:Rule5" type="connector" idref="#_x0000_s1054"/>
        <o:r id="V:Rule6" type="connector" idref="#_x0000_s1056"/>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17E"/>
    <w:pPr>
      <w:jc w:val="both"/>
    </w:pPr>
  </w:style>
  <w:style w:type="paragraph" w:styleId="Titre1">
    <w:name w:val="heading 1"/>
    <w:basedOn w:val="Normal"/>
    <w:next w:val="Normal"/>
    <w:link w:val="Titre1Car"/>
    <w:uiPriority w:val="9"/>
    <w:qFormat/>
    <w:rsid w:val="003A7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28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03B5A"/>
    <w:pPr>
      <w:keepNext/>
      <w:keepLines/>
      <w:spacing w:before="200" w:after="0"/>
      <w:outlineLvl w:val="2"/>
    </w:pPr>
    <w:rPr>
      <w:rFonts w:asciiTheme="majorHAnsi" w:eastAsiaTheme="majorEastAsia" w:hAnsiTheme="majorHAnsi" w:cstheme="majorBidi"/>
      <w:b/>
      <w:bCs/>
      <w:color w:val="1F497D" w:themeColor="text2"/>
    </w:rPr>
  </w:style>
  <w:style w:type="paragraph" w:styleId="Titre4">
    <w:name w:val="heading 4"/>
    <w:basedOn w:val="Normal"/>
    <w:next w:val="Normal"/>
    <w:link w:val="Titre4Car"/>
    <w:uiPriority w:val="9"/>
    <w:unhideWhenUsed/>
    <w:qFormat/>
    <w:rsid w:val="00E563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8285B"/>
    <w:rPr>
      <w:rFonts w:asciiTheme="majorHAnsi" w:eastAsiaTheme="majorEastAsia" w:hAnsiTheme="majorHAnsi" w:cstheme="majorBidi"/>
      <w:b/>
      <w:bCs/>
      <w:color w:val="4F81BD" w:themeColor="accent1"/>
      <w:sz w:val="26"/>
      <w:szCs w:val="26"/>
    </w:rPr>
  </w:style>
  <w:style w:type="paragraph" w:styleId="Explorateurdedocuments">
    <w:name w:val="Document Map"/>
    <w:basedOn w:val="Normal"/>
    <w:link w:val="ExplorateurdedocumentsCar"/>
    <w:uiPriority w:val="99"/>
    <w:semiHidden/>
    <w:unhideWhenUsed/>
    <w:rsid w:val="0078285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78285B"/>
    <w:rPr>
      <w:rFonts w:ascii="Tahoma" w:hAnsi="Tahoma" w:cs="Tahoma"/>
      <w:sz w:val="16"/>
      <w:szCs w:val="16"/>
    </w:rPr>
  </w:style>
  <w:style w:type="character" w:customStyle="1" w:styleId="Titre3Car">
    <w:name w:val="Titre 3 Car"/>
    <w:basedOn w:val="Policepardfaut"/>
    <w:link w:val="Titre3"/>
    <w:uiPriority w:val="9"/>
    <w:rsid w:val="00903B5A"/>
    <w:rPr>
      <w:rFonts w:asciiTheme="majorHAnsi" w:eastAsiaTheme="majorEastAsia" w:hAnsiTheme="majorHAnsi" w:cstheme="majorBidi"/>
      <w:b/>
      <w:bCs/>
      <w:color w:val="1F497D" w:themeColor="text2"/>
    </w:rPr>
  </w:style>
  <w:style w:type="table" w:styleId="Grilledutableau">
    <w:name w:val="Table Grid"/>
    <w:basedOn w:val="TableauNormal"/>
    <w:uiPriority w:val="59"/>
    <w:rsid w:val="007828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3A7F21"/>
    <w:rPr>
      <w:rFonts w:asciiTheme="majorHAnsi" w:eastAsiaTheme="majorEastAsia" w:hAnsiTheme="majorHAnsi" w:cstheme="majorBidi"/>
      <w:b/>
      <w:bCs/>
      <w:color w:val="365F91" w:themeColor="accent1" w:themeShade="BF"/>
      <w:sz w:val="28"/>
      <w:szCs w:val="28"/>
    </w:rPr>
  </w:style>
  <w:style w:type="table" w:customStyle="1" w:styleId="Ombrageclair1">
    <w:name w:val="Ombrage clair1"/>
    <w:basedOn w:val="TableauNormal"/>
    <w:uiPriority w:val="60"/>
    <w:rsid w:val="00D4270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re4Car">
    <w:name w:val="Titre 4 Car"/>
    <w:basedOn w:val="Policepardfaut"/>
    <w:link w:val="Titre4"/>
    <w:uiPriority w:val="9"/>
    <w:rsid w:val="00E563DE"/>
    <w:rPr>
      <w:rFonts w:asciiTheme="majorHAnsi" w:eastAsiaTheme="majorEastAsia" w:hAnsiTheme="majorHAnsi" w:cstheme="majorBidi"/>
      <w:b/>
      <w:bCs/>
      <w:i/>
      <w:iCs/>
      <w:color w:val="4F81BD" w:themeColor="accent1"/>
    </w:rPr>
  </w:style>
  <w:style w:type="paragraph" w:styleId="Sansinterligne">
    <w:name w:val="No Spacing"/>
    <w:link w:val="SansinterligneCar"/>
    <w:uiPriority w:val="1"/>
    <w:qFormat/>
    <w:rsid w:val="00761E18"/>
    <w:pPr>
      <w:spacing w:after="0" w:line="240" w:lineRule="auto"/>
    </w:pPr>
  </w:style>
  <w:style w:type="character" w:customStyle="1" w:styleId="SansinterligneCar">
    <w:name w:val="Sans interligne Car"/>
    <w:basedOn w:val="Policepardfaut"/>
    <w:link w:val="Sansinterligne"/>
    <w:uiPriority w:val="1"/>
    <w:rsid w:val="000D446B"/>
  </w:style>
  <w:style w:type="paragraph" w:styleId="En-ttedetabledesmatires">
    <w:name w:val="TOC Heading"/>
    <w:basedOn w:val="Titre1"/>
    <w:next w:val="Normal"/>
    <w:uiPriority w:val="39"/>
    <w:semiHidden/>
    <w:unhideWhenUsed/>
    <w:qFormat/>
    <w:rsid w:val="000D446B"/>
    <w:pPr>
      <w:outlineLvl w:val="9"/>
    </w:pPr>
  </w:style>
  <w:style w:type="paragraph" w:styleId="TM1">
    <w:name w:val="toc 1"/>
    <w:basedOn w:val="Normal"/>
    <w:next w:val="Normal"/>
    <w:autoRedefine/>
    <w:uiPriority w:val="39"/>
    <w:unhideWhenUsed/>
    <w:rsid w:val="000D446B"/>
    <w:pPr>
      <w:spacing w:after="100"/>
    </w:pPr>
  </w:style>
  <w:style w:type="paragraph" w:styleId="TM2">
    <w:name w:val="toc 2"/>
    <w:basedOn w:val="Normal"/>
    <w:next w:val="Normal"/>
    <w:autoRedefine/>
    <w:uiPriority w:val="39"/>
    <w:unhideWhenUsed/>
    <w:rsid w:val="000D446B"/>
    <w:pPr>
      <w:spacing w:after="100"/>
      <w:ind w:left="220"/>
    </w:pPr>
  </w:style>
  <w:style w:type="paragraph" w:styleId="TM3">
    <w:name w:val="toc 3"/>
    <w:basedOn w:val="Normal"/>
    <w:next w:val="Normal"/>
    <w:autoRedefine/>
    <w:uiPriority w:val="39"/>
    <w:unhideWhenUsed/>
    <w:rsid w:val="000D446B"/>
    <w:pPr>
      <w:spacing w:after="100"/>
      <w:ind w:left="440"/>
    </w:pPr>
  </w:style>
  <w:style w:type="character" w:styleId="Lienhypertexte">
    <w:name w:val="Hyperlink"/>
    <w:basedOn w:val="Policepardfaut"/>
    <w:uiPriority w:val="99"/>
    <w:unhideWhenUsed/>
    <w:rsid w:val="000D446B"/>
    <w:rPr>
      <w:color w:val="0000FF" w:themeColor="hyperlink"/>
      <w:u w:val="single"/>
    </w:rPr>
  </w:style>
  <w:style w:type="paragraph" w:styleId="Paragraphedeliste">
    <w:name w:val="List Paragraph"/>
    <w:basedOn w:val="Normal"/>
    <w:uiPriority w:val="34"/>
    <w:qFormat/>
    <w:rsid w:val="0042521F"/>
    <w:pPr>
      <w:ind w:left="720"/>
      <w:contextualSpacing/>
    </w:pPr>
  </w:style>
  <w:style w:type="table" w:customStyle="1" w:styleId="Listeclaire-Accent11">
    <w:name w:val="Liste claire - Accent 11"/>
    <w:basedOn w:val="TableauNormal"/>
    <w:uiPriority w:val="61"/>
    <w:rsid w:val="00F87A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eclaire-Accent1">
    <w:name w:val="Light List Accent 1"/>
    <w:basedOn w:val="TableauNormal"/>
    <w:uiPriority w:val="61"/>
    <w:rsid w:val="00AA653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ous-titre">
    <w:name w:val="Subtitle"/>
    <w:basedOn w:val="Normal"/>
    <w:next w:val="Normal"/>
    <w:link w:val="Sous-titreCar"/>
    <w:uiPriority w:val="11"/>
    <w:qFormat/>
    <w:rsid w:val="002666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6664A"/>
    <w:rPr>
      <w:rFonts w:asciiTheme="majorHAnsi" w:eastAsiaTheme="majorEastAsia" w:hAnsiTheme="majorHAnsi" w:cstheme="majorBidi"/>
      <w:i/>
      <w:iCs/>
      <w:color w:val="4F81BD" w:themeColor="accent1"/>
      <w:spacing w:val="15"/>
      <w:sz w:val="24"/>
      <w:szCs w:val="24"/>
    </w:rPr>
  </w:style>
  <w:style w:type="paragraph" w:customStyle="1" w:styleId="Code">
    <w:name w:val="Code"/>
    <w:basedOn w:val="Normal"/>
    <w:link w:val="CodeCar"/>
    <w:qFormat/>
    <w:rsid w:val="0088340A"/>
    <w:rPr>
      <w:i/>
    </w:rPr>
  </w:style>
  <w:style w:type="character" w:customStyle="1" w:styleId="CodeCar">
    <w:name w:val="Code Car"/>
    <w:basedOn w:val="Policepardfaut"/>
    <w:link w:val="Code"/>
    <w:rsid w:val="0088340A"/>
    <w:rPr>
      <w:i/>
    </w:rPr>
  </w:style>
</w:styles>
</file>

<file path=word/webSettings.xml><?xml version="1.0" encoding="utf-8"?>
<w:webSettings xmlns:r="http://schemas.openxmlformats.org/officeDocument/2006/relationships" xmlns:w="http://schemas.openxmlformats.org/wordprocessingml/2006/main">
  <w:divs>
    <w:div w:id="359204330">
      <w:bodyDiv w:val="1"/>
      <w:marLeft w:val="0"/>
      <w:marRight w:val="0"/>
      <w:marTop w:val="0"/>
      <w:marBottom w:val="0"/>
      <w:divBdr>
        <w:top w:val="none" w:sz="0" w:space="0" w:color="auto"/>
        <w:left w:val="none" w:sz="0" w:space="0" w:color="auto"/>
        <w:bottom w:val="none" w:sz="0" w:space="0" w:color="auto"/>
        <w:right w:val="none" w:sz="0" w:space="0" w:color="auto"/>
      </w:divBdr>
    </w:div>
    <w:div w:id="190306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emf"/><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oleObject" Target="embeddings/Dessin_Microsoft_Visio_2003-20103.vsd"/><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oleObject" Target="embeddings/Dessin_Microsoft_Visio_2003-20101.vsd"/><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image" Target="media/image12.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oleObject" Target="embeddings/Dessin_Microsoft_Visio_2003-20102.vsd"/><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B74B8"/>
    <w:rsid w:val="002B74B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322FF1A2E3146AB91884B37018521E8">
    <w:name w:val="F322FF1A2E3146AB91884B37018521E8"/>
    <w:rsid w:val="002B74B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2015-08-20T00:00:00</PublishDate>
  <Abstract>Ce guide définit une méthode de développement applicable aux langages de programmation orienté-objet et basé sur le patron Modèle-Vue-Contrôleur.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69C022-7742-4144-9D92-22B6719C8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8819</TotalTime>
  <Pages>42</Pages>
  <Words>5803</Words>
  <Characters>31920</Characters>
  <Application>Microsoft Office Word</Application>
  <DocSecurity>0</DocSecurity>
  <Lines>266</Lines>
  <Paragraphs>75</Paragraphs>
  <ScaleCrop>false</ScaleCrop>
  <HeadingPairs>
    <vt:vector size="2" baseType="variant">
      <vt:variant>
        <vt:lpstr>Titre</vt:lpstr>
      </vt:variant>
      <vt:variant>
        <vt:i4>1</vt:i4>
      </vt:variant>
    </vt:vector>
  </HeadingPairs>
  <TitlesOfParts>
    <vt:vector size="1" baseType="lpstr">
      <vt:lpstr>Application Type</vt:lpstr>
    </vt:vector>
  </TitlesOfParts>
  <Company>ASPI</Company>
  <LinksUpToDate>false</LinksUpToDate>
  <CharactersWithSpaces>37648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Type</dc:title>
  <dc:subject>Modélisation UML et Patron de programmation pour applications orientées objets</dc:subject>
  <dc:creator>Thomas Auguey</dc:creator>
  <cp:lastModifiedBy>tauguey</cp:lastModifiedBy>
  <cp:revision>294</cp:revision>
  <dcterms:created xsi:type="dcterms:W3CDTF">2015-10-02T07:38:00Z</dcterms:created>
  <dcterms:modified xsi:type="dcterms:W3CDTF">2015-10-28T16:09:00Z</dcterms:modified>
</cp:coreProperties>
</file>