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5D7E1C">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5D7E1C">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D7E1C">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5D7E1C">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D7E1C">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5D7E1C">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bookmarkStart w:id="4" w:name="_Toc352087281"/>
      <w:r>
        <w:br w:type="page"/>
      </w:r>
    </w:p>
    <w:p w:rsidR="00F268A9" w:rsidRDefault="00F268A9" w:rsidP="00CE2D2F">
      <w:pPr>
        <w:pStyle w:val="Titre2"/>
      </w:pPr>
      <w:r>
        <w:lastRenderedPageBreak/>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7A2624">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7A2624">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2905C082" wp14:editId="5CB716A3">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22759CD9" wp14:editId="150F0774">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17F34A8F" wp14:editId="6B8004EC">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B74E69E" wp14:editId="1EC000DC">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491DC311" wp14:editId="15D14290">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588A168C" wp14:editId="448FD0C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5C48320F" wp14:editId="58B56142">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7A2624">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Control</w:t>
            </w:r>
            <w:bookmarkStart w:id="5" w:name="_GoBack"/>
            <w:bookmarkEnd w:id="5"/>
            <w:r>
              <w:rPr>
                <w:noProof/>
                <w:lang w:eastAsia="fr-FR"/>
              </w:rPr>
              <w:t xml:space="preserve">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w:t>
            </w:r>
            <w:r w:rsidRPr="009E68B1">
              <w:rPr>
                <w:noProof/>
                <w:lang w:eastAsia="fr-FR"/>
              </w:rPr>
              <w:t xml:space="preserve">Manipulation </w:t>
            </w:r>
            <w:r w:rsidRPr="009E68B1">
              <w:rPr>
                <w:noProof/>
                <w:lang w:eastAsia="fr-FR"/>
              </w:rPr>
              <w:t>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6" w:name="_Toc352087282"/>
      <w:r>
        <w:lastRenderedPageBreak/>
        <w:t>P</w:t>
      </w:r>
      <w:r w:rsidRPr="002A7E68">
        <w:t xml:space="preserve">aramètres </w:t>
      </w:r>
      <w:r>
        <w:t>de configuration</w:t>
      </w:r>
      <w:bookmarkEnd w:id="6"/>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7" w:name="_Toc352087283"/>
      <w:r>
        <w:lastRenderedPageBreak/>
        <w:t>Model de données</w:t>
      </w:r>
      <w:bookmarkEnd w:id="7"/>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8" w:name="_Ref352052893"/>
      <w:bookmarkStart w:id="9" w:name="_Toc352087284"/>
      <w:r>
        <w:t>F</w:t>
      </w:r>
      <w:r w:rsidR="0049489E">
        <w:t>ormat</w:t>
      </w:r>
      <w:r>
        <w:t xml:space="preserve"> de champ</w:t>
      </w:r>
      <w:bookmarkEnd w:id="8"/>
      <w:bookmarkEnd w:id="9"/>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CE2D2F">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10" w:name="_Toc352087285"/>
      <w:r>
        <w:lastRenderedPageBreak/>
        <w:t>Description de champ</w:t>
      </w:r>
      <w:bookmarkEnd w:id="10"/>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11" w:name="_Toc352087286"/>
      <w:r>
        <w:t>Ch</w:t>
      </w:r>
      <w:r w:rsidR="00247CBB">
        <w:t>amps réservés par Webframework</w:t>
      </w:r>
      <w:bookmarkEnd w:id="11"/>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2" w:name="_Toc352087287"/>
      <w:r>
        <w:t>Modélisation des données</w:t>
      </w:r>
      <w:bookmarkEnd w:id="12"/>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3" w:name="_Toc352087288"/>
      <w:r w:rsidRPr="00C962A8">
        <w:lastRenderedPageBreak/>
        <w:t>Configuration</w:t>
      </w:r>
      <w:bookmarkEnd w:id="13"/>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4" w:name="_Ref352051946"/>
      <w:bookmarkStart w:id="15" w:name="_Toc352087289"/>
      <w:r>
        <w:lastRenderedPageBreak/>
        <w:t>Arborescence des fichiers</w:t>
      </w:r>
      <w:bookmarkEnd w:id="14"/>
      <w:bookmarkEnd w:id="1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proofErr w:type="gramStart"/>
      <w:r>
        <w:t>birth_date</w:t>
      </w:r>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6" w:name="_Toc352087291"/>
      <w:r>
        <w:t xml:space="preserve">Fichiers </w:t>
      </w:r>
      <w:r w:rsidR="006C6EDD">
        <w:t>SQL</w:t>
      </w:r>
      <w:bookmarkEnd w:id="16"/>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208729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208729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0" w:name="Librairie"/>
      <w:bookmarkStart w:id="21" w:name="_Toc352087294"/>
      <w:bookmarkEnd w:id="20"/>
      <w:r>
        <w:lastRenderedPageBreak/>
        <w:t>Librairie</w:t>
      </w:r>
      <w:bookmarkEnd w:id="21"/>
    </w:p>
    <w:p w:rsidR="00C61C5B" w:rsidRDefault="00C61C5B" w:rsidP="00CE2D2F">
      <w:pPr>
        <w:pStyle w:val="Titre2"/>
      </w:pPr>
      <w:bookmarkStart w:id="22" w:name="_Toc352087295"/>
      <w:r>
        <w:t>Format de fichier INI avancé</w:t>
      </w:r>
      <w:bookmarkEnd w:id="18"/>
      <w:bookmarkEnd w:id="22"/>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3" w:name="_Toc352087296"/>
      <w:r>
        <w:t>Constantes</w:t>
      </w:r>
      <w:bookmarkEnd w:id="23"/>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gramStart"/>
      <w:r w:rsidRPr="00B36EF3">
        <w:t>my_value</w:t>
      </w:r>
      <w:proofErr w:type="gramEnd"/>
      <w:r w:rsidRPr="00B36EF3">
        <w:t xml:space="preserve"> =   "${my_const}"</w:t>
      </w:r>
    </w:p>
    <w:p w:rsidR="003E5AF1" w:rsidRPr="00B36EF3" w:rsidRDefault="003E5AF1" w:rsidP="00CE2D2F">
      <w:pPr>
        <w:pStyle w:val="Titre3"/>
      </w:pPr>
      <w:bookmarkStart w:id="24" w:name="_Toc352087297"/>
      <w:r w:rsidRPr="00B36EF3">
        <w:t>Inclusions</w:t>
      </w:r>
      <w:bookmarkEnd w:id="24"/>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5" w:name="_Toc352087298"/>
      <w:r>
        <w:t>Doublons de section</w:t>
      </w:r>
      <w:r w:rsidR="009435B7">
        <w:t>s</w:t>
      </w:r>
      <w:bookmarkEnd w:id="25"/>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6" w:name="_Toc352087299"/>
      <w:r w:rsidRPr="00C962A8">
        <w:lastRenderedPageBreak/>
        <w:t xml:space="preserve">Résultats </w:t>
      </w:r>
      <w:r w:rsidR="00F41A81" w:rsidRPr="00C962A8">
        <w:t>de procédure</w:t>
      </w:r>
      <w:bookmarkEnd w:id="26"/>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5D7E1C" w:rsidRDefault="005D7E1C">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5D7E1C" w:rsidRDefault="005D7E1C">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w:t>
      </w:r>
      <w:proofErr w:type="gramStart"/>
      <w:r w:rsidR="003079EC">
        <w:t>si il</w:t>
      </w:r>
      <w:proofErr w:type="gramEnd"/>
      <w:r w:rsidR="003079EC">
        <w:t xml:space="preserve">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w:t>
      </w:r>
      <w:proofErr w:type="gramStart"/>
      <w:r>
        <w:t>retourné</w:t>
      </w:r>
      <w:proofErr w:type="gramEnd"/>
      <w:r>
        <w:t xml:space="preserve">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0">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 xml:space="preserve">Function </w:t>
      </w:r>
      <w:proofErr w:type="gramStart"/>
      <w:r>
        <w:t>C(</w:t>
      </w:r>
      <w:proofErr w:type="gramEnd"/>
      <w:r>
        <w:t>)</w:t>
      </w:r>
      <w:r w:rsidR="001B36D0">
        <w:t xml:space="preserve"> </w:t>
      </w:r>
      <w:r>
        <w:t>{</w:t>
      </w:r>
    </w:p>
    <w:p w:rsidR="005A36CC" w:rsidRDefault="005A36CC" w:rsidP="001B36D0">
      <w:pPr>
        <w:pStyle w:val="code"/>
      </w:pPr>
      <w:r>
        <w:tab/>
      </w:r>
      <w:proofErr w:type="gramStart"/>
      <w:r>
        <w:t>if(</w:t>
      </w:r>
      <w:proofErr w:type="gramEnd"/>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2938E0" w:rsidRDefault="005A36CC" w:rsidP="005A36CC">
      <w:pPr>
        <w:pStyle w:val="code"/>
      </w:pPr>
      <w:proofErr w:type="spellStart"/>
      <w:r w:rsidRPr="002938E0">
        <w:t>Function</w:t>
      </w:r>
      <w:proofErr w:type="spellEnd"/>
      <w:r w:rsidRPr="002938E0">
        <w:t xml:space="preserve"> </w:t>
      </w:r>
      <w:proofErr w:type="gramStart"/>
      <w:r w:rsidRPr="002938E0">
        <w:t>B(</w:t>
      </w:r>
      <w:proofErr w:type="gramEnd"/>
      <w:r w:rsidRPr="002938E0">
        <w:t>)</w:t>
      </w:r>
      <w:r w:rsidR="001B36D0" w:rsidRPr="002938E0">
        <w:t xml:space="preserve"> </w:t>
      </w:r>
      <w:r w:rsidRPr="002938E0">
        <w:t>{</w:t>
      </w:r>
    </w:p>
    <w:p w:rsidR="005A36CC" w:rsidRDefault="005A36CC" w:rsidP="001B36D0">
      <w:pPr>
        <w:pStyle w:val="code"/>
      </w:pPr>
      <w:r w:rsidRPr="002938E0">
        <w:tab/>
      </w:r>
      <w:proofErr w:type="gramStart"/>
      <w:r>
        <w:t>if(</w:t>
      </w:r>
      <w:proofErr w:type="gramEnd"/>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if(</w:t>
      </w:r>
      <w:proofErr w:type="gramEnd"/>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5A36CC" w:rsidRDefault="005A36CC" w:rsidP="005A36CC">
      <w:pPr>
        <w:pStyle w:val="code"/>
      </w:pPr>
      <w:r w:rsidRPr="00F0699D">
        <w:rPr>
          <w:lang w:val="en-US"/>
        </w:rPr>
        <w:tab/>
      </w:r>
      <w:r w:rsidRPr="00F0699D">
        <w:rPr>
          <w:lang w:val="en-US"/>
        </w:rPr>
        <w:tab/>
      </w:r>
      <w:proofErr w:type="gramStart"/>
      <w:r>
        <w:t>return</w:t>
      </w:r>
      <w:proofErr w:type="gramEnd"/>
      <w:r>
        <w:t xml:space="preserve">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w:t>
      </w:r>
      <w:proofErr w:type="gramStart"/>
      <w:r>
        <w:t>OK(</w:t>
      </w:r>
      <w:proofErr w:type="gramEnd"/>
      <w:r>
        <w:t>);</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1">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 xml:space="preserve">Function </w:t>
      </w:r>
      <w:proofErr w:type="gramStart"/>
      <w:r>
        <w:t>C(</w:t>
      </w:r>
      <w:proofErr w:type="gramEnd"/>
      <w:r>
        <w:t>) {</w:t>
      </w:r>
    </w:p>
    <w:p w:rsidR="00884AE6" w:rsidRDefault="00884AE6" w:rsidP="00884AE6">
      <w:pPr>
        <w:pStyle w:val="code"/>
      </w:pPr>
      <w:r>
        <w:tab/>
      </w:r>
      <w:proofErr w:type="gramStart"/>
      <w:r>
        <w:t>if(</w:t>
      </w:r>
      <w:proofErr w:type="gramEnd"/>
      <w:r>
        <w:t xml:space="preserve"> !D() ) return false; // converse le résultat de D</w:t>
      </w:r>
    </w:p>
    <w:p w:rsidR="00884AE6" w:rsidRPr="00F0699D" w:rsidRDefault="00884AE6" w:rsidP="00884AE6">
      <w:pPr>
        <w:pStyle w:val="code"/>
        <w:rPr>
          <w:lang w:val="en-US"/>
        </w:rPr>
      </w:pPr>
      <w: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w:t>
      </w:r>
      <w:r w:rsidR="007B1CD0" w:rsidRPr="00F0699D">
        <w:rPr>
          <w:lang w:val="en-US"/>
        </w:rPr>
        <w:t xml:space="preserve">RESULT( </w:t>
      </w:r>
      <w:proofErr w:type="spellStart"/>
      <w:r w:rsidR="007B1CD0" w:rsidRPr="00F0699D">
        <w:rPr>
          <w:lang w:val="en-US"/>
        </w:rPr>
        <w:t>cResult</w:t>
      </w:r>
      <w:proofErr w:type="spellEnd"/>
      <w:r w:rsidR="007B1CD0" w:rsidRPr="00F0699D">
        <w:rPr>
          <w:lang w:val="en-US"/>
        </w:rPr>
        <w:t>::Failed, "E2");</w:t>
      </w:r>
      <w:r w:rsidRPr="00F0699D">
        <w:rPr>
          <w:lang w:val="en-US"/>
        </w:rPr>
        <w:t xml:space="preserve"> // </w:t>
      </w:r>
      <w:r w:rsidR="007B1CD0" w:rsidRPr="00F0699D">
        <w:rPr>
          <w:lang w:val="en-US"/>
        </w:rPr>
        <w:t xml:space="preserve">surcharge </w:t>
      </w:r>
      <w:r w:rsidRPr="00F0699D">
        <w:rPr>
          <w:lang w:val="en-US"/>
        </w:rPr>
        <w:t xml:space="preserve">le </w:t>
      </w:r>
      <w:proofErr w:type="spellStart"/>
      <w:r w:rsidRPr="00F0699D">
        <w:rPr>
          <w:lang w:val="en-US"/>
        </w:rPr>
        <w:t>résultat</w:t>
      </w:r>
      <w:proofErr w:type="spellEnd"/>
      <w:r w:rsidRPr="00F0699D">
        <w:rPr>
          <w:lang w:val="en-US"/>
        </w:rPr>
        <w:t xml:space="preserve"> de C</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884AE6" w:rsidRPr="00F0699D" w:rsidRDefault="00884AE6" w:rsidP="00884AE6">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proofErr w:type="gramStart"/>
      <w:r>
        <w:t>return</w:t>
      </w:r>
      <w:proofErr w:type="gramEnd"/>
      <w:r>
        <w:t xml:space="preserve">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27" w:name="_Toc352087300"/>
      <w:r w:rsidRPr="00F0699D">
        <w:rPr>
          <w:lang w:val="en-US"/>
        </w:rPr>
        <w:lastRenderedPageBreak/>
        <w:t>Templates XML</w:t>
      </w:r>
      <w:bookmarkEnd w:id="27"/>
    </w:p>
    <w:p w:rsidR="00C95EE1" w:rsidRPr="00F0699D" w:rsidRDefault="00C95EE1" w:rsidP="00C95EE1">
      <w:pPr>
        <w:pStyle w:val="Titre3"/>
        <w:rPr>
          <w:lang w:val="en-US"/>
        </w:rPr>
      </w:pPr>
      <w:bookmarkStart w:id="28" w:name="_Toc352087301"/>
      <w:r w:rsidRPr="00F0699D">
        <w:rPr>
          <w:lang w:val="en-US"/>
        </w:rPr>
        <w:t>Introduction</w:t>
      </w:r>
      <w:bookmarkEnd w:id="28"/>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9" w:name="toc_format_des_fichiers_templates"/>
      <w:bookmarkEnd w:id="29"/>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w:t>
      </w:r>
      <w:proofErr w:type="gramStart"/>
      <w:r w:rsidRPr="008B5136">
        <w:t>CDATA[</w:t>
      </w:r>
      <w:proofErr w:type="gramEnd"/>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0" w:name="toc_lespace_de_nommage"/>
      <w:bookmarkStart w:id="31" w:name="_Toc352087304"/>
      <w:bookmarkEnd w:id="30"/>
      <w:r>
        <w:t>E</w:t>
      </w:r>
      <w:r w:rsidR="00C95EE1">
        <w:t>space de nommage</w:t>
      </w:r>
      <w:bookmarkEnd w:id="31"/>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2" w:name="toc_actions"/>
      <w:bookmarkStart w:id="33" w:name="_Toc352087305"/>
      <w:bookmarkEnd w:id="32"/>
      <w:r>
        <w:lastRenderedPageBreak/>
        <w:t>Actions</w:t>
      </w:r>
      <w:bookmarkEnd w:id="33"/>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w:t>
            </w:r>
            <w:proofErr w:type="gramStart"/>
            <w:r>
              <w:rPr>
                <w:u w:val="single"/>
              </w:rPr>
              <w:t>voir )</w:t>
            </w:r>
            <w:proofErr w:type="gramEnd"/>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5D7E1C" w:rsidP="001A722E">
      <w:hyperlink r:id="rId22"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4" w:name="toc_selection"/>
      <w:bookmarkStart w:id="35" w:name="_Toc352087306"/>
      <w:bookmarkEnd w:id="34"/>
      <w:r>
        <w:t>Sélection</w:t>
      </w:r>
      <w:bookmarkEnd w:id="35"/>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6" w:name="toc_syntaxe_de_la_selection"/>
      <w:bookmarkEnd w:id="36"/>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w:t>
      </w:r>
      <w:proofErr w:type="gramStart"/>
      <w:r w:rsidRPr="002B3275">
        <w:rPr>
          <w:lang w:val="en-US"/>
        </w:rPr>
        <w:t>:path</w:t>
      </w:r>
      <w:proofErr w:type="gramEnd"/>
      <w:r w:rsidRPr="002B3275">
        <w:rPr>
          <w:lang w:val="en-US"/>
        </w:rPr>
        <w:t>="</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7" w:name="toc_exemple_de_selection"/>
      <w:bookmarkEnd w:id="37"/>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8" w:name="toc_les_marqueurs"/>
      <w:bookmarkStart w:id="39" w:name="_Toc352087307"/>
      <w:bookmarkEnd w:id="38"/>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9"/>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0" w:name="toc_syntaxe"/>
      <w:bookmarkStart w:id="41" w:name="toc_marqueurs_predefinit"/>
      <w:bookmarkEnd w:id="40"/>
      <w:bookmarkEnd w:id="41"/>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2" w:name="toc_usage"/>
      <w:bookmarkEnd w:id="42"/>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3" w:name="toc_imbriquer_des_marqueurs"/>
      <w:bookmarkEnd w:id="43"/>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4" w:name="toc_compiler_un_template"/>
      <w:bookmarkStart w:id="45" w:name="_Toc352087308"/>
      <w:bookmarkEnd w:id="44"/>
      <w:r>
        <w:t>Compiler un template</w:t>
      </w:r>
      <w:bookmarkEnd w:id="45"/>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6" w:name="toc_sous_php"/>
      <w:bookmarkEnd w:id="46"/>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7" w:name="toc_sous_javascript"/>
      <w:bookmarkEnd w:id="47"/>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3"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8" w:name="toc_avec_une_requete_http"/>
      <w:bookmarkEnd w:id="48"/>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4"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9" w:name="toc_exemple_simple_a_verifier"/>
      <w:bookmarkStart w:id="50" w:name="_Toc352087309"/>
      <w:bookmarkEnd w:id="49"/>
      <w:r>
        <w:t>Exemple simple (à vérifier)</w:t>
      </w:r>
      <w:bookmarkEnd w:id="50"/>
    </w:p>
    <w:p w:rsidR="00C95EE1" w:rsidRPr="003C686F" w:rsidRDefault="00C95EE1" w:rsidP="003C686F">
      <w:pPr>
        <w:pStyle w:val="Titre4"/>
      </w:pPr>
      <w:bookmarkStart w:id="51" w:name="toc_document_en_selection"/>
      <w:bookmarkEnd w:id="51"/>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2" w:name="toc_document_a_transformer"/>
      <w:bookmarkEnd w:id="52"/>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3" w:name="toc_document_transforme"/>
      <w:bookmarkEnd w:id="53"/>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4" w:name="_Toc352087310"/>
      <w:r>
        <w:lastRenderedPageBreak/>
        <w:t>C</w:t>
      </w:r>
      <w:r w:rsidR="00B87183">
        <w:t>odes d’erreurs</w:t>
      </w:r>
      <w:bookmarkEnd w:id="54"/>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5" w:name="_Toc347828061"/>
      <w:bookmarkStart w:id="56" w:name="_Toc352087311"/>
      <w:r w:rsidRPr="00C962A8">
        <w:t>Détail des codes</w:t>
      </w:r>
      <w:bookmarkEnd w:id="55"/>
      <w:bookmarkEnd w:id="56"/>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7" w:name="_Toc352087312"/>
      <w:r w:rsidRPr="00C962A8">
        <w:t>Détail des dialogues</w:t>
      </w:r>
      <w:bookmarkEnd w:id="57"/>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8" w:name="_Toc352087313"/>
      <w:r>
        <w:lastRenderedPageBreak/>
        <w:t>Contenu Obsolète</w:t>
      </w:r>
      <w:bookmarkEnd w:id="58"/>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9" w:name="_Toc352087314"/>
      <w:r>
        <w:lastRenderedPageBreak/>
        <w:t>Modules</w:t>
      </w:r>
      <w:bookmarkEnd w:id="59"/>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0" w:name="_Toc352087315"/>
      <w:r>
        <w:t>Développement</w:t>
      </w:r>
      <w:bookmarkEnd w:id="60"/>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61" w:name="_Toc348617870"/>
      <w:bookmarkStart w:id="62" w:name="_Toc352087316"/>
      <w:r>
        <w:t>Point d’entrée de l’application</w:t>
      </w:r>
      <w:bookmarkEnd w:id="61"/>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63" w:name="_Toc348617872"/>
      <w:r>
        <w:t>API Références</w:t>
      </w:r>
      <w:bookmarkEnd w:id="63"/>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r>
        <w:t>Intégration Architecture</w:t>
      </w:r>
      <w:bookmarkEnd w:id="62"/>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4" w:name="_Toc352087317"/>
      <w:r>
        <w:t>Intégration MVC</w:t>
      </w:r>
      <w:bookmarkEnd w:id="6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w:t>
      </w:r>
      <w:proofErr w:type="gramStart"/>
      <w:r w:rsidRPr="007A2219">
        <w:rPr>
          <w:b/>
        </w:rPr>
        <w:t>?page</w:t>
      </w:r>
      <w:proofErr w:type="gramEnd"/>
      <w:r w:rsidRPr="007A2219">
        <w:rPr>
          <w:b/>
        </w:rPr>
        <w:t>=create&lt;/page&gt;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lastRenderedPageBreak/>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5" w:name="_Toc352087318"/>
      <w:r>
        <w:t>Intégration Configuration</w:t>
      </w:r>
      <w:bookmarkEnd w:id="6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6" w:name="_Toc352087319"/>
      <w:r w:rsidRPr="00CE2D2F">
        <w:rPr>
          <w:lang w:val="en-US"/>
        </w:rPr>
        <w:t>Notes</w:t>
      </w:r>
      <w:bookmarkEnd w:id="66"/>
    </w:p>
    <w:p w:rsidR="00BA18A2" w:rsidRPr="00C962A8" w:rsidRDefault="00BA18A2" w:rsidP="00CE2D2F">
      <w:pPr>
        <w:pStyle w:val="Titre2"/>
      </w:pPr>
      <w:bookmarkStart w:id="67" w:name="_Toc352087320"/>
      <w:r w:rsidRPr="00C962A8">
        <w:t>Windows spécifique</w:t>
      </w:r>
      <w:bookmarkEnd w:id="6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r>
        <w:t>I</w:t>
      </w:r>
      <w:r w:rsidR="00B2033C">
        <w:t>mplémentations</w:t>
      </w:r>
      <w:r>
        <w:t xml:space="preserve"> </w:t>
      </w:r>
    </w:p>
    <w:p w:rsidR="00654830" w:rsidRPr="00C962A8" w:rsidRDefault="00B2033C" w:rsidP="00B2033C">
      <w:pPr>
        <w:pStyle w:val="Paragraphedeliste"/>
        <w:numPr>
          <w:ilvl w:val="0"/>
          <w:numId w:val="2"/>
        </w:numPr>
      </w:pPr>
      <w:r>
        <w:t>Permettre à la méthode cApplication</w:t>
      </w:r>
      <w:proofErr w:type="gramStart"/>
      <w:r>
        <w:t>::translateResult</w:t>
      </w:r>
      <w:proofErr w:type="gramEnd"/>
      <w:r>
        <w:t xml:space="preserve"> d’aller rechercher les traductions dans d’autres fichiers default.xml (dans les modules par exemple)</w:t>
      </w:r>
      <w:r w:rsidR="00654830" w:rsidRPr="00C962A8">
        <w:br w:type="page"/>
      </w:r>
    </w:p>
    <w:sectPr w:rsidR="00654830" w:rsidRPr="00C962A8" w:rsidSect="009F0634">
      <w:footerReference w:type="default" r:id="rId25"/>
      <w:footerReference w:type="firs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CBE" w:rsidRDefault="00E91CBE" w:rsidP="00564C8D">
      <w:pPr>
        <w:spacing w:after="0" w:line="240" w:lineRule="auto"/>
      </w:pPr>
      <w:r>
        <w:separator/>
      </w:r>
    </w:p>
  </w:endnote>
  <w:endnote w:type="continuationSeparator" w:id="0">
    <w:p w:rsidR="00E91CBE" w:rsidRDefault="00E91CBE"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Pr="00DA7357" w:rsidRDefault="005D7E1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5D7E1C" w:rsidRPr="00564C8D" w:rsidRDefault="005D7E1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11/04/2013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Default="005D7E1C" w:rsidP="00564C8D">
    <w:pPr>
      <w:pStyle w:val="Pieddepage"/>
      <w:jc w:val="right"/>
    </w:pPr>
    <w:r>
      <w:t>Librairie Webframework </w:t>
    </w:r>
  </w:p>
  <w:p w:rsidR="005D7E1C" w:rsidRDefault="005D7E1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CBE" w:rsidRDefault="00E91CBE" w:rsidP="00564C8D">
      <w:pPr>
        <w:spacing w:after="0" w:line="240" w:lineRule="auto"/>
      </w:pPr>
      <w:r>
        <w:separator/>
      </w:r>
    </w:p>
  </w:footnote>
  <w:footnote w:type="continuationSeparator" w:id="0">
    <w:p w:rsidR="00E91CBE" w:rsidRDefault="00E91CBE"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F16462"/>
    <w:multiLevelType w:val="hybridMultilevel"/>
    <w:tmpl w:val="C546B2E2"/>
    <w:lvl w:ilvl="0" w:tplc="7B90CB70">
      <w:start w:val="1"/>
      <w:numFmt w:val="bullet"/>
      <w:pStyle w:val="Listeitem"/>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0"/>
  </w:num>
  <w:num w:numId="4">
    <w:abstractNumId w:val="24"/>
  </w:num>
  <w:num w:numId="5">
    <w:abstractNumId w:val="16"/>
  </w:num>
  <w:num w:numId="6">
    <w:abstractNumId w:val="10"/>
  </w:num>
  <w:num w:numId="7">
    <w:abstractNumId w:val="17"/>
  </w:num>
  <w:num w:numId="8">
    <w:abstractNumId w:val="11"/>
  </w:num>
  <w:num w:numId="9">
    <w:abstractNumId w:val="15"/>
  </w:num>
  <w:num w:numId="10">
    <w:abstractNumId w:val="9"/>
  </w:num>
  <w:num w:numId="11">
    <w:abstractNumId w:val="7"/>
  </w:num>
  <w:num w:numId="12">
    <w:abstractNumId w:val="8"/>
  </w:num>
  <w:num w:numId="13">
    <w:abstractNumId w:val="12"/>
  </w:num>
  <w:num w:numId="14">
    <w:abstractNumId w:val="4"/>
  </w:num>
  <w:num w:numId="15">
    <w:abstractNumId w:val="22"/>
  </w:num>
  <w:num w:numId="16">
    <w:abstractNumId w:val="21"/>
  </w:num>
  <w:num w:numId="17">
    <w:abstractNumId w:val="13"/>
  </w:num>
  <w:num w:numId="18">
    <w:abstractNumId w:val="2"/>
  </w:num>
  <w:num w:numId="19">
    <w:abstractNumId w:val="5"/>
  </w:num>
  <w:num w:numId="20">
    <w:abstractNumId w:val="19"/>
  </w:num>
  <w:num w:numId="21">
    <w:abstractNumId w:val="6"/>
  </w:num>
  <w:num w:numId="22">
    <w:abstractNumId w:val="3"/>
  </w:num>
  <w:num w:numId="23">
    <w:abstractNumId w:val="18"/>
  </w:num>
  <w:num w:numId="24">
    <w:abstractNumId w:val="14"/>
  </w:num>
  <w:num w:numId="25">
    <w:abstractNumId w:val="23"/>
  </w:num>
  <w:num w:numId="2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5721D"/>
    <w:rsid w:val="000608CE"/>
    <w:rsid w:val="0006676B"/>
    <w:rsid w:val="000706F0"/>
    <w:rsid w:val="00076777"/>
    <w:rsid w:val="000768D9"/>
    <w:rsid w:val="00084B9E"/>
    <w:rsid w:val="00094A00"/>
    <w:rsid w:val="00095474"/>
    <w:rsid w:val="00095811"/>
    <w:rsid w:val="000968F3"/>
    <w:rsid w:val="000A358B"/>
    <w:rsid w:val="000B561A"/>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3262"/>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4A38"/>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8B1"/>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240"/>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CB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ceteam.org/lib-wfw-wfw.request.html" TargetMode="Externa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www.aceteam.org/wfw-templat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ceteam.org/wfw-template_actions.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4BBA1E5B-9698-49E3-AD7C-0F39BD59D5C8}" type="presOf" srcId="{1320CC12-FB67-459A-8582-BC9A83650A81}" destId="{4CDFBE32-BDE0-47A1-AF01-1187A60FC32A}"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C4038CDC-A206-4606-904E-AB827FEBD574}" srcId="{5A36A686-F907-4754-91F5-8B275D8B3BB6}" destId="{F2855873-7B28-410E-A4F2-F6B848C39C80}" srcOrd="0" destOrd="0" parTransId="{256D4AE4-924C-44A1-BAED-4A90F2918628}" sibTransId="{0DE4EED6-3A5B-45C7-A78B-3C4EA7C82B4B}"/>
    <dgm:cxn modelId="{4A08BF7B-CFB3-4CB1-838B-7BA17E326E87}" type="presOf" srcId="{382D9EE3-250F-4AB8-BFAA-450F9AFB8867}" destId="{EDB0B9BC-3F21-4253-A1EC-78DE5D04E769}" srcOrd="0" destOrd="0" presId="urn:microsoft.com/office/officeart/2008/layout/SquareAccentList"/>
    <dgm:cxn modelId="{B9DE4EAD-77ED-4E9D-A019-B4ECF8458EDB}" type="presOf" srcId="{5A36A686-F907-4754-91F5-8B275D8B3BB6}" destId="{FFD1A67F-DEC7-4E7D-8E23-A2D02F435E73}"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AE6EEDA5-1B53-4098-B11E-4CEEBCE20ED9}" type="presOf" srcId="{F2855873-7B28-410E-A4F2-F6B848C39C80}" destId="{6EC905C4-7055-4700-938D-E9606990B387}" srcOrd="0" destOrd="0" presId="urn:microsoft.com/office/officeart/2008/layout/SquareAccentList"/>
    <dgm:cxn modelId="{6EBD6F75-4777-4DBD-86CF-5A11ABE18288}"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FC69767D-76AC-4B6A-A51B-4C69CD90E0E1}" type="presParOf" srcId="{FFD1A67F-DEC7-4E7D-8E23-A2D02F435E73}" destId="{B8A96E80-A12C-4382-949F-E6D33D171371}" srcOrd="0" destOrd="0" presId="urn:microsoft.com/office/officeart/2008/layout/SquareAccentList"/>
    <dgm:cxn modelId="{E683B634-2410-40D4-B3E2-9FDE3B3A8E43}" type="presParOf" srcId="{B8A96E80-A12C-4382-949F-E6D33D171371}" destId="{D1690D7B-30C5-4FA2-A8E8-32256EE77B60}" srcOrd="0" destOrd="0" presId="urn:microsoft.com/office/officeart/2008/layout/SquareAccentList"/>
    <dgm:cxn modelId="{278CCB49-6B25-486E-81D4-F8F315076BF7}" type="presParOf" srcId="{D1690D7B-30C5-4FA2-A8E8-32256EE77B60}" destId="{A1884086-7A23-4834-9436-5D55E66FAEAC}" srcOrd="0" destOrd="0" presId="urn:microsoft.com/office/officeart/2008/layout/SquareAccentList"/>
    <dgm:cxn modelId="{355BE8CF-8460-49DE-B75B-A760790DE676}" type="presParOf" srcId="{D1690D7B-30C5-4FA2-A8E8-32256EE77B60}" destId="{B5331FE8-9129-40DA-BE7E-AFF53274B726}" srcOrd="1" destOrd="0" presId="urn:microsoft.com/office/officeart/2008/layout/SquareAccentList"/>
    <dgm:cxn modelId="{C328F1D8-6EC5-469F-96B1-4FB78BB06A5A}" type="presParOf" srcId="{D1690D7B-30C5-4FA2-A8E8-32256EE77B60}" destId="{6EC905C4-7055-4700-938D-E9606990B387}" srcOrd="2" destOrd="0" presId="urn:microsoft.com/office/officeart/2008/layout/SquareAccentList"/>
    <dgm:cxn modelId="{12273C15-6A54-4035-A948-05B1DDD9565F}" type="presParOf" srcId="{B8A96E80-A12C-4382-949F-E6D33D171371}" destId="{ECB1AC85-9318-415D-9393-8729254F97BD}" srcOrd="1" destOrd="0" presId="urn:microsoft.com/office/officeart/2008/layout/SquareAccentList"/>
    <dgm:cxn modelId="{34D0B444-C03E-467E-8F1B-FA7B028E85CF}" type="presParOf" srcId="{ECB1AC85-9318-415D-9393-8729254F97BD}" destId="{6302BEBE-CCCE-4D79-A15C-557BE3C279DA}" srcOrd="0" destOrd="0" presId="urn:microsoft.com/office/officeart/2008/layout/SquareAccentList"/>
    <dgm:cxn modelId="{134030FC-A8C8-445A-B335-F2B0C6A0C073}" type="presParOf" srcId="{6302BEBE-CCCE-4D79-A15C-557BE3C279DA}" destId="{3CC0029E-E3B0-4B0F-8791-2AFA10DC71D5}" srcOrd="0" destOrd="0" presId="urn:microsoft.com/office/officeart/2008/layout/SquareAccentList"/>
    <dgm:cxn modelId="{4E6467D9-B17F-483B-9714-5C450BF8C373}" type="presParOf" srcId="{6302BEBE-CCCE-4D79-A15C-557BE3C279DA}" destId="{EDB0B9BC-3F21-4253-A1EC-78DE5D04E769}" srcOrd="1" destOrd="0" presId="urn:microsoft.com/office/officeart/2008/layout/SquareAccentList"/>
    <dgm:cxn modelId="{3C5CA1AC-EDFA-4FD6-A5C0-C6A5B03C966E}" type="presParOf" srcId="{ECB1AC85-9318-415D-9393-8729254F97BD}" destId="{76BE5BDF-7CB2-4837-BD20-0FC0506B457A}" srcOrd="1" destOrd="0" presId="urn:microsoft.com/office/officeart/2008/layout/SquareAccentList"/>
    <dgm:cxn modelId="{9C7093FE-098B-4E06-A8AF-18B7B84C4D82}" type="presParOf" srcId="{76BE5BDF-7CB2-4837-BD20-0FC0506B457A}" destId="{7F3E8212-4AD3-440B-9A25-E2B33B8B9BEC}" srcOrd="0" destOrd="0" presId="urn:microsoft.com/office/officeart/2008/layout/SquareAccentList"/>
    <dgm:cxn modelId="{47A347EE-BFED-45EA-93C7-F5EA7F6328EF}" type="presParOf" srcId="{76BE5BDF-7CB2-4837-BD20-0FC0506B457A}" destId="{4CDFBE32-BDE0-47A1-AF01-1187A60FC32A}" srcOrd="1" destOrd="0" presId="urn:microsoft.com/office/officeart/2008/layout/SquareAccentList"/>
    <dgm:cxn modelId="{5155DCE7-B756-439A-8C85-5ADB58E8C2BB}" type="presParOf" srcId="{ECB1AC85-9318-415D-9393-8729254F97BD}" destId="{B5B53E7A-5D58-42FB-A66D-08C581467830}" srcOrd="2" destOrd="0" presId="urn:microsoft.com/office/officeart/2008/layout/SquareAccentList"/>
    <dgm:cxn modelId="{BD44D817-3285-4D51-BC94-63B93BADAA7A}" type="presParOf" srcId="{B5B53E7A-5D58-42FB-A66D-08C581467830}" destId="{6EBD7BF6-7439-4268-8314-05EEF24BDECC}" srcOrd="0" destOrd="0" presId="urn:microsoft.com/office/officeart/2008/layout/SquareAccentList"/>
    <dgm:cxn modelId="{D6ED10DF-C587-4DEF-9F29-5178BA773D42}"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9D0F6-E46B-44B4-B7BD-0F878BD4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29</Pages>
  <Words>5147</Words>
  <Characters>28312</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403</cp:revision>
  <cp:lastPrinted>2013-03-26T09:01:00Z</cp:lastPrinted>
  <dcterms:created xsi:type="dcterms:W3CDTF">2012-06-20T14:38:00Z</dcterms:created>
  <dcterms:modified xsi:type="dcterms:W3CDTF">2013-04-11T08:51:00Z</dcterms:modified>
</cp:coreProperties>
</file>