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jqgejua6rj82"/>
      <w:bookmarkEnd w:id="0"/>
      <w:r>
        <w:rPr/>
        <w:t xml:space="preserve">Caption Title - </w:t>
      </w:r>
    </w:p>
    <w:p>
      <w:pPr>
        <w:pStyle w:val="Title"/>
        <w:rPr/>
      </w:pPr>
      <w:r>
        <w:rPr/>
      </w:r>
      <w:bookmarkStart w:id="1" w:name="_cmelv296ei0e"/>
      <w:bookmarkStart w:id="2" w:name="_cmelv296ei0e"/>
      <w:bookmarkEnd w:id="2"/>
    </w:p>
    <w:p>
      <w:pPr>
        <w:pStyle w:val="Title"/>
        <w:numPr>
          <w:ilvl w:val="0"/>
          <w:numId w:val="1"/>
        </w:numPr>
        <w:spacing w:before="0" w:afterAutospacing="0" w:after="0"/>
        <w:ind w:left="720" w:hanging="360"/>
        <w:rPr>
          <w:u w:val="none"/>
        </w:rPr>
      </w:pPr>
      <w:bookmarkStart w:id="3" w:name="_frxgynbgxona"/>
      <w:bookmarkEnd w:id="3"/>
      <w:r>
        <w:rPr/>
        <w:t xml:space="preserve"> </w:t>
      </w:r>
      <w:r>
        <w:rPr/>
        <w:t>Galileo’s Strategy in 1600</w:t>
      </w:r>
    </w:p>
    <w:p>
      <w:pPr>
        <w:pStyle w:val="Title"/>
        <w:numPr>
          <w:ilvl w:val="0"/>
          <w:numId w:val="1"/>
        </w:numPr>
        <w:ind w:left="720" w:hanging="360"/>
        <w:rPr/>
      </w:pPr>
      <w:bookmarkStart w:id="4" w:name="_czhgewvoyhr6"/>
      <w:bookmarkEnd w:id="4"/>
      <w:r>
        <w:rPr/>
        <w:t xml:space="preserve"> </w:t>
      </w:r>
      <w:r>
        <w:rPr/>
        <w:t>What Galileo Did in 1600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" w:name="_pzpvdq44m3n"/>
      <w:bookmarkEnd w:id="5"/>
      <w:r>
        <w:rPr/>
        <w:t xml:space="preserve">Story -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Galileo was in a precarious situation [changeImage] in early 1600, he was worried about getting enough support from his Patrons for his research.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So far he kept gifting his inventions and discoveries to the Patrons, but he had to depend on their generosity.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He gifted his Military compass to Duke of Gongzaga. In return most of the time he received gifts but not enough cash to further his research.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In 1610 he thought of a new strategy. He had recently [changeImage] discovered the moons of Jupiter,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He was aware of the [changeImage] Medicis, who had Jupiter as their symbol in the 1540s.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He announced that the [changeImage] bright stars (moons) appeared to him during the same time when Cosimo II was enthroned. [changeImage]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  <w:t>He went on to mention the 4 moons around Jupiter resembled the 4 Medicis, Cosimo II and his siblings.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Later, Cosimo II [changeImage] made his official court philosopher and mathematician with a full salary.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His days of begging and hoping for patronage were over with his master stroke.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6" w:name="_jq5t9ql5tuo"/>
      <w:bookmarkEnd w:id="6"/>
      <w:r>
        <w:rPr/>
        <w:t xml:space="preserve">The Lesson -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Every master would want to appear more brilliant, they all want to appear powerful and more important than the work produced in their name. [changeImage]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By linking them with cosmic forces he made them shine brilliantly throughout the country.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He did not outshine his master, he made his master outshine everyone. [changeImage] In the end he benefited from this as much he would have wanted.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rPr/>
      </w:pPr>
      <w:r>
        <w:rPr/>
        <w:t xml:space="preserve">Prompts -  </w:t>
      </w:r>
    </w:p>
    <w:p>
      <w:pPr>
        <w:pStyle w:val="LOnormal"/>
        <w:rPr/>
      </w:pPr>
      <w:r>
        <w:rPr/>
        <w:t>Galileo presenting his military compass to the Duke of Gonzaga in a grand Renaissance court. : 1.webp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Galileo working diligently in his study, surrounded by astronomical instruments and books, worried about his research funding. : 2.webp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night sky filled with stars, with Galileo observing through his telescope, discovering the moons of Jupiter. : 3.webp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detailed illustration of the moons of Jupiter, with an overlay of the Medici family crest and symbols.: 4.webp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Galileo announcing his discovery of the moons of Jupiter, linking them to Cosimo II and his siblings in a large gathering. : 5.webp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Cosimo II, impressed and intrigued, sitting on his throne, listening to Galileo’s announcement with other court members.: 6.webp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Galileo being officially appointed as the court philosopher and mathematician by Cosimo II in a ceremonious setting. : 7.webp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symbolic representation of the Medici family shining brightly among the stars, highlighting the connection with cosmic forces. :8.webp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scene showing Galileo’s life improving with his new position, working in a well-funded and well-equipped laboratory. : 9.webp</w:t>
      </w:r>
    </w:p>
    <w:p>
      <w:pPr>
        <w:pStyle w:val="LOnormal"/>
        <w:rPr/>
      </w:pPr>
      <w:r>
        <w:rPr/>
        <w:t>An allegorical depiction of Galileo’s strategic brilliance, with him standing beside Cosimo II, who is portrayed as radiating power and brilliance. : 1</w:t>
      </w:r>
      <w:r>
        <w:rPr/>
        <w:t>0</w:t>
      </w:r>
      <w:r>
        <w:rPr/>
        <w:t>.webp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2</Pages>
  <Words>456</Words>
  <Characters>2392</Characters>
  <CharactersWithSpaces>2830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2024-06-08T23:01:43Z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