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28"/>
        </w:rPr>
        <w:t>Test: Deshabilitar Usuario Existente</w:t>
      </w:r>
    </w:p>
    <w:p>
      <w:r>
        <w:t>Fecha de ejecución técnica: 01/06/2026 11:57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Título: Deshabilitar Usuario Existente</w:t>
            </w:r>
          </w:p>
        </w:tc>
        <w:tc>
          <w:tcPr>
            <w:tcW w:type="dxa" w:w="4320"/>
          </w:tcPr>
          <w:p>
            <w:r>
              <w:t>ID: TC-004</w:t>
            </w:r>
          </w:p>
        </w:tc>
      </w:tr>
      <w:tr>
        <w:tc>
          <w:tcPr>
            <w:tcW w:type="dxa" w:w="4320"/>
          </w:tcPr>
          <w:p>
            <w:r>
              <w:t>Autor: Agente IA Groq + Playwright</w:t>
            </w:r>
          </w:p>
        </w:tc>
        <w:tc>
          <w:tcPr>
            <w:tcW w:type="dxa" w:w="4320"/>
          </w:tcPr>
          <w:p>
            <w:r>
              <w:t>Fecha: 2026-06-01</w:t>
            </w:r>
          </w:p>
        </w:tc>
      </w:tr>
      <w:tr>
        <w:tc>
          <w:tcPr>
            <w:tcW w:type="dxa" w:w="8640"/>
            <w:gridSpan w:val="2"/>
          </w:tcPr>
          <w:p>
            <w:r>
              <w:t>Caso de Uso perteneciente: Deshabilitar Usuario Existente</w:t>
            </w:r>
          </w:p>
        </w:tc>
      </w:tr>
      <w:tr>
        <w:tc>
          <w:tcPr>
            <w:tcW w:type="dxa" w:w="4320"/>
          </w:tcPr>
          <w:p>
            <w:r>
              <w:t>Módulo: Usuarios</w:t>
            </w:r>
          </w:p>
        </w:tc>
        <w:tc>
          <w:tcPr>
            <w:tcW w:type="dxa" w:w="4320"/>
          </w:tcPr>
          <w:p>
            <w:r>
              <w:t>Versión del Sistema: 1.0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Descripción: Deshabilitar un usuario existente en el sistema de logística web</w:t>
            </w:r>
          </w:p>
        </w:tc>
      </w:tr>
      <w:tr>
        <w:tc>
          <w:tcPr>
            <w:tcW w:type="dxa" w:w="4320"/>
          </w:tcPr>
          <w:p>
            <w:r>
              <w:t>Datos Requeridos: Credenciales de administrador y usuario existente</w:t>
            </w:r>
          </w:p>
        </w:tc>
        <w:tc>
          <w:tcPr>
            <w:tcW w:type="dxa" w:w="4320"/>
          </w:tcPr>
          <w:p>
            <w:r>
              <w:t>Prerrequisitos: El usuario a deshabilitar debe estar creado y habilitado en el sistema</w:t>
            </w:r>
          </w:p>
        </w:tc>
      </w:tr>
      <w:tr>
        <w:tc>
          <w:tcPr>
            <w:tcW w:type="dxa" w:w="8640"/>
            <w:gridSpan w:val="2"/>
          </w:tcPr>
          <w:p>
            <w:r>
              <w:t>Postcondiciones: El usuario queda deshabilitado y no puede acceder al sistema</w:t>
            </w:r>
          </w:p>
        </w:tc>
      </w:tr>
    </w:tbl>
    <w:p/>
    <w:p>
      <w:r>
        <w:t>Notas: Es importante verificar que el usuario no tenga sesiones activas antes de deshabilitarlo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ID: TC-004 | Fecha: 2026-06-01</w:t>
            </w:r>
          </w:p>
        </w:tc>
      </w:tr>
      <w:tr>
        <w:tc>
          <w:tcPr>
            <w:tcW w:type="dxa" w:w="8640"/>
            <w:gridSpan w:val="6"/>
          </w:tcPr>
          <w:p>
            <w:r>
              <w:t>Responsable: Agente IA Groq + Playwright</w:t>
            </w:r>
          </w:p>
        </w:tc>
      </w:tr>
      <w:tr>
        <w:tc>
          <w:tcPr>
            <w:tcW w:type="dxa" w:w="1440"/>
          </w:tcPr>
          <w:p>
            <w:r>
              <w:t>PASO</w:t>
            </w:r>
          </w:p>
        </w:tc>
        <w:tc>
          <w:tcPr>
            <w:tcW w:type="dxa" w:w="1440"/>
          </w:tcPr>
          <w:p>
            <w:r>
              <w:t>ENTRADA O ACCIÓN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RESULTADO OBTENIDO</w:t>
            </w:r>
          </w:p>
        </w:tc>
        <w:tc>
          <w:tcPr>
            <w:tcW w:type="dxa" w:w="1440"/>
          </w:tcPr>
          <w:p>
            <w:r>
              <w:t>DEFECTOS</w:t>
            </w:r>
          </w:p>
        </w:tc>
        <w:tc>
          <w:tcPr>
            <w:tcW w:type="dxa" w:w="1440"/>
          </w:tcPr>
          <w:p>
            <w:r>
              <w:t>PASA / FALLA</w:t>
            </w:r>
          </w:p>
        </w:tc>
      </w:tr>
      <w:tr>
        <w:tc>
          <w:tcPr>
            <w:tcW w:type="dxa" w:w="8640"/>
            <w:gridSpan w:val="6"/>
          </w:tcPr>
          <w:p>
            <w:r>
              <w:t>FLUJO A PROBAR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Iniciar sesión como administrador en el sistema de logística web</w:t>
            </w:r>
          </w:p>
        </w:tc>
        <w:tc>
          <w:tcPr>
            <w:tcW w:type="dxa" w:w="1440"/>
          </w:tcPr>
          <w:p>
            <w:r>
              <w:t>Acceso exitoso al panel de administración</w:t>
            </w:r>
          </w:p>
        </w:tc>
        <w:tc>
          <w:tcPr>
            <w:tcW w:type="dxa" w:w="1440"/>
          </w:tcPr>
          <w:p>
            <w:r>
              <w:t>Acceso exitoso al panel de administración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Buscar y seleccionar el usuario existente que se desea deshabilitar</w:t>
            </w:r>
          </w:p>
        </w:tc>
        <w:tc>
          <w:tcPr>
            <w:tcW w:type="dxa" w:w="1440"/>
          </w:tcPr>
          <w:p>
            <w:r>
              <w:t>Visualización de los detalles del usuario seleccionado</w:t>
            </w:r>
          </w:p>
        </w:tc>
        <w:tc>
          <w:tcPr>
            <w:tcW w:type="dxa" w:w="1440"/>
          </w:tcPr>
          <w:p>
            <w:r>
              <w:t>Visualización de los detalles del usuario seleccionado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Seleccionar la opción para deshabilitar el usuario</w:t>
            </w:r>
          </w:p>
        </w:tc>
        <w:tc>
          <w:tcPr>
            <w:tcW w:type="dxa" w:w="1440"/>
          </w:tcPr>
          <w:p>
            <w:r>
              <w:t>Confirmación de deshabilitación del usuario</w:t>
            </w:r>
          </w:p>
        </w:tc>
        <w:tc>
          <w:tcPr>
            <w:tcW w:type="dxa" w:w="1440"/>
          </w:tcPr>
          <w:p>
            <w:r>
              <w:t>Confirmación de deshabilitación del usuario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Verificar que el usuario deshabilitado no pueda acceder al sistema</w:t>
            </w:r>
          </w:p>
        </w:tc>
        <w:tc>
          <w:tcPr>
            <w:tcW w:type="dxa" w:w="1440"/>
          </w:tcPr>
          <w:p>
            <w:r>
              <w:t>Error de acceso al intentar iniciar sesión con el usuario deshabilitado</w:t>
            </w:r>
          </w:p>
        </w:tc>
        <w:tc>
          <w:tcPr>
            <w:tcW w:type="dxa" w:w="1440"/>
          </w:tcPr>
          <w:p>
            <w:r>
              <w:t>Error de acceso al intentar iniciar sesión con el usuario deshabilitado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ID: TC-004 | Fecha: 2026-06-01</w:t>
            </w:r>
          </w:p>
        </w:tc>
      </w:tr>
      <w:tr>
        <w:tc>
          <w:tcPr>
            <w:tcW w:type="dxa" w:w="8640"/>
            <w:gridSpan w:val="4"/>
          </w:tcPr>
          <w:p>
            <w:r>
              <w:t>Responsable: Agente IA Groq + Playwright</w:t>
            </w:r>
          </w:p>
        </w:tc>
      </w:tr>
      <w:tr>
        <w:tc>
          <w:tcPr>
            <w:tcW w:type="dxa" w:w="2160"/>
          </w:tcPr>
          <w:p>
            <w:r>
              <w:t>PASO</w:t>
            </w:r>
          </w:p>
        </w:tc>
        <w:tc>
          <w:tcPr>
            <w:tcW w:type="dxa" w:w="2160"/>
          </w:tcPr>
          <w:p>
            <w:r>
              <w:t>ENTRADA O ACCIÓN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8640"/>
            <w:gridSpan w:val="4"/>
          </w:tcPr>
          <w:p>
            <w:r>
              <w:t>FLUJO A PROBAR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Iniciar sesión como administrador en el sistema de logística web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Buscar y seleccionar el usuario existente que se desea deshabilitar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Seleccionar la opción para deshabilitar el usuario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Verificar que el usuario deshabilitado no pueda acceder al sistema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