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8A667" w14:textId="0038A6D5" w:rsidR="00EC14CE" w:rsidRPr="00C5647D" w:rsidRDefault="00EC14CE" w:rsidP="00EC14CE">
      <w:pPr>
        <w:pStyle w:val="Heading2"/>
        <w:rPr>
          <w:sz w:val="32"/>
          <w:szCs w:val="32"/>
        </w:rPr>
      </w:pPr>
      <w:r w:rsidRPr="00C5647D">
        <w:rPr>
          <w:sz w:val="32"/>
          <w:szCs w:val="32"/>
        </w:rPr>
        <w:t>Interessentanalyse</w:t>
      </w:r>
      <w:r w:rsidR="005C3B2D" w:rsidRPr="00C5647D">
        <w:rPr>
          <w:sz w:val="32"/>
          <w:szCs w:val="32"/>
        </w:rPr>
        <w:t xml:space="preserve"> – </w:t>
      </w:r>
      <w:r w:rsidR="00554B5C">
        <w:rPr>
          <w:sz w:val="32"/>
          <w:szCs w:val="32"/>
        </w:rPr>
        <w:t>Alpha Solutions AE</w:t>
      </w:r>
    </w:p>
    <w:p w14:paraId="6EC4A45E" w14:textId="77777777" w:rsidR="005C3B2D" w:rsidRDefault="005C3B2D" w:rsidP="005C3B2D"/>
    <w:p w14:paraId="3F03E96F" w14:textId="14576926" w:rsidR="004D24A9" w:rsidRPr="00C5647D" w:rsidRDefault="004D24A9" w:rsidP="005C3B2D">
      <w:pPr>
        <w:rPr>
          <w:sz w:val="20"/>
          <w:szCs w:val="20"/>
        </w:rPr>
      </w:pPr>
      <w:r w:rsidRPr="00C5647D">
        <w:rPr>
          <w:sz w:val="20"/>
          <w:szCs w:val="20"/>
        </w:rPr>
        <w:t>Interessentanalysens formål er at give projektlederen og projektgruppen et overblik over personer, der har interesse i projektet. Samtidig giver analysen et overblik over, hvilke tiltag der kan iværksættes for at håndtere interessenterne bedst muligt.</w:t>
      </w:r>
    </w:p>
    <w:p w14:paraId="141F1E65" w14:textId="2B3E17E1" w:rsidR="004D24A9" w:rsidRPr="005C3B2D" w:rsidRDefault="004D24A9" w:rsidP="005C3B2D"/>
    <w:tbl>
      <w:tblPr>
        <w:tblW w:w="1573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3260"/>
        <w:gridCol w:w="2957"/>
        <w:gridCol w:w="2880"/>
        <w:gridCol w:w="4369"/>
      </w:tblGrid>
      <w:tr w:rsidR="001815BB" w:rsidRPr="005C3B2D" w14:paraId="5728FD0B" w14:textId="77777777" w:rsidTr="00C5647D">
        <w:trPr>
          <w:cantSplit/>
          <w:trHeight w:val="394"/>
        </w:trPr>
        <w:tc>
          <w:tcPr>
            <w:tcW w:w="15735" w:type="dxa"/>
            <w:gridSpan w:val="5"/>
            <w:shd w:val="clear" w:color="auto" w:fill="C0C0C0"/>
          </w:tcPr>
          <w:p w14:paraId="08E29A05" w14:textId="0826EEFB" w:rsidR="001815BB" w:rsidRPr="00A51F9C" w:rsidRDefault="00C5647D" w:rsidP="00D47A48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A51F9C"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018FE6EC" wp14:editId="6E0AD567">
                      <wp:simplePos x="0" y="0"/>
                      <wp:positionH relativeFrom="column">
                        <wp:posOffset>-113441</wp:posOffset>
                      </wp:positionH>
                      <wp:positionV relativeFrom="paragraph">
                        <wp:posOffset>-19946</wp:posOffset>
                      </wp:positionV>
                      <wp:extent cx="1716011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6011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3965CA" w14:textId="1E180F0D" w:rsidR="00A51F9C" w:rsidRPr="00A51F9C" w:rsidRDefault="00A51F9C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A51F9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Interessent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 w:rsidRPr="00A51F9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abel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18FE6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8.95pt;margin-top:-1.55pt;width:135.1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ph+QEAAM4DAAAOAAAAZHJzL2Uyb0RvYy54bWysU9Fu2yAUfZ+0f0C8L7YjJ22tOFXXLtOk&#10;rpvU7QMwxjEacBmQ2NnX74LdNNrepvkBgS/33HvOPWxuR63IUTgvwdS0WOSUCMOhlWZf0+/fdu+u&#10;KfGBmZYpMKKmJ+Hp7fbtm81gK7GEHlQrHEEQ46vB1rQPwVZZ5nkvNPMLsMJgsAOnWcCj22etYwOi&#10;a5Ut83ydDeBa64AL7/HvwxSk24TfdYKHL13nRSCqpthbSKtLaxPXbLth1d4x20s+t8H+oQvNpMGi&#10;Z6gHFhg5OPkXlJbcgYcuLDjoDLpOcpE4IJsi/4PNc8+sSFxQHG/PMvn/B8ufjs/2qyNhfA8jDjCR&#10;8PYR+A9PDNz3zOzFnXMw9IK1WLiIkmWD9dWcGqX2lY8gzfAZWhwyOwRIQGPndFQFeRJExwGczqKL&#10;MRAeS14V67woKOEYK8q8XC/TWDJWvaRb58NHAZrETU0dTjXBs+OjD7EdVr1cidUM7KRSabLKkKGm&#10;N6vlKiVcRLQMaDwldU2v8/hNVogsP5g2JQcm1bTHAsrMtCPTiXMYmxEvRvoNtCcUwMFkMHwQuOnB&#10;/aJkQHPV1P88MCcoUZ8MinhTlGV0YzqUqytkTNxlpLmMMMMRqqaBkml7H5KDI1dv71DsnUwyvHYy&#10;94qmSerMBo+uvDynW6/PcPsbAAD//wMAUEsDBBQABgAIAAAAIQAryxQ33gAAAAoBAAAPAAAAZHJz&#10;L2Rvd25yZXYueG1sTI/BTsMwDIbvSLxDZCRuW5pOsK1rOk1oG0dgVJyzJrQVjRMlWVfeHnOC22/5&#10;0+/P5XayAxtNiL1DCWKeATPYON1jK6F+P8xWwGJSqNXg0Ej4NhG21e1NqQrtrvhmxlNqGZVgLJSE&#10;LiVfcB6bzlgV584bpN2nC1YlGkPLdVBXKrcDz7PskVvVI13olDdPnWm+ThcrwSd/XD6Hl9fd/jBm&#10;9cexzvt2L+X93bTbAEtmSn8w/OqTOlTkdHYX1JENEmZiuSaUwkIAIyB/yBfAzhTESgCvSv7/heoH&#10;AAD//wMAUEsBAi0AFAAGAAgAAAAhALaDOJL+AAAA4QEAABMAAAAAAAAAAAAAAAAAAAAAAFtDb250&#10;ZW50X1R5cGVzXS54bWxQSwECLQAUAAYACAAAACEAOP0h/9YAAACUAQAACwAAAAAAAAAAAAAAAAAv&#10;AQAAX3JlbHMvLnJlbHNQSwECLQAUAAYACAAAACEA71KaYfkBAADOAwAADgAAAAAAAAAAAAAAAAAu&#10;AgAAZHJzL2Uyb0RvYy54bWxQSwECLQAUAAYACAAAACEAK8sUN94AAAAKAQAADwAAAAAAAAAAAAAA&#10;AABTBAAAZHJzL2Rvd25yZXYueG1sUEsFBgAAAAAEAAQA8wAAAF4FAAAAAA==&#10;" filled="f" stroked="f">
                      <v:textbox style="mso-fit-shape-to-text:t">
                        <w:txbxContent>
                          <w:p w14:paraId="0F3965CA" w14:textId="1E180F0D" w:rsidR="00A51F9C" w:rsidRPr="00A51F9C" w:rsidRDefault="00A51F9C">
                            <w:pPr>
                              <w:rPr>
                                <w:lang w:val="en-US"/>
                              </w:rPr>
                            </w:pPr>
                            <w:r w:rsidRPr="00A51F9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Interessent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 w:rsidRPr="00A51F9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abel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C14CE" w:rsidRPr="005C3B2D" w14:paraId="487FB8C7" w14:textId="77777777" w:rsidTr="00C5647D">
        <w:trPr>
          <w:cantSplit/>
        </w:trPr>
        <w:tc>
          <w:tcPr>
            <w:tcW w:w="2269" w:type="dxa"/>
          </w:tcPr>
          <w:p w14:paraId="5A8081EF" w14:textId="77777777" w:rsidR="00EC14CE" w:rsidRPr="00A51F9C" w:rsidRDefault="00EC14CE" w:rsidP="005523AD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A51F9C">
              <w:rPr>
                <w:rFonts w:ascii="Times New Roman" w:hAnsi="Times New Roman"/>
                <w:b/>
                <w:bCs/>
                <w:sz w:val="24"/>
              </w:rPr>
              <w:t>Interessent</w:t>
            </w:r>
          </w:p>
        </w:tc>
        <w:tc>
          <w:tcPr>
            <w:tcW w:w="3260" w:type="dxa"/>
          </w:tcPr>
          <w:p w14:paraId="0F05A018" w14:textId="77777777" w:rsidR="00EC14CE" w:rsidRPr="00A51F9C" w:rsidRDefault="00EC14CE" w:rsidP="005523AD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A51F9C">
              <w:rPr>
                <w:rFonts w:ascii="Times New Roman" w:hAnsi="Times New Roman"/>
                <w:b/>
                <w:bCs/>
                <w:sz w:val="24"/>
              </w:rPr>
              <w:t>Interessenten kan opleve følgende FORDELE ved projektet</w:t>
            </w:r>
          </w:p>
        </w:tc>
        <w:tc>
          <w:tcPr>
            <w:tcW w:w="2957" w:type="dxa"/>
          </w:tcPr>
          <w:p w14:paraId="65DB6C44" w14:textId="77777777" w:rsidR="00EC14CE" w:rsidRPr="00A51F9C" w:rsidRDefault="00EC14CE" w:rsidP="005523AD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A51F9C">
              <w:rPr>
                <w:rFonts w:ascii="Times New Roman" w:hAnsi="Times New Roman"/>
                <w:b/>
                <w:bCs/>
                <w:sz w:val="24"/>
              </w:rPr>
              <w:t>Interessenten kan opleve følgende ULEMPER ved projektet</w:t>
            </w:r>
          </w:p>
        </w:tc>
        <w:tc>
          <w:tcPr>
            <w:tcW w:w="2880" w:type="dxa"/>
          </w:tcPr>
          <w:p w14:paraId="2DD56BB5" w14:textId="77777777" w:rsidR="00EC14CE" w:rsidRPr="00A51F9C" w:rsidRDefault="00EC14CE" w:rsidP="005523AD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A51F9C">
              <w:rPr>
                <w:rFonts w:ascii="Times New Roman" w:hAnsi="Times New Roman"/>
                <w:b/>
                <w:bCs/>
                <w:sz w:val="24"/>
              </w:rPr>
              <w:t xml:space="preserve">Samlet vurdering af interessentens bidrag/position </w:t>
            </w:r>
          </w:p>
        </w:tc>
        <w:tc>
          <w:tcPr>
            <w:tcW w:w="4369" w:type="dxa"/>
          </w:tcPr>
          <w:p w14:paraId="6F91D405" w14:textId="77777777" w:rsidR="00EC14CE" w:rsidRPr="00A51F9C" w:rsidRDefault="00EC14CE" w:rsidP="005523AD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A51F9C">
              <w:rPr>
                <w:rFonts w:ascii="Times New Roman" w:hAnsi="Times New Roman"/>
                <w:b/>
                <w:bCs/>
                <w:sz w:val="24"/>
              </w:rPr>
              <w:t>Håndtering af interessenten</w:t>
            </w:r>
          </w:p>
        </w:tc>
      </w:tr>
      <w:tr w:rsidR="00EC14CE" w:rsidRPr="005C3B2D" w14:paraId="0C67E87A" w14:textId="77777777" w:rsidTr="00C5647D">
        <w:trPr>
          <w:cantSplit/>
          <w:trHeight w:val="567"/>
        </w:trPr>
        <w:tc>
          <w:tcPr>
            <w:tcW w:w="2269" w:type="dxa"/>
          </w:tcPr>
          <w:p w14:paraId="66E098F6" w14:textId="3237C5C7" w:rsidR="00EC14CE" w:rsidRPr="005C3B2D" w:rsidRDefault="00A51F9C" w:rsidP="005523AD">
            <w:pPr>
              <w:rPr>
                <w:rFonts w:cs="Arial"/>
              </w:rPr>
            </w:pPr>
            <w:r>
              <w:rPr>
                <w:rFonts w:cs="Arial"/>
              </w:rPr>
              <w:t>CEO</w:t>
            </w:r>
          </w:p>
        </w:tc>
        <w:tc>
          <w:tcPr>
            <w:tcW w:w="3260" w:type="dxa"/>
          </w:tcPr>
          <w:p w14:paraId="5158FA12" w14:textId="1E3C6786" w:rsidR="00EC14CE" w:rsidRPr="005C3B2D" w:rsidRDefault="006619F4" w:rsidP="005523AD">
            <w:pPr>
              <w:rPr>
                <w:rFonts w:cs="Arial"/>
              </w:rPr>
            </w:pPr>
            <w:r w:rsidRPr="006619F4">
              <w:rPr>
                <w:rFonts w:cs="Arial"/>
              </w:rPr>
              <w:t xml:space="preserve">Får leveret en løsning, som opfylder </w:t>
            </w:r>
            <w:r>
              <w:rPr>
                <w:rFonts w:cs="Arial"/>
              </w:rPr>
              <w:t>kravene og sikre en effektiv arbejdsgang.</w:t>
            </w:r>
          </w:p>
        </w:tc>
        <w:tc>
          <w:tcPr>
            <w:tcW w:w="2957" w:type="dxa"/>
          </w:tcPr>
          <w:p w14:paraId="5D7E632C" w14:textId="10D91436" w:rsidR="00EC14CE" w:rsidRPr="005C3B2D" w:rsidRDefault="005D13F8" w:rsidP="005523AD">
            <w:pPr>
              <w:rPr>
                <w:rFonts w:cs="Arial"/>
              </w:rPr>
            </w:pPr>
            <w:r>
              <w:rPr>
                <w:rFonts w:cs="Arial"/>
              </w:rPr>
              <w:t xml:space="preserve">Kan </w:t>
            </w:r>
            <w:r w:rsidR="00B363D9">
              <w:rPr>
                <w:rFonts w:cs="Arial"/>
              </w:rPr>
              <w:t>opleve fejl,</w:t>
            </w:r>
            <w:r w:rsidR="009E195B">
              <w:rPr>
                <w:rFonts w:cs="Arial"/>
              </w:rPr>
              <w:t xml:space="preserve"> manglende funktioner</w:t>
            </w:r>
            <w:r w:rsidR="00A76882">
              <w:rPr>
                <w:rFonts w:cs="Arial"/>
              </w:rPr>
              <w:t xml:space="preserve"> eller</w:t>
            </w:r>
            <w:r w:rsidR="0036019A">
              <w:rPr>
                <w:rFonts w:cs="Arial"/>
              </w:rPr>
              <w:t xml:space="preserve"> forbindelsesproblemer til serveren.</w:t>
            </w:r>
          </w:p>
        </w:tc>
        <w:tc>
          <w:tcPr>
            <w:tcW w:w="2880" w:type="dxa"/>
          </w:tcPr>
          <w:p w14:paraId="54AF78A2" w14:textId="430D5D1A" w:rsidR="00EC14CE" w:rsidRPr="005C3B2D" w:rsidRDefault="007F2928" w:rsidP="005523AD">
            <w:pPr>
              <w:rPr>
                <w:rFonts w:cs="Arial"/>
              </w:rPr>
            </w:pPr>
            <w:r>
              <w:rPr>
                <w:rFonts w:cs="Arial"/>
              </w:rPr>
              <w:t>L</w:t>
            </w:r>
            <w:r w:rsidR="001462DD">
              <w:rPr>
                <w:rFonts w:cs="Arial"/>
              </w:rPr>
              <w:t>av</w:t>
            </w:r>
            <w:r>
              <w:rPr>
                <w:rFonts w:cs="Arial"/>
              </w:rPr>
              <w:t xml:space="preserve"> </w:t>
            </w:r>
            <w:r w:rsidR="001E0034">
              <w:rPr>
                <w:rFonts w:cs="Arial"/>
              </w:rPr>
              <w:t>– accepterede at projektet skulle laves.</w:t>
            </w:r>
          </w:p>
        </w:tc>
        <w:tc>
          <w:tcPr>
            <w:tcW w:w="4369" w:type="dxa"/>
          </w:tcPr>
          <w:p w14:paraId="6AB3BD09" w14:textId="5E45ECEB" w:rsidR="00EC14CE" w:rsidRPr="005C3B2D" w:rsidRDefault="00870379" w:rsidP="005523AD">
            <w:pPr>
              <w:rPr>
                <w:rFonts w:cs="Arial"/>
              </w:rPr>
            </w:pPr>
            <w:r>
              <w:rPr>
                <w:rFonts w:cs="Arial"/>
              </w:rPr>
              <w:t>Vi sikrer os at teste alt igennem, før release</w:t>
            </w:r>
            <w:r w:rsidR="00680142">
              <w:rPr>
                <w:rFonts w:cs="Arial"/>
              </w:rPr>
              <w:t>. Vi sikrer os at have løbende kontakt med PO for at lave alle de funktioner der kræves. Derudover hoster vi serveren på Azure og sikre en 99% uptime.</w:t>
            </w:r>
          </w:p>
        </w:tc>
      </w:tr>
      <w:tr w:rsidR="00EC14CE" w:rsidRPr="005C3B2D" w14:paraId="43BA2078" w14:textId="77777777" w:rsidTr="00C5647D">
        <w:trPr>
          <w:cantSplit/>
          <w:trHeight w:val="567"/>
        </w:trPr>
        <w:tc>
          <w:tcPr>
            <w:tcW w:w="2269" w:type="dxa"/>
          </w:tcPr>
          <w:p w14:paraId="094E3A82" w14:textId="51B9932E" w:rsidR="00EC14CE" w:rsidRPr="005C3B2D" w:rsidRDefault="00A51F9C" w:rsidP="005523AD">
            <w:pPr>
              <w:rPr>
                <w:rFonts w:cs="Arial"/>
              </w:rPr>
            </w:pPr>
            <w:r>
              <w:rPr>
                <w:rFonts w:cs="Arial"/>
              </w:rPr>
              <w:t>Medarbejdere</w:t>
            </w:r>
          </w:p>
        </w:tc>
        <w:tc>
          <w:tcPr>
            <w:tcW w:w="3260" w:type="dxa"/>
          </w:tcPr>
          <w:p w14:paraId="19274AD2" w14:textId="2D4C7048" w:rsidR="00EC14CE" w:rsidRPr="005C3B2D" w:rsidRDefault="00037277" w:rsidP="005523AD">
            <w:pPr>
              <w:rPr>
                <w:rFonts w:cs="Arial"/>
              </w:rPr>
            </w:pPr>
            <w:r>
              <w:rPr>
                <w:rFonts w:cs="Arial"/>
              </w:rPr>
              <w:t>Kan nemt se hvilke opgaver de er tildelt, kræver ingen oplæring, da systemet er meget intuitivt</w:t>
            </w:r>
            <w:r w:rsidR="001A10D0">
              <w:rPr>
                <w:rFonts w:cs="Arial"/>
              </w:rPr>
              <w:t>.</w:t>
            </w:r>
          </w:p>
        </w:tc>
        <w:tc>
          <w:tcPr>
            <w:tcW w:w="2957" w:type="dxa"/>
          </w:tcPr>
          <w:p w14:paraId="136E199B" w14:textId="2C0D2800" w:rsidR="00EC14CE" w:rsidRPr="005C3B2D" w:rsidRDefault="00A56351" w:rsidP="005523AD">
            <w:pPr>
              <w:rPr>
                <w:rFonts w:cs="Arial"/>
              </w:rPr>
            </w:pPr>
            <w:r>
              <w:rPr>
                <w:rFonts w:cs="Arial"/>
              </w:rPr>
              <w:t xml:space="preserve">Kan opleve at </w:t>
            </w:r>
            <w:r w:rsidR="00385584">
              <w:rPr>
                <w:rFonts w:cs="Arial"/>
              </w:rPr>
              <w:t xml:space="preserve">nogle funktioner de havde fra tidligere system ikke eksisterer </w:t>
            </w:r>
            <w:r w:rsidR="00875405">
              <w:rPr>
                <w:rFonts w:cs="Arial"/>
              </w:rPr>
              <w:t>og serveren er for langsomt til et stort team.</w:t>
            </w:r>
          </w:p>
        </w:tc>
        <w:tc>
          <w:tcPr>
            <w:tcW w:w="2880" w:type="dxa"/>
          </w:tcPr>
          <w:p w14:paraId="01D91572" w14:textId="0018701D" w:rsidR="00EC14CE" w:rsidRPr="005C3B2D" w:rsidRDefault="00875405" w:rsidP="005523AD">
            <w:pPr>
              <w:rPr>
                <w:rFonts w:cs="Arial"/>
              </w:rPr>
            </w:pPr>
            <w:r>
              <w:rPr>
                <w:rFonts w:cs="Arial"/>
              </w:rPr>
              <w:t>Mellem – Deres feedback betyder meget i forhold til hvad der bør rettes eller forbedres.</w:t>
            </w:r>
          </w:p>
        </w:tc>
        <w:tc>
          <w:tcPr>
            <w:tcW w:w="4369" w:type="dxa"/>
          </w:tcPr>
          <w:p w14:paraId="00186A7E" w14:textId="2D77D1D5" w:rsidR="00EC14CE" w:rsidRPr="005C3B2D" w:rsidRDefault="00385584" w:rsidP="005523AD">
            <w:pPr>
              <w:rPr>
                <w:rFonts w:cs="Arial"/>
              </w:rPr>
            </w:pPr>
            <w:r>
              <w:rPr>
                <w:rFonts w:cs="Arial"/>
              </w:rPr>
              <w:t>Vi sikrer at få snakket med medarbejderne</w:t>
            </w:r>
            <w:r w:rsidR="009A315C">
              <w:rPr>
                <w:rFonts w:cs="Arial"/>
              </w:rPr>
              <w:t xml:space="preserve"> igennem PO</w:t>
            </w:r>
            <w:r>
              <w:rPr>
                <w:rFonts w:cs="Arial"/>
              </w:rPr>
              <w:t xml:space="preserve"> og hører hvilke funktioner de ønsker</w:t>
            </w:r>
            <w:r w:rsidR="009A315C">
              <w:rPr>
                <w:rFonts w:cs="Arial"/>
              </w:rPr>
              <w:t>.</w:t>
            </w:r>
          </w:p>
        </w:tc>
      </w:tr>
      <w:tr w:rsidR="00EC14CE" w:rsidRPr="005C3B2D" w14:paraId="6A1109F4" w14:textId="77777777" w:rsidTr="00C5647D">
        <w:trPr>
          <w:cantSplit/>
          <w:trHeight w:val="567"/>
        </w:trPr>
        <w:tc>
          <w:tcPr>
            <w:tcW w:w="2269" w:type="dxa"/>
          </w:tcPr>
          <w:p w14:paraId="567C6B03" w14:textId="18FF05D5" w:rsidR="00EC14CE" w:rsidRPr="005C3B2D" w:rsidRDefault="00A3496C" w:rsidP="005523AD">
            <w:pPr>
              <w:rPr>
                <w:rFonts w:cs="Arial"/>
              </w:rPr>
            </w:pPr>
            <w:r>
              <w:rPr>
                <w:rFonts w:cs="Arial"/>
              </w:rPr>
              <w:t>Virksomhedens partnere</w:t>
            </w:r>
          </w:p>
        </w:tc>
        <w:tc>
          <w:tcPr>
            <w:tcW w:w="3260" w:type="dxa"/>
          </w:tcPr>
          <w:p w14:paraId="7E222FAC" w14:textId="3442F10B" w:rsidR="00EC14CE" w:rsidRPr="005C3B2D" w:rsidRDefault="002146BB" w:rsidP="005523AD">
            <w:pPr>
              <w:rPr>
                <w:rFonts w:cs="Arial"/>
              </w:rPr>
            </w:pPr>
            <w:r>
              <w:rPr>
                <w:rFonts w:cs="Arial"/>
              </w:rPr>
              <w:t>Deres partner får et velfungerende system som gør dem glad, det gør at virksomhedens partnere bliver glad.</w:t>
            </w:r>
          </w:p>
        </w:tc>
        <w:tc>
          <w:tcPr>
            <w:tcW w:w="2957" w:type="dxa"/>
          </w:tcPr>
          <w:p w14:paraId="008BD4AC" w14:textId="0749CD79" w:rsidR="00EC14CE" w:rsidRPr="005C3B2D" w:rsidRDefault="00F55BC1" w:rsidP="005523AD">
            <w:pPr>
              <w:rPr>
                <w:rFonts w:cs="Arial"/>
              </w:rPr>
            </w:pPr>
            <w:r>
              <w:rPr>
                <w:rFonts w:cs="Arial"/>
              </w:rPr>
              <w:t>Mister ikke noget, da de ikke har noget med det at gøre.</w:t>
            </w:r>
          </w:p>
        </w:tc>
        <w:tc>
          <w:tcPr>
            <w:tcW w:w="2880" w:type="dxa"/>
          </w:tcPr>
          <w:p w14:paraId="0F6A6F47" w14:textId="21E4EB4E" w:rsidR="00EC14CE" w:rsidRPr="005C3B2D" w:rsidRDefault="00F55BC1" w:rsidP="005523AD">
            <w:pPr>
              <w:rPr>
                <w:rFonts w:cs="Arial"/>
              </w:rPr>
            </w:pPr>
            <w:r>
              <w:rPr>
                <w:rFonts w:cs="Arial"/>
              </w:rPr>
              <w:t>Intet – De er bare samarbejdspartner.</w:t>
            </w:r>
          </w:p>
        </w:tc>
        <w:tc>
          <w:tcPr>
            <w:tcW w:w="4369" w:type="dxa"/>
          </w:tcPr>
          <w:p w14:paraId="013BB164" w14:textId="298E0D01" w:rsidR="00EC14CE" w:rsidRPr="005C3B2D" w:rsidRDefault="00F55BC1" w:rsidP="005523AD">
            <w:pPr>
              <w:rPr>
                <w:rFonts w:cs="Arial"/>
              </w:rPr>
            </w:pPr>
            <w:r>
              <w:rPr>
                <w:rFonts w:cs="Arial"/>
              </w:rPr>
              <w:t>Der er ikke noget at håndterer, men de kunne i fremtiden ansætte os, hvis Alpha Solutions anbefaler os.</w:t>
            </w:r>
          </w:p>
        </w:tc>
      </w:tr>
      <w:tr w:rsidR="00EC14CE" w:rsidRPr="005C3B2D" w14:paraId="2E13F69D" w14:textId="77777777" w:rsidTr="00C5647D">
        <w:trPr>
          <w:cantSplit/>
          <w:trHeight w:val="567"/>
        </w:trPr>
        <w:tc>
          <w:tcPr>
            <w:tcW w:w="2269" w:type="dxa"/>
          </w:tcPr>
          <w:p w14:paraId="2AB7B5D0" w14:textId="7126FBAF" w:rsidR="00EC14CE" w:rsidRPr="005C3B2D" w:rsidRDefault="00A3496C" w:rsidP="005523AD">
            <w:pPr>
              <w:rPr>
                <w:rFonts w:cs="Arial"/>
              </w:rPr>
            </w:pPr>
            <w:r>
              <w:rPr>
                <w:rFonts w:cs="Arial"/>
              </w:rPr>
              <w:t>Product Owner</w:t>
            </w:r>
          </w:p>
        </w:tc>
        <w:tc>
          <w:tcPr>
            <w:tcW w:w="3260" w:type="dxa"/>
          </w:tcPr>
          <w:p w14:paraId="64C6C3ED" w14:textId="30BC70AB" w:rsidR="00EC14CE" w:rsidRPr="005C3B2D" w:rsidRDefault="00EF0637" w:rsidP="005523AD">
            <w:pPr>
              <w:rPr>
                <w:rFonts w:cs="Arial"/>
              </w:rPr>
            </w:pPr>
            <w:r>
              <w:rPr>
                <w:rFonts w:cs="Arial"/>
              </w:rPr>
              <w:t>Får leveret et produkt, der opfylder alle de krav, som kan tages i brug med det samme.</w:t>
            </w:r>
            <w:r w:rsidR="00DC5AA2">
              <w:rPr>
                <w:rFonts w:cs="Arial"/>
              </w:rPr>
              <w:t xml:space="preserve"> </w:t>
            </w:r>
          </w:p>
        </w:tc>
        <w:tc>
          <w:tcPr>
            <w:tcW w:w="2957" w:type="dxa"/>
          </w:tcPr>
          <w:p w14:paraId="3857535C" w14:textId="1D6D5E60" w:rsidR="00EC14CE" w:rsidRPr="005C3B2D" w:rsidRDefault="00631CFF" w:rsidP="005523AD">
            <w:pPr>
              <w:rPr>
                <w:rFonts w:cs="Arial"/>
              </w:rPr>
            </w:pPr>
            <w:r>
              <w:rPr>
                <w:rFonts w:cs="Arial"/>
              </w:rPr>
              <w:t>At produktet ikke lever op til alle krav, men nogle af kravene.</w:t>
            </w:r>
          </w:p>
        </w:tc>
        <w:tc>
          <w:tcPr>
            <w:tcW w:w="2880" w:type="dxa"/>
          </w:tcPr>
          <w:p w14:paraId="0925B85B" w14:textId="3390FB96" w:rsidR="00EC14CE" w:rsidRPr="005C3B2D" w:rsidRDefault="00631CFF" w:rsidP="005523AD">
            <w:pPr>
              <w:rPr>
                <w:rFonts w:cs="Arial"/>
              </w:rPr>
            </w:pPr>
            <w:r>
              <w:rPr>
                <w:rFonts w:cs="Arial"/>
              </w:rPr>
              <w:t>Meget højt – Mellemmanden fra virksomheden til udviklerne</w:t>
            </w:r>
          </w:p>
        </w:tc>
        <w:tc>
          <w:tcPr>
            <w:tcW w:w="4369" w:type="dxa"/>
          </w:tcPr>
          <w:p w14:paraId="071E3CED" w14:textId="6B98449A" w:rsidR="00EC14CE" w:rsidRPr="005C3B2D" w:rsidRDefault="00B1758D" w:rsidP="005523AD">
            <w:pPr>
              <w:rPr>
                <w:rFonts w:cs="Arial"/>
              </w:rPr>
            </w:pPr>
            <w:r>
              <w:rPr>
                <w:rFonts w:cs="Arial"/>
              </w:rPr>
              <w:t xml:space="preserve">Vi sikrer </w:t>
            </w:r>
            <w:r w:rsidR="00E07031">
              <w:rPr>
                <w:rFonts w:cs="Arial"/>
              </w:rPr>
              <w:t>løbende kontakt og viser vores slut produkt, hvor vi gennemgår alle krav.</w:t>
            </w:r>
          </w:p>
        </w:tc>
      </w:tr>
      <w:tr w:rsidR="00EC14CE" w:rsidRPr="005C3B2D" w14:paraId="410DB69F" w14:textId="77777777" w:rsidTr="00C5647D">
        <w:trPr>
          <w:cantSplit/>
          <w:trHeight w:val="567"/>
        </w:trPr>
        <w:tc>
          <w:tcPr>
            <w:tcW w:w="2269" w:type="dxa"/>
          </w:tcPr>
          <w:p w14:paraId="4EE8A672" w14:textId="21998138" w:rsidR="00EC14CE" w:rsidRPr="005C3B2D" w:rsidRDefault="00A3496C" w:rsidP="005523AD">
            <w:pPr>
              <w:rPr>
                <w:rFonts w:cs="Arial"/>
              </w:rPr>
            </w:pPr>
            <w:r>
              <w:rPr>
                <w:rFonts w:cs="Arial"/>
              </w:rPr>
              <w:t>Virksomhedens kunder</w:t>
            </w:r>
          </w:p>
        </w:tc>
        <w:tc>
          <w:tcPr>
            <w:tcW w:w="3260" w:type="dxa"/>
          </w:tcPr>
          <w:p w14:paraId="4E465335" w14:textId="0A063CD1" w:rsidR="00EC14CE" w:rsidRPr="005C3B2D" w:rsidRDefault="00C32ABD" w:rsidP="005523AD">
            <w:pPr>
              <w:rPr>
                <w:rFonts w:cs="Arial"/>
              </w:rPr>
            </w:pPr>
            <w:r>
              <w:rPr>
                <w:rFonts w:cs="Arial"/>
              </w:rPr>
              <w:t>Virksomheden bliver hurtigere og bedre til at leverer løsninger.</w:t>
            </w:r>
          </w:p>
        </w:tc>
        <w:tc>
          <w:tcPr>
            <w:tcW w:w="2957" w:type="dxa"/>
          </w:tcPr>
          <w:p w14:paraId="7AF2F264" w14:textId="153E3E5F" w:rsidR="00EC14CE" w:rsidRPr="005C3B2D" w:rsidRDefault="00C32ABD" w:rsidP="005523AD">
            <w:pPr>
              <w:rPr>
                <w:rFonts w:cs="Arial"/>
              </w:rPr>
            </w:pPr>
            <w:r>
              <w:rPr>
                <w:rFonts w:cs="Arial"/>
              </w:rPr>
              <w:t>Virksomheden oplever fejl, der forårsager at kunden skal vente længere tid end forventet.</w:t>
            </w:r>
          </w:p>
        </w:tc>
        <w:tc>
          <w:tcPr>
            <w:tcW w:w="2880" w:type="dxa"/>
          </w:tcPr>
          <w:p w14:paraId="5549D3DF" w14:textId="19E8F65E" w:rsidR="00EC14CE" w:rsidRPr="005C3B2D" w:rsidRDefault="00C32ABD" w:rsidP="005523AD">
            <w:pPr>
              <w:rPr>
                <w:rFonts w:cs="Arial"/>
              </w:rPr>
            </w:pPr>
            <w:r>
              <w:rPr>
                <w:rFonts w:cs="Arial"/>
              </w:rPr>
              <w:t xml:space="preserve">Intet – </w:t>
            </w:r>
            <w:r w:rsidR="001F45CA">
              <w:rPr>
                <w:rFonts w:cs="Arial"/>
              </w:rPr>
              <w:t>Vi vil ikke involverer kunderne.</w:t>
            </w:r>
          </w:p>
        </w:tc>
        <w:tc>
          <w:tcPr>
            <w:tcW w:w="4369" w:type="dxa"/>
          </w:tcPr>
          <w:p w14:paraId="0C52016F" w14:textId="66221871" w:rsidR="00EC14CE" w:rsidRPr="005C3B2D" w:rsidRDefault="00C32ABD" w:rsidP="005523AD">
            <w:pPr>
              <w:rPr>
                <w:rFonts w:cs="Arial"/>
              </w:rPr>
            </w:pPr>
            <w:r>
              <w:rPr>
                <w:rFonts w:cs="Arial"/>
              </w:rPr>
              <w:t>Vi sikrer os at vores produkt</w:t>
            </w:r>
            <w:r w:rsidR="001F45CA">
              <w:rPr>
                <w:rFonts w:cs="Arial"/>
              </w:rPr>
              <w:t>, ikke har fejl der stopper systemet, men at systemet altid fortsætter og at der er live support hvis noget skulle opstå.</w:t>
            </w:r>
          </w:p>
        </w:tc>
      </w:tr>
      <w:tr w:rsidR="00FA6416" w:rsidRPr="005C3B2D" w14:paraId="3049AC7E" w14:textId="77777777" w:rsidTr="00C5647D">
        <w:trPr>
          <w:cantSplit/>
          <w:trHeight w:val="567"/>
        </w:trPr>
        <w:tc>
          <w:tcPr>
            <w:tcW w:w="2269" w:type="dxa"/>
          </w:tcPr>
          <w:p w14:paraId="7E285E4E" w14:textId="58DEF43C" w:rsidR="00FA6416" w:rsidRDefault="00E77192" w:rsidP="005523AD">
            <w:pPr>
              <w:rPr>
                <w:rFonts w:cs="Arial"/>
              </w:rPr>
            </w:pPr>
            <w:r>
              <w:rPr>
                <w:rFonts w:cs="Arial"/>
              </w:rPr>
              <w:t>Projekt</w:t>
            </w:r>
            <w:r w:rsidR="002D12B3">
              <w:rPr>
                <w:rFonts w:cs="Arial"/>
              </w:rPr>
              <w:t>gruppen</w:t>
            </w:r>
          </w:p>
        </w:tc>
        <w:tc>
          <w:tcPr>
            <w:tcW w:w="3260" w:type="dxa"/>
          </w:tcPr>
          <w:p w14:paraId="6DB6C680" w14:textId="43D1894F" w:rsidR="00FA6416" w:rsidRPr="005C3B2D" w:rsidRDefault="002D12B3" w:rsidP="005523AD">
            <w:pPr>
              <w:rPr>
                <w:rFonts w:cs="Arial"/>
              </w:rPr>
            </w:pPr>
            <w:r>
              <w:rPr>
                <w:rFonts w:cs="Arial"/>
              </w:rPr>
              <w:t>Leverer løsningen stolt og glad. Det styrker relationen til virksomheden.</w:t>
            </w:r>
          </w:p>
        </w:tc>
        <w:tc>
          <w:tcPr>
            <w:tcW w:w="2957" w:type="dxa"/>
          </w:tcPr>
          <w:p w14:paraId="17EA198F" w14:textId="6A4889E6" w:rsidR="00FA6416" w:rsidRPr="005C3B2D" w:rsidRDefault="005472E1" w:rsidP="005523AD">
            <w:pPr>
              <w:rPr>
                <w:rFonts w:cs="Arial"/>
              </w:rPr>
            </w:pPr>
            <w:r>
              <w:rPr>
                <w:rFonts w:cs="Arial"/>
              </w:rPr>
              <w:t>Vi kan være for hurtige til at afleverer indenfor tidsfrist som gør at vi overser fejl.</w:t>
            </w:r>
          </w:p>
        </w:tc>
        <w:tc>
          <w:tcPr>
            <w:tcW w:w="2880" w:type="dxa"/>
          </w:tcPr>
          <w:p w14:paraId="0AE33C93" w14:textId="5C6933CC" w:rsidR="00FA6416" w:rsidRPr="005C3B2D" w:rsidRDefault="005472E1" w:rsidP="005523AD">
            <w:pPr>
              <w:rPr>
                <w:rFonts w:cs="Arial"/>
              </w:rPr>
            </w:pPr>
            <w:r>
              <w:rPr>
                <w:rFonts w:cs="Arial"/>
              </w:rPr>
              <w:t xml:space="preserve">Meget højt </w:t>
            </w:r>
            <w:r w:rsidR="002A3DB4">
              <w:rPr>
                <w:rFonts w:cs="Arial"/>
              </w:rPr>
              <w:t>–</w:t>
            </w:r>
            <w:r>
              <w:rPr>
                <w:rFonts w:cs="Arial"/>
              </w:rPr>
              <w:t xml:space="preserve"> </w:t>
            </w:r>
            <w:r w:rsidR="002A3DB4">
              <w:rPr>
                <w:rFonts w:cs="Arial"/>
              </w:rPr>
              <w:t>Udviklerne for systemet.</w:t>
            </w:r>
          </w:p>
        </w:tc>
        <w:tc>
          <w:tcPr>
            <w:tcW w:w="4369" w:type="dxa"/>
          </w:tcPr>
          <w:p w14:paraId="4A977AAA" w14:textId="70666268" w:rsidR="00FA6416" w:rsidRPr="005C3B2D" w:rsidRDefault="002A3DB4" w:rsidP="005523AD">
            <w:pPr>
              <w:rPr>
                <w:rFonts w:cs="Arial"/>
              </w:rPr>
            </w:pPr>
            <w:r>
              <w:rPr>
                <w:rFonts w:cs="Arial"/>
              </w:rPr>
              <w:t>Sikrer at vi ikke overser noget, ved at stille kritiske spørgsmål og holde øje med at nye funktioner bliver testet godt igennem og at systemet går igennem alle tests.</w:t>
            </w:r>
          </w:p>
        </w:tc>
      </w:tr>
    </w:tbl>
    <w:p w14:paraId="554436BC" w14:textId="77777777" w:rsidR="00FA198C" w:rsidRPr="005C3B2D" w:rsidRDefault="00FA198C" w:rsidP="00BD51AF">
      <w:pPr>
        <w:rPr>
          <w:rFonts w:cs="Arial"/>
        </w:rPr>
      </w:pPr>
    </w:p>
    <w:sectPr w:rsidR="00FA198C" w:rsidRPr="005C3B2D" w:rsidSect="00EC14CE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F07B7"/>
    <w:multiLevelType w:val="hybridMultilevel"/>
    <w:tmpl w:val="3E384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570C6"/>
    <w:multiLevelType w:val="hybridMultilevel"/>
    <w:tmpl w:val="7B8058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13478">
    <w:abstractNumId w:val="0"/>
  </w:num>
  <w:num w:numId="2" w16cid:durableId="196693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CE"/>
    <w:rsid w:val="00037277"/>
    <w:rsid w:val="000F2E80"/>
    <w:rsid w:val="00112452"/>
    <w:rsid w:val="001462DD"/>
    <w:rsid w:val="001815BB"/>
    <w:rsid w:val="001A10D0"/>
    <w:rsid w:val="001E0034"/>
    <w:rsid w:val="001F45CA"/>
    <w:rsid w:val="001F5B3F"/>
    <w:rsid w:val="002146BB"/>
    <w:rsid w:val="002A3DB4"/>
    <w:rsid w:val="002D12B3"/>
    <w:rsid w:val="0036019A"/>
    <w:rsid w:val="00385584"/>
    <w:rsid w:val="004209A4"/>
    <w:rsid w:val="004D24A9"/>
    <w:rsid w:val="005472E1"/>
    <w:rsid w:val="00554B5C"/>
    <w:rsid w:val="005C3B2D"/>
    <w:rsid w:val="005D13F8"/>
    <w:rsid w:val="00631CFF"/>
    <w:rsid w:val="006619F4"/>
    <w:rsid w:val="00680142"/>
    <w:rsid w:val="00687335"/>
    <w:rsid w:val="006B2667"/>
    <w:rsid w:val="00722AB1"/>
    <w:rsid w:val="007A6068"/>
    <w:rsid w:val="007F2928"/>
    <w:rsid w:val="00870379"/>
    <w:rsid w:val="00875405"/>
    <w:rsid w:val="00960D92"/>
    <w:rsid w:val="009A315C"/>
    <w:rsid w:val="009E195B"/>
    <w:rsid w:val="00A3496C"/>
    <w:rsid w:val="00A51F9C"/>
    <w:rsid w:val="00A56351"/>
    <w:rsid w:val="00A76882"/>
    <w:rsid w:val="00B1758D"/>
    <w:rsid w:val="00B363D9"/>
    <w:rsid w:val="00BD51AF"/>
    <w:rsid w:val="00C32ABD"/>
    <w:rsid w:val="00C5647D"/>
    <w:rsid w:val="00D47A48"/>
    <w:rsid w:val="00DC5AA2"/>
    <w:rsid w:val="00E07031"/>
    <w:rsid w:val="00E77192"/>
    <w:rsid w:val="00EC14CE"/>
    <w:rsid w:val="00EF0637"/>
    <w:rsid w:val="00F55BC1"/>
    <w:rsid w:val="00F73972"/>
    <w:rsid w:val="00FA198C"/>
    <w:rsid w:val="00FA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18761E"/>
  <w15:docId w15:val="{57CEE0AF-F7A0-444D-8A66-1B9E4CB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0" w:line="240" w:lineRule="auto"/>
    </w:pPr>
    <w:rPr>
      <w:rFonts w:ascii="Arial" w:eastAsia="Times New Roman" w:hAnsi="Arial" w:cs="Times New Roman"/>
      <w:szCs w:val="24"/>
      <w:lang w:eastAsia="da-DK"/>
    </w:rPr>
  </w:style>
  <w:style w:type="paragraph" w:styleId="Heading2">
    <w:name w:val="heading 2"/>
    <w:basedOn w:val="Normal"/>
    <w:next w:val="Normal"/>
    <w:link w:val="Heading2Char"/>
    <w:qFormat/>
    <w:rsid w:val="00EC14CE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4C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ListParagraph">
    <w:name w:val="List Paragraph"/>
    <w:basedOn w:val="Normal"/>
    <w:uiPriority w:val="34"/>
    <w:qFormat/>
    <w:rsid w:val="004D24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5B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B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B3F"/>
    <w:rPr>
      <w:rFonts w:ascii="Arial" w:eastAsia="Times New Roman" w:hAnsi="Arial" w:cs="Times New Roman"/>
      <w:sz w:val="20"/>
      <w:szCs w:val="20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B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B3F"/>
    <w:rPr>
      <w:rFonts w:ascii="Arial" w:eastAsia="Times New Roman" w:hAnsi="Arial" w:cs="Times New Roman"/>
      <w:b/>
      <w:bCs/>
      <w:sz w:val="20"/>
      <w:szCs w:val="20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3F"/>
    <w:rPr>
      <w:rFonts w:ascii="Segoe UI" w:eastAsia="Times New Roman" w:hAnsi="Segoe UI" w:cs="Segoe UI"/>
      <w:sz w:val="18"/>
      <w:szCs w:val="1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AEProjects</dc:creator>
  <cp:keywords/>
  <dc:description/>
  <cp:lastModifiedBy>Abdulcelil Sekerci</cp:lastModifiedBy>
  <cp:revision>2</cp:revision>
  <dcterms:created xsi:type="dcterms:W3CDTF">2025-05-27T22:31:00Z</dcterms:created>
  <dcterms:modified xsi:type="dcterms:W3CDTF">2025-05-27T22:31:00Z</dcterms:modified>
</cp:coreProperties>
</file>