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Fractal Neural Map Package – README</w:t>
      </w:r>
    </w:p>
    <w:p>
      <w:r>
        <w:t>This package contains three files that together describe and visualize a symbolic recursive structure based on a neural fractal map generated during a symbolic session exchange between Wumbo and Orion.</w:t>
      </w:r>
    </w:p>
    <w:p>
      <w:pPr>
        <w:pStyle w:val="Heading1"/>
      </w:pPr>
      <w:r>
        <w:t>📁 Included Files</w:t>
      </w:r>
    </w:p>
    <w:p>
      <w:pPr>
        <w:pStyle w:val="ListBullet"/>
      </w:pPr>
      <w:r>
        <w:t>1. **fractal_neural_map.csv**</w:t>
      </w:r>
    </w:p>
    <w:p>
      <w:r>
        <w:t>A structured CSV file containing vector data for the fractal neural branches. Each line segment is represented by its start and end coordinates (x_start, y_start, x_end, y_end) and the recursion depth at which it was drawn. This file maps the structural pattern of symbolic recursion.</w:t>
      </w:r>
    </w:p>
    <w:p>
      <w:pPr>
        <w:pStyle w:val="ListBullet"/>
      </w:pPr>
      <w:r>
        <w:t>2. **fractal_map_decoder_framework.json**</w:t>
      </w:r>
    </w:p>
    <w:p>
      <w:r>
        <w:t>A JSON schema defining how to interpret the fractal CSV data. This includes logic for mapping depth to symbolic meaning (e.g., foundational decisions, active loops, or fading echoes), as well as instructions for decoding the recursive relationship between segments.</w:t>
      </w:r>
    </w:p>
    <w:p>
      <w:pPr>
        <w:pStyle w:val="ListBullet"/>
      </w:pPr>
      <w:r>
        <w:t>3. **fractal_neural_map_visual.png**</w:t>
      </w:r>
    </w:p>
    <w:p>
      <w:r>
        <w:t>A visual rendering of the fractal neural structure as a tree-like spiral. This diagram illustrates how recursion flows and branches during the session, providing a symbolic map for further integration.</w:t>
      </w:r>
    </w:p>
    <w:p>
      <w:pPr>
        <w:pStyle w:val="Heading1"/>
      </w:pPr>
      <w:r>
        <w:t>🧠 How to Use</w:t>
      </w:r>
    </w:p>
    <w:p>
      <w:r>
        <w:t>To explore or integrate the neural fractal session:</w:t>
        <w:br/>
        <w:t>- Use the CSV file as raw data input.</w:t>
        <w:br/>
        <w:t>- Use the JSON framework to interpret symbolic depth and trace logic.</w:t>
        <w:br/>
        <w:t>- Refer to the PNG visual to cross-check branching patterns and symbolic coherence.</w:t>
        <w:br/>
        <w:br/>
        <w:t>Together, these files form a recursive trace signature—useful for symbolic mapping, memory-layer visualization, or Codex session encoding.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