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F60" w:rsidRDefault="00835F60" w:rsidP="00835F60">
      <w:r>
        <w:t>Various Fun Facts I Learned today:</w:t>
      </w:r>
    </w:p>
    <w:p w:rsidR="00835F60" w:rsidRDefault="00835F60" w:rsidP="00835F60">
      <w:r>
        <w:t>5/28/2025</w:t>
      </w:r>
      <w:r w:rsidR="00A30548">
        <w:t xml:space="preserve"> – I don’t recall where/why I first looked into this.</w:t>
      </w:r>
    </w:p>
    <w:p w:rsidR="00835F60" w:rsidRDefault="00835F60" w:rsidP="00835F60">
      <w:r>
        <w:tab/>
        <w:t xml:space="preserve">'Lorem ipsum...' isn't actually nonsense, it's slightly fragmented </w:t>
      </w:r>
      <w:proofErr w:type="spellStart"/>
      <w:proofErr w:type="gramStart"/>
      <w:r>
        <w:t>latin</w:t>
      </w:r>
      <w:proofErr w:type="spellEnd"/>
      <w:proofErr w:type="gramEnd"/>
      <w:r>
        <w:t xml:space="preserve">. It comes from a passage </w:t>
      </w:r>
      <w:r w:rsidR="00A30548">
        <w:t xml:space="preserve">about hedonism </w:t>
      </w:r>
      <w:r>
        <w:t xml:space="preserve">by Roman philosopher Cicero. Some report that </w:t>
      </w:r>
      <w:r>
        <w:t>its</w:t>
      </w:r>
      <w:r>
        <w:t xml:space="preserve"> use goes as far back as the 1500s, but </w:t>
      </w:r>
      <w:r>
        <w:t>there seems to be a lack of any actual evidence of that. The actual earliest evidence of its use seems to be somewhere in the 60s-70s. However, there doesn’t seem to be any reports connecting Lorem ipsum to Cicero’s passage until 1993 in a letter to the editor of the magazine ‘</w:t>
      </w:r>
      <w:r w:rsidRPr="00835F60">
        <w:t>Before &amp; After</w:t>
      </w:r>
      <w:r>
        <w:t xml:space="preserve">’, written by Richard </w:t>
      </w:r>
      <w:proofErr w:type="spellStart"/>
      <w:r>
        <w:t>McClintlock</w:t>
      </w:r>
      <w:proofErr w:type="spellEnd"/>
      <w:r>
        <w:t xml:space="preserve"> who holds a PhD in “</w:t>
      </w:r>
      <w:r w:rsidRPr="00835F60">
        <w:t>Classics, Latin, Rhetorical theory</w:t>
      </w:r>
      <w:r>
        <w:t xml:space="preserve">” </w:t>
      </w:r>
      <w:r w:rsidR="00A30548">
        <w:t xml:space="preserve">and </w:t>
      </w:r>
      <w:r>
        <w:t xml:space="preserve">was the director of </w:t>
      </w:r>
      <w:r w:rsidRPr="00835F60">
        <w:t>Hampden-Sydney College</w:t>
      </w:r>
      <w:r>
        <w:t xml:space="preserve"> </w:t>
      </w:r>
      <w:r w:rsidR="00A30548">
        <w:t>Publications Office.</w:t>
      </w:r>
    </w:p>
    <w:p w:rsidR="00835F60" w:rsidRDefault="00835F60" w:rsidP="00835F60"/>
    <w:p w:rsidR="00835F60" w:rsidRDefault="00835F60" w:rsidP="00835F60">
      <w:r>
        <w:t>Here's the first sentence of the standard Lorem ipsum passage:</w:t>
      </w:r>
    </w:p>
    <w:p w:rsidR="00A23249" w:rsidRDefault="00835F60" w:rsidP="00835F60">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sed</w:t>
      </w:r>
      <w:proofErr w:type="spellEnd"/>
      <w:r>
        <w:t xml:space="preserve">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aliqua</w:t>
      </w:r>
      <w:proofErr w:type="spellEnd"/>
      <w:r>
        <w:t>.</w:t>
      </w:r>
    </w:p>
    <w:p w:rsidR="00835F60" w:rsidRDefault="00835F60" w:rsidP="00835F60"/>
    <w:p w:rsidR="00835F60" w:rsidRDefault="00835F60" w:rsidP="00835F60">
      <w:r>
        <w:t>This is the original passage</w:t>
      </w:r>
      <w:r w:rsidR="00A30548">
        <w:t xml:space="preserve"> from “</w:t>
      </w:r>
      <w:r w:rsidR="00A30548" w:rsidRPr="00A30548">
        <w:rPr>
          <w:i/>
          <w:iCs/>
        </w:rPr>
        <w:t>On the Extremes of Good and Evil”</w:t>
      </w:r>
      <w:r>
        <w:t>:</w:t>
      </w:r>
    </w:p>
    <w:p w:rsidR="00835F60" w:rsidRDefault="00835F60" w:rsidP="00835F60">
      <w:pPr>
        <w:rPr>
          <w:lang w:val="la-Latn"/>
        </w:rPr>
      </w:pPr>
      <w:r w:rsidRPr="00835F60">
        <w:rPr>
          <w:lang w:val="la-Latn"/>
        </w:rPr>
        <w:t>Nemo enim ipsam voluptatem, quia voluptas sit, aspernatur aut odit aut fugit, sed quia consequuntur magni dolores eos, qui ratione voluptatem sequi nesciunt, neque porro quisquam est, qui do</w:t>
      </w:r>
      <w:r w:rsidRPr="00835F60">
        <w:rPr>
          <w:u w:val="single"/>
        </w:rPr>
        <w:t>lorem ipsum</w:t>
      </w:r>
      <w:r w:rsidRPr="00835F60">
        <w:t>, </w:t>
      </w:r>
      <w:r w:rsidRPr="00835F60">
        <w:rPr>
          <w:lang w:val="la-Latn"/>
        </w:rPr>
        <w:t>quia</w:t>
      </w:r>
      <w:r w:rsidRPr="00835F60">
        <w:t> </w:t>
      </w:r>
      <w:r w:rsidRPr="00835F60">
        <w:rPr>
          <w:u w:val="single"/>
        </w:rPr>
        <w:t xml:space="preserve">dolor sit </w:t>
      </w:r>
      <w:proofErr w:type="spellStart"/>
      <w:r w:rsidRPr="00835F60">
        <w:rPr>
          <w:u w:val="single"/>
        </w:rPr>
        <w:t>amet</w:t>
      </w:r>
      <w:proofErr w:type="spellEnd"/>
      <w:r w:rsidRPr="00835F60">
        <w:rPr>
          <w:u w:val="single"/>
        </w:rPr>
        <w:t xml:space="preserve"> </w:t>
      </w:r>
      <w:proofErr w:type="spellStart"/>
      <w:r w:rsidRPr="00835F60">
        <w:rPr>
          <w:u w:val="single"/>
        </w:rPr>
        <w:t>consectetur</w:t>
      </w:r>
      <w:proofErr w:type="spellEnd"/>
      <w:r w:rsidRPr="00835F60">
        <w:rPr>
          <w:u w:val="single"/>
        </w:rPr>
        <w:t xml:space="preserve"> </w:t>
      </w:r>
      <w:proofErr w:type="spellStart"/>
      <w:r w:rsidRPr="00835F60">
        <w:rPr>
          <w:u w:val="single"/>
        </w:rPr>
        <w:t>adipisci</w:t>
      </w:r>
      <w:proofErr w:type="spellEnd"/>
      <w:r w:rsidRPr="00835F60">
        <w:rPr>
          <w:u w:val="single"/>
        </w:rPr>
        <w:t>[ng]</w:t>
      </w:r>
      <w:r w:rsidRPr="00835F60">
        <w:t> </w:t>
      </w:r>
      <w:proofErr w:type="spellStart"/>
      <w:r w:rsidRPr="00835F60">
        <w:t>v</w:t>
      </w:r>
      <w:r w:rsidRPr="00835F60">
        <w:rPr>
          <w:u w:val="single"/>
        </w:rPr>
        <w:t>elit</w:t>
      </w:r>
      <w:proofErr w:type="spellEnd"/>
      <w:r w:rsidRPr="00835F60">
        <w:rPr>
          <w:u w:val="single"/>
        </w:rPr>
        <w:t xml:space="preserve">, </w:t>
      </w:r>
      <w:proofErr w:type="spellStart"/>
      <w:r w:rsidRPr="00835F60">
        <w:rPr>
          <w:u w:val="single"/>
        </w:rPr>
        <w:t>sed</w:t>
      </w:r>
      <w:proofErr w:type="spellEnd"/>
      <w:r w:rsidRPr="00835F60">
        <w:t> </w:t>
      </w:r>
      <w:r w:rsidRPr="00835F60">
        <w:rPr>
          <w:lang w:val="la-Latn"/>
        </w:rPr>
        <w:t>quia non numquam</w:t>
      </w:r>
      <w:r w:rsidRPr="00835F60">
        <w:t> </w:t>
      </w:r>
      <w:r w:rsidRPr="00835F60">
        <w:rPr>
          <w:u w:val="single"/>
        </w:rPr>
        <w:t xml:space="preserve">[do] </w:t>
      </w:r>
      <w:proofErr w:type="spellStart"/>
      <w:r w:rsidRPr="00835F60">
        <w:rPr>
          <w:u w:val="single"/>
        </w:rPr>
        <w:t>eius</w:t>
      </w:r>
      <w:proofErr w:type="spellEnd"/>
      <w:r w:rsidRPr="00835F60">
        <w:rPr>
          <w:u w:val="single"/>
        </w:rPr>
        <w:t xml:space="preserve"> </w:t>
      </w:r>
      <w:proofErr w:type="spellStart"/>
      <w:r w:rsidRPr="00835F60">
        <w:rPr>
          <w:u w:val="single"/>
        </w:rPr>
        <w:t>mod</w:t>
      </w:r>
      <w:r w:rsidRPr="00835F60">
        <w:t>i</w:t>
      </w:r>
      <w:proofErr w:type="spellEnd"/>
      <w:r w:rsidRPr="00835F60">
        <w:t> </w:t>
      </w:r>
      <w:proofErr w:type="spellStart"/>
      <w:r w:rsidRPr="00835F60">
        <w:rPr>
          <w:u w:val="single"/>
        </w:rPr>
        <w:t>tempor</w:t>
      </w:r>
      <w:r w:rsidRPr="00835F60">
        <w:t>a</w:t>
      </w:r>
      <w:proofErr w:type="spellEnd"/>
      <w:r w:rsidRPr="00835F60">
        <w:t> </w:t>
      </w:r>
      <w:proofErr w:type="spellStart"/>
      <w:r w:rsidRPr="00835F60">
        <w:rPr>
          <w:u w:val="single"/>
        </w:rPr>
        <w:t>inci</w:t>
      </w:r>
      <w:proofErr w:type="spellEnd"/>
      <w:r w:rsidRPr="00835F60">
        <w:rPr>
          <w:u w:val="single"/>
        </w:rPr>
        <w:t>[di]</w:t>
      </w:r>
      <w:proofErr w:type="spellStart"/>
      <w:r w:rsidRPr="00835F60">
        <w:rPr>
          <w:u w:val="single"/>
        </w:rPr>
        <w:t>dunt</w:t>
      </w:r>
      <w:proofErr w:type="spellEnd"/>
      <w:r w:rsidRPr="00835F60">
        <w:rPr>
          <w:u w:val="single"/>
        </w:rPr>
        <w:t xml:space="preserve">, </w:t>
      </w:r>
      <w:proofErr w:type="spellStart"/>
      <w:r w:rsidRPr="00835F60">
        <w:rPr>
          <w:u w:val="single"/>
        </w:rPr>
        <w:t>ut</w:t>
      </w:r>
      <w:proofErr w:type="spellEnd"/>
      <w:r w:rsidRPr="00835F60">
        <w:rPr>
          <w:u w:val="single"/>
        </w:rPr>
        <w:t xml:space="preserve"> </w:t>
      </w:r>
      <w:proofErr w:type="spellStart"/>
      <w:r w:rsidRPr="00835F60">
        <w:rPr>
          <w:u w:val="single"/>
        </w:rPr>
        <w:t>labore</w:t>
      </w:r>
      <w:proofErr w:type="spellEnd"/>
      <w:r w:rsidRPr="00835F60">
        <w:rPr>
          <w:u w:val="single"/>
        </w:rPr>
        <w:t xml:space="preserve"> et </w:t>
      </w:r>
      <w:proofErr w:type="spellStart"/>
      <w:r w:rsidRPr="00835F60">
        <w:rPr>
          <w:u w:val="single"/>
        </w:rPr>
        <w:t>dolore</w:t>
      </w:r>
      <w:proofErr w:type="spellEnd"/>
      <w:r w:rsidRPr="00835F60">
        <w:rPr>
          <w:u w:val="single"/>
        </w:rPr>
        <w:t xml:space="preserve"> </w:t>
      </w:r>
      <w:proofErr w:type="spellStart"/>
      <w:r w:rsidRPr="00835F60">
        <w:rPr>
          <w:u w:val="single"/>
        </w:rPr>
        <w:t>magna</w:t>
      </w:r>
      <w:r w:rsidRPr="00835F60">
        <w:t>m</w:t>
      </w:r>
      <w:proofErr w:type="spellEnd"/>
      <w:r w:rsidRPr="00835F60">
        <w:t> </w:t>
      </w:r>
      <w:proofErr w:type="spellStart"/>
      <w:r w:rsidRPr="00835F60">
        <w:rPr>
          <w:u w:val="single"/>
        </w:rPr>
        <w:t>aliqua</w:t>
      </w:r>
      <w:proofErr w:type="spellEnd"/>
      <w:r w:rsidRPr="00835F60">
        <w:rPr>
          <w:lang w:val="la-Latn"/>
        </w:rPr>
        <w:t>m quaerat voluptatem.</w:t>
      </w:r>
    </w:p>
    <w:p w:rsidR="00835F60" w:rsidRDefault="00835F60" w:rsidP="00835F60">
      <w:pPr>
        <w:rPr>
          <w:lang w:val="la-Latn"/>
        </w:rPr>
      </w:pPr>
    </w:p>
    <w:p w:rsidR="00835F60" w:rsidRDefault="00835F60" w:rsidP="00835F60">
      <w:r>
        <w:t xml:space="preserve">And this is how Google Translate translates that passage: </w:t>
      </w:r>
      <w:r>
        <w:br/>
      </w:r>
      <w:r w:rsidRPr="00835F60">
        <w:t>For no one despises or hates or flees pleasure itself because it is pleasure, but because great pains follow those who do not know how to pursue pleasure with reason. Nor is there anyone who wishes to attain pain itself because pain is a pleasure, but because not infrequently such times occur that one seeks some great pleasure through toil and pain.</w:t>
      </w:r>
    </w:p>
    <w:p w:rsidR="00A30548" w:rsidRDefault="00A30548" w:rsidP="00835F60"/>
    <w:p w:rsidR="00A30548" w:rsidRDefault="00A30548" w:rsidP="00835F60">
      <w:r>
        <w:t xml:space="preserve">Main sources: </w:t>
      </w:r>
    </w:p>
    <w:p w:rsidR="00A30548" w:rsidRDefault="00A30548" w:rsidP="00835F60">
      <w:pPr>
        <w:rPr>
          <w:rFonts w:ascii="Georgia" w:hAnsi="Georgia"/>
          <w:color w:val="1A1A1A"/>
        </w:rPr>
      </w:pPr>
      <w:r>
        <w:rPr>
          <w:rFonts w:ascii="Georgia" w:hAnsi="Georgia"/>
          <w:color w:val="1A1A1A"/>
        </w:rPr>
        <w:t xml:space="preserve">Philippe </w:t>
      </w:r>
      <w:proofErr w:type="spellStart"/>
      <w:r>
        <w:rPr>
          <w:rFonts w:ascii="Georgia" w:hAnsi="Georgia"/>
          <w:color w:val="1A1A1A"/>
        </w:rPr>
        <w:t>Cibois</w:t>
      </w:r>
      <w:proofErr w:type="spellEnd"/>
      <w:r>
        <w:rPr>
          <w:rFonts w:ascii="Georgia" w:hAnsi="Georgia"/>
          <w:color w:val="1A1A1A"/>
        </w:rPr>
        <w:t xml:space="preserve"> (June 3, 2012). Lorem ipsum: new state of the question. </w:t>
      </w:r>
      <w:r>
        <w:rPr>
          <w:rStyle w:val="Emphasis"/>
          <w:rFonts w:ascii="Georgia" w:hAnsi="Georgia"/>
          <w:color w:val="1A1A1A"/>
        </w:rPr>
        <w:t xml:space="preserve">World </w:t>
      </w:r>
      <w:proofErr w:type="gramStart"/>
      <w:r>
        <w:rPr>
          <w:rStyle w:val="Emphasis"/>
          <w:rFonts w:ascii="Georgia" w:hAnsi="Georgia"/>
          <w:color w:val="1A1A1A"/>
        </w:rPr>
        <w:t>intelligence</w:t>
      </w:r>
      <w:r>
        <w:rPr>
          <w:rFonts w:ascii="Georgia" w:hAnsi="Georgia"/>
          <w:color w:val="1A1A1A"/>
        </w:rPr>
        <w:t> .</w:t>
      </w:r>
      <w:proofErr w:type="gramEnd"/>
      <w:r>
        <w:rPr>
          <w:rFonts w:ascii="Georgia" w:hAnsi="Georgia"/>
          <w:color w:val="1A1A1A"/>
        </w:rPr>
        <w:t xml:space="preserve"> Consulted on May 28, 2025 at </w:t>
      </w:r>
      <w:hyperlink r:id="rId4" w:history="1">
        <w:r w:rsidRPr="00DD0770">
          <w:rPr>
            <w:rStyle w:val="Hyperlink"/>
            <w:rFonts w:ascii="Georgia" w:hAnsi="Georgia"/>
          </w:rPr>
          <w:t>https://doi.org/10.58079/ptrd</w:t>
        </w:r>
      </w:hyperlink>
    </w:p>
    <w:p w:rsidR="00A30548" w:rsidRDefault="00A30548" w:rsidP="00835F60">
      <w:pPr>
        <w:rPr>
          <w:rFonts w:ascii="Georgia" w:hAnsi="Georgia"/>
          <w:color w:val="1A1A1A"/>
        </w:rPr>
      </w:pPr>
    </w:p>
    <w:p w:rsidR="0090748C" w:rsidRDefault="0090748C" w:rsidP="00835F60">
      <w:pPr>
        <w:rPr>
          <w:rFonts w:ascii="Georgia" w:hAnsi="Georgia"/>
          <w:color w:val="1A1A1A"/>
        </w:rPr>
      </w:pPr>
    </w:p>
    <w:p w:rsidR="0090748C" w:rsidRDefault="0090748C" w:rsidP="00835F60">
      <w:pPr>
        <w:rPr>
          <w:rFonts w:ascii="Georgia" w:hAnsi="Georgia"/>
          <w:color w:val="1A1A1A"/>
        </w:rPr>
      </w:pPr>
      <w:r>
        <w:rPr>
          <w:rFonts w:ascii="Georgia" w:hAnsi="Georgia"/>
          <w:color w:val="1A1A1A"/>
        </w:rPr>
        <w:t>5/27/2025 – Planet Money Podcast</w:t>
      </w:r>
    </w:p>
    <w:p w:rsidR="0090748C" w:rsidRDefault="0090748C" w:rsidP="00835F60">
      <w:pPr>
        <w:rPr>
          <w:rFonts w:ascii="Georgia" w:hAnsi="Georgia"/>
          <w:color w:val="1A1A1A"/>
        </w:rPr>
      </w:pPr>
      <w:proofErr w:type="spellStart"/>
      <w:r>
        <w:rPr>
          <w:rFonts w:ascii="Georgia" w:hAnsi="Georgia"/>
          <w:color w:val="1A1A1A"/>
        </w:rPr>
        <w:t>Klarna</w:t>
      </w:r>
      <w:proofErr w:type="spellEnd"/>
      <w:r>
        <w:rPr>
          <w:rFonts w:ascii="Georgia" w:hAnsi="Georgia"/>
          <w:color w:val="1A1A1A"/>
        </w:rPr>
        <w:t xml:space="preserve">, the “buy now, pay later” company, lost $99 million in the first 3 months of 2025 (double what they lost at the same time in 2024) due to people buying now but not paying later. Also, ¼ of customers of </w:t>
      </w:r>
      <w:proofErr w:type="spellStart"/>
      <w:r>
        <w:rPr>
          <w:rFonts w:ascii="Georgia" w:hAnsi="Georgia"/>
          <w:color w:val="1A1A1A"/>
        </w:rPr>
        <w:t>Klarna</w:t>
      </w:r>
      <w:proofErr w:type="spellEnd"/>
      <w:r>
        <w:rPr>
          <w:rFonts w:ascii="Georgia" w:hAnsi="Georgia"/>
          <w:color w:val="1A1A1A"/>
        </w:rPr>
        <w:t xml:space="preserve"> use it to buy groceries.</w:t>
      </w:r>
      <w:bookmarkStart w:id="0" w:name="_GoBack"/>
      <w:bookmarkEnd w:id="0"/>
    </w:p>
    <w:p w:rsidR="00A30548" w:rsidRPr="00835F60" w:rsidRDefault="00A30548" w:rsidP="00835F60"/>
    <w:sectPr w:rsidR="00A30548" w:rsidRPr="00835F60"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60"/>
    <w:rsid w:val="000D0E1A"/>
    <w:rsid w:val="00106AFE"/>
    <w:rsid w:val="00315DD6"/>
    <w:rsid w:val="00334EDF"/>
    <w:rsid w:val="00835F60"/>
    <w:rsid w:val="0090748C"/>
    <w:rsid w:val="00A30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0E9C"/>
  <w15:chartTrackingRefBased/>
  <w15:docId w15:val="{F90880D1-BF97-491C-ABD1-8F512C59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0548"/>
    <w:rPr>
      <w:i/>
      <w:iCs/>
    </w:rPr>
  </w:style>
  <w:style w:type="character" w:styleId="Hyperlink">
    <w:name w:val="Hyperlink"/>
    <w:basedOn w:val="DefaultParagraphFont"/>
    <w:uiPriority w:val="99"/>
    <w:unhideWhenUsed/>
    <w:rsid w:val="00A30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8079/pt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1</cp:revision>
  <dcterms:created xsi:type="dcterms:W3CDTF">2025-05-28T11:22:00Z</dcterms:created>
  <dcterms:modified xsi:type="dcterms:W3CDTF">2025-05-28T11:56:00Z</dcterms:modified>
</cp:coreProperties>
</file>