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35240092"/>
        <w:docPartObj>
          <w:docPartGallery w:val="Cover Pages"/>
          <w:docPartUnique/>
        </w:docPartObj>
      </w:sdtPr>
      <w:sdtContent>
        <w:p w14:paraId="1C1EF763" w14:textId="5581E63E" w:rsidR="00DE6BA4" w:rsidRDefault="00DE6BA4" w:rsidP="00DE6BA4">
          <w:r>
            <w:rPr>
              <w:noProof/>
            </w:rPr>
            <w:drawing>
              <wp:anchor distT="0" distB="0" distL="114300" distR="114300" simplePos="0" relativeHeight="251661312" behindDoc="1" locked="0" layoutInCell="1" allowOverlap="1" wp14:anchorId="760CC368" wp14:editId="1E9AD531">
                <wp:simplePos x="0" y="0"/>
                <wp:positionH relativeFrom="column">
                  <wp:posOffset>-283321</wp:posOffset>
                </wp:positionH>
                <wp:positionV relativeFrom="paragraph">
                  <wp:posOffset>344</wp:posOffset>
                </wp:positionV>
                <wp:extent cx="1623060" cy="645795"/>
                <wp:effectExtent l="0" t="0" r="2540" b="1905"/>
                <wp:wrapTight wrapText="bothSides">
                  <wp:wrapPolygon edited="0">
                    <wp:start x="3380" y="0"/>
                    <wp:lineTo x="2366" y="1274"/>
                    <wp:lineTo x="338" y="5947"/>
                    <wp:lineTo x="169" y="19965"/>
                    <wp:lineTo x="12845" y="21239"/>
                    <wp:lineTo x="13521" y="21239"/>
                    <wp:lineTo x="21465" y="19965"/>
                    <wp:lineTo x="21465" y="5522"/>
                    <wp:lineTo x="5408" y="0"/>
                    <wp:lineTo x="3380" y="0"/>
                  </wp:wrapPolygon>
                </wp:wrapTight>
                <wp:docPr id="19163306" name="Imagem 7" descr="R&amp;D Nester - ISEC - Instituto Superior de Engenharia de Coim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mp;D Nester - ISEC - Instituto Superior de Engenharia de Coimbr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23060" cy="64579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"https://www.rdnester.com/files/2021-05/2021-05-04143613_70205f32-b98c-437c-b65a-631b138c999f$$0bf5ee06-e7c3-411c-aa54-3849a0f43234$$eba20900-62b3-4e04-9ad8-30004e7135e0$$Image1$$pt$$1.png" \* MERGEFORMATINET </w:instrText>
          </w:r>
          <w:r w:rsidR="00000000">
            <w:fldChar w:fldCharType="separate"/>
          </w:r>
          <w:r>
            <w:fldChar w:fldCharType="end"/>
          </w:r>
        </w:p>
        <w:p w14:paraId="3BFD8053" w14:textId="19CCA9D4" w:rsidR="00DE6BA4" w:rsidRDefault="005059FC">
          <w:r>
            <w:rPr>
              <w:noProof/>
            </w:rPr>
            <mc:AlternateContent>
              <mc:Choice Requires="wps">
                <w:drawing>
                  <wp:anchor distT="0" distB="0" distL="182880" distR="182880" simplePos="0" relativeHeight="251660288" behindDoc="0" locked="0" layoutInCell="1" allowOverlap="1" wp14:anchorId="44BAADBD" wp14:editId="4EB27E65">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242560" cy="1943100"/>
                    <wp:effectExtent l="0" t="0" r="2540" b="0"/>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5242560" cy="1943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A67CD3" w14:textId="02D9FA2C" w:rsidR="00DE6BA4" w:rsidRPr="00DE6BA4" w:rsidRDefault="00000000">
                                <w:pPr>
                                  <w:pStyle w:val="SemEspaamento"/>
                                  <w:spacing w:before="40" w:after="560" w:line="216" w:lineRule="auto"/>
                                  <w:rPr>
                                    <w:color w:val="4472C4" w:themeColor="accent1"/>
                                    <w:sz w:val="56"/>
                                    <w:szCs w:val="56"/>
                                    <w:lang w:val="pt-PT"/>
                                  </w:rPr>
                                </w:pPr>
                                <w:sdt>
                                  <w:sdtPr>
                                    <w:rPr>
                                      <w:color w:val="4472C4" w:themeColor="accent1"/>
                                      <w:sz w:val="72"/>
                                      <w:szCs w:val="72"/>
                                      <w:lang w:val="pt-PT"/>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DE6BA4" w:rsidRPr="00DE6BA4">
                                      <w:rPr>
                                        <w:color w:val="4472C4" w:themeColor="accent1"/>
                                        <w:sz w:val="72"/>
                                        <w:szCs w:val="72"/>
                                        <w:lang w:val="pt-PT"/>
                                      </w:rPr>
                                      <w:t>Relatório Trabalho Prático</w:t>
                                    </w:r>
                                  </w:sdtContent>
                                </w:sdt>
                              </w:p>
                              <w:sdt>
                                <w:sdtPr>
                                  <w:rPr>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D0F7CB3" w14:textId="4964F427" w:rsidR="00DE6BA4" w:rsidRPr="00DE6BA4" w:rsidRDefault="005059FC">
                                    <w:pPr>
                                      <w:pStyle w:val="SemEspaamento"/>
                                      <w:spacing w:before="40" w:after="40"/>
                                      <w:rPr>
                                        <w:caps/>
                                        <w:color w:val="1F4E79" w:themeColor="accent5" w:themeShade="80"/>
                                        <w:sz w:val="28"/>
                                        <w:szCs w:val="28"/>
                                        <w:lang w:val="pt-PT"/>
                                      </w:rPr>
                                    </w:pPr>
                                    <w:r>
                                      <w:rPr>
                                        <w:caps/>
                                        <w:color w:val="1F4E79" w:themeColor="accent5" w:themeShade="80"/>
                                        <w:sz w:val="28"/>
                                        <w:szCs w:val="28"/>
                                        <w:lang w:val="pt-PT"/>
                                      </w:rPr>
                                      <w:t xml:space="preserve">Tecnologias e arquiteturas de computadores                              </w:t>
                                    </w:r>
                                    <w:r w:rsidR="00DE6BA4">
                                      <w:rPr>
                                        <w:caps/>
                                        <w:color w:val="1F4E79" w:themeColor="accent5" w:themeShade="80"/>
                                        <w:sz w:val="28"/>
                                        <w:szCs w:val="28"/>
                                        <w:lang w:val="pt-PT"/>
                                      </w:rPr>
                                      <w:t xml:space="preserve">  2 semestre 1 lei - isec</w:t>
                                    </w:r>
                                  </w:p>
                                </w:sdtContent>
                              </w:sdt>
                              <w:sdt>
                                <w:sdtPr>
                                  <w:rPr>
                                    <w:caps/>
                                    <w:color w:val="5B9BD5" w:themeColor="accent5"/>
                                    <w:sz w:val="24"/>
                                    <w:szCs w:val="24"/>
                                    <w:lang w:val="pt-PT"/>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62FB4E5" w14:textId="6C1A9E87" w:rsidR="00DE6BA4" w:rsidRDefault="00DE6BA4">
                                    <w:pPr>
                                      <w:pStyle w:val="SemEspaamento"/>
                                      <w:spacing w:before="80" w:after="40"/>
                                      <w:rPr>
                                        <w:caps/>
                                        <w:color w:val="5B9BD5" w:themeColor="accent5"/>
                                        <w:sz w:val="24"/>
                                        <w:szCs w:val="24"/>
                                        <w:lang w:val="pt-PT"/>
                                      </w:rPr>
                                    </w:pPr>
                                    <w:r w:rsidRPr="00DE6BA4">
                                      <w:rPr>
                                        <w:caps/>
                                        <w:color w:val="5B9BD5" w:themeColor="accent5"/>
                                        <w:sz w:val="24"/>
                                        <w:szCs w:val="24"/>
                                        <w:lang w:val="pt-PT"/>
                                      </w:rPr>
                                      <w:t>Diogo Rafael Soares dos Santos</w:t>
                                    </w:r>
                                    <w:r>
                                      <w:rPr>
                                        <w:caps/>
                                        <w:color w:val="5B9BD5" w:themeColor="accent5"/>
                                        <w:sz w:val="24"/>
                                        <w:szCs w:val="24"/>
                                        <w:lang w:val="pt-PT"/>
                                      </w:rPr>
                                      <w:t xml:space="preserve"> </w:t>
                                    </w:r>
                                    <w:r w:rsidR="005059FC">
                                      <w:rPr>
                                        <w:caps/>
                                        <w:color w:val="5B9BD5" w:themeColor="accent5"/>
                                        <w:sz w:val="24"/>
                                        <w:szCs w:val="24"/>
                                        <w:lang w:val="pt-PT"/>
                                      </w:rPr>
                                      <w:t>–</w:t>
                                    </w:r>
                                    <w:r>
                                      <w:rPr>
                                        <w:caps/>
                                        <w:color w:val="5B9BD5" w:themeColor="accent5"/>
                                        <w:sz w:val="24"/>
                                        <w:szCs w:val="24"/>
                                        <w:lang w:val="pt-PT"/>
                                      </w:rPr>
                                      <w:t xml:space="preserve"> 2020131432</w:t>
                                    </w:r>
                                  </w:p>
                                </w:sdtContent>
                              </w:sdt>
                              <w:p w14:paraId="0642144D" w14:textId="7114F634" w:rsidR="005059FC" w:rsidRPr="00DE6BA4" w:rsidRDefault="005059FC">
                                <w:pPr>
                                  <w:pStyle w:val="SemEspaamento"/>
                                  <w:spacing w:before="80" w:after="40"/>
                                  <w:rPr>
                                    <w:caps/>
                                    <w:color w:val="5B9BD5" w:themeColor="accent5"/>
                                    <w:sz w:val="24"/>
                                    <w:szCs w:val="24"/>
                                    <w:lang w:val="pt-PT"/>
                                  </w:rPr>
                                </w:pPr>
                                <w:r>
                                  <w:rPr>
                                    <w:caps/>
                                    <w:color w:val="5B9BD5" w:themeColor="accent5"/>
                                    <w:sz w:val="24"/>
                                    <w:szCs w:val="24"/>
                                    <w:lang w:val="pt-PT"/>
                                  </w:rPr>
                                  <w:t>jOão miguel vicente ventura - 2022119090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4BAADBD" id="_x0000_t202" coordsize="21600,21600" o:spt="202" path="m,l,21600r21600,l21600,xe">
                    <v:stroke joinstyle="miter"/>
                    <v:path gradientshapeok="t" o:connecttype="rect"/>
                  </v:shapetype>
                  <v:shape id="Caixa de Texto 131" o:spid="_x0000_s1026" type="#_x0000_t202" style="position:absolute;margin-left:0;margin-top:0;width:412.8pt;height:153pt;z-index:251660288;visibility:visible;mso-wrap-style:square;mso-width-percent:0;mso-height-percent:0;mso-left-percent:77;mso-top-percent:540;mso-wrap-distance-left:14.4pt;mso-wrap-distance-top:0;mso-wrap-distance-right:14.4pt;mso-wrap-distance-bottom:0;mso-position-horizontal-relative:margin;mso-position-vertical-relative:page;mso-width-percent: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" filled="f" stroked="f" strokeweight=".5pt">
                    <v:textbox inset="0,0,0,0">
                      <w:txbxContent>
                        <w:p w14:paraId="2BA67CD3" w14:textId="02D9FA2C" w:rsidR="00DE6BA4" w:rsidRPr="00DE6BA4" w:rsidRDefault="00000000">
                          <w:pPr>
                            <w:pStyle w:val="SemEspaamento"/>
                            <w:spacing w:before="40" w:after="560" w:line="216" w:lineRule="auto"/>
                            <w:rPr>
                              <w:color w:val="4472C4" w:themeColor="accent1"/>
                              <w:sz w:val="56"/>
                              <w:szCs w:val="56"/>
                              <w:lang w:val="pt-PT"/>
                            </w:rPr>
                          </w:pPr>
                          <w:sdt>
                            <w:sdtPr>
                              <w:rPr>
                                <w:color w:val="4472C4" w:themeColor="accent1"/>
                                <w:sz w:val="72"/>
                                <w:szCs w:val="72"/>
                                <w:lang w:val="pt-PT"/>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DE6BA4" w:rsidRPr="00DE6BA4">
                                <w:rPr>
                                  <w:color w:val="4472C4" w:themeColor="accent1"/>
                                  <w:sz w:val="72"/>
                                  <w:szCs w:val="72"/>
                                  <w:lang w:val="pt-PT"/>
                                </w:rPr>
                                <w:t>Relatório Trabalho Prático</w:t>
                              </w:r>
                            </w:sdtContent>
                          </w:sdt>
                        </w:p>
                        <w:sdt>
                          <w:sdtPr>
                            <w:rPr>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D0F7CB3" w14:textId="4964F427" w:rsidR="00DE6BA4" w:rsidRPr="00DE6BA4" w:rsidRDefault="005059FC">
                              <w:pPr>
                                <w:pStyle w:val="SemEspaamento"/>
                                <w:spacing w:before="40" w:after="40"/>
                                <w:rPr>
                                  <w:caps/>
                                  <w:color w:val="1F4E79" w:themeColor="accent5" w:themeShade="80"/>
                                  <w:sz w:val="28"/>
                                  <w:szCs w:val="28"/>
                                  <w:lang w:val="pt-PT"/>
                                </w:rPr>
                              </w:pPr>
                              <w:r>
                                <w:rPr>
                                  <w:caps/>
                                  <w:color w:val="1F4E79" w:themeColor="accent5" w:themeShade="80"/>
                                  <w:sz w:val="28"/>
                                  <w:szCs w:val="28"/>
                                  <w:lang w:val="pt-PT"/>
                                </w:rPr>
                                <w:t xml:space="preserve">Tecnologias e arquiteturas de computadores                              </w:t>
                              </w:r>
                              <w:r w:rsidR="00DE6BA4">
                                <w:rPr>
                                  <w:caps/>
                                  <w:color w:val="1F4E79" w:themeColor="accent5" w:themeShade="80"/>
                                  <w:sz w:val="28"/>
                                  <w:szCs w:val="28"/>
                                  <w:lang w:val="pt-PT"/>
                                </w:rPr>
                                <w:t xml:space="preserve">  2 semestre 1 lei - isec</w:t>
                              </w:r>
                            </w:p>
                          </w:sdtContent>
                        </w:sdt>
                        <w:sdt>
                          <w:sdtPr>
                            <w:rPr>
                              <w:caps/>
                              <w:color w:val="5B9BD5" w:themeColor="accent5"/>
                              <w:sz w:val="24"/>
                              <w:szCs w:val="24"/>
                              <w:lang w:val="pt-PT"/>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62FB4E5" w14:textId="6C1A9E87" w:rsidR="00DE6BA4" w:rsidRDefault="00DE6BA4">
                              <w:pPr>
                                <w:pStyle w:val="SemEspaamento"/>
                                <w:spacing w:before="80" w:after="40"/>
                                <w:rPr>
                                  <w:caps/>
                                  <w:color w:val="5B9BD5" w:themeColor="accent5"/>
                                  <w:sz w:val="24"/>
                                  <w:szCs w:val="24"/>
                                  <w:lang w:val="pt-PT"/>
                                </w:rPr>
                              </w:pPr>
                              <w:r w:rsidRPr="00DE6BA4">
                                <w:rPr>
                                  <w:caps/>
                                  <w:color w:val="5B9BD5" w:themeColor="accent5"/>
                                  <w:sz w:val="24"/>
                                  <w:szCs w:val="24"/>
                                  <w:lang w:val="pt-PT"/>
                                </w:rPr>
                                <w:t>Diogo Rafael Soares dos Santos</w:t>
                              </w:r>
                              <w:r>
                                <w:rPr>
                                  <w:caps/>
                                  <w:color w:val="5B9BD5" w:themeColor="accent5"/>
                                  <w:sz w:val="24"/>
                                  <w:szCs w:val="24"/>
                                  <w:lang w:val="pt-PT"/>
                                </w:rPr>
                                <w:t xml:space="preserve"> </w:t>
                              </w:r>
                              <w:r w:rsidR="005059FC">
                                <w:rPr>
                                  <w:caps/>
                                  <w:color w:val="5B9BD5" w:themeColor="accent5"/>
                                  <w:sz w:val="24"/>
                                  <w:szCs w:val="24"/>
                                  <w:lang w:val="pt-PT"/>
                                </w:rPr>
                                <w:t>–</w:t>
                              </w:r>
                              <w:r>
                                <w:rPr>
                                  <w:caps/>
                                  <w:color w:val="5B9BD5" w:themeColor="accent5"/>
                                  <w:sz w:val="24"/>
                                  <w:szCs w:val="24"/>
                                  <w:lang w:val="pt-PT"/>
                                </w:rPr>
                                <w:t xml:space="preserve"> 2020131432</w:t>
                              </w:r>
                            </w:p>
                          </w:sdtContent>
                        </w:sdt>
                        <w:p w14:paraId="0642144D" w14:textId="7114F634" w:rsidR="005059FC" w:rsidRPr="00DE6BA4" w:rsidRDefault="005059FC">
                          <w:pPr>
                            <w:pStyle w:val="SemEspaamento"/>
                            <w:spacing w:before="80" w:after="40"/>
                            <w:rPr>
                              <w:caps/>
                              <w:color w:val="5B9BD5" w:themeColor="accent5"/>
                              <w:sz w:val="24"/>
                              <w:szCs w:val="24"/>
                              <w:lang w:val="pt-PT"/>
                            </w:rPr>
                          </w:pPr>
                          <w:r>
                            <w:rPr>
                              <w:caps/>
                              <w:color w:val="5B9BD5" w:themeColor="accent5"/>
                              <w:sz w:val="24"/>
                              <w:szCs w:val="24"/>
                              <w:lang w:val="pt-PT"/>
                            </w:rPr>
                            <w:t>jOão miguel vicente ventura - 2022119090</w:t>
                          </w:r>
                        </w:p>
                      </w:txbxContent>
                    </v:textbox>
                    <w10:wrap type="square" anchorx="margin" anchory="page"/>
                  </v:shape>
                </w:pict>
              </mc:Fallback>
            </mc:AlternateContent>
          </w:r>
          <w:r w:rsidR="00DE6BA4">
            <w:fldChar w:fldCharType="begin"/>
          </w:r>
          <w:r w:rsidR="00DE6BA4">
            <w:instrText xml:space="preserve"> INCLUDEPICTURE "https://www.isec.pt/assets_isec/logo-isec-transparente.png" \* MERGEFORMATINET </w:instrText>
          </w:r>
          <w:r w:rsidR="00000000">
            <w:fldChar w:fldCharType="separate"/>
          </w:r>
          <w:r w:rsidR="00DE6BA4">
            <w:fldChar w:fldCharType="end"/>
          </w:r>
          <w:r w:rsidR="00DE6BA4">
            <w:fldChar w:fldCharType="begin"/>
          </w:r>
          <w:r w:rsidR="00DE6BA4">
            <w:instrText xml:space="preserve"> INCLUDEPICTURE "https://www.asbeiras.pt/wp-content/uploads/2019/06/LOGO-ISEC-IPC_sem-fundo-copy_fb.png" \* MERGEFORMATINET </w:instrText>
          </w:r>
          <w:r w:rsidR="00000000">
            <w:fldChar w:fldCharType="separate"/>
          </w:r>
          <w:r w:rsidR="00DE6BA4">
            <w:fldChar w:fldCharType="end"/>
          </w:r>
          <w:r w:rsidR="00DE6BA4">
            <w:rPr>
              <w:noProof/>
            </w:rPr>
            <mc:AlternateContent>
              <mc:Choice Requires="wps">
                <w:drawing>
                  <wp:anchor distT="0" distB="0" distL="114300" distR="114300" simplePos="0" relativeHeight="251659264" behindDoc="0" locked="0" layoutInCell="1" allowOverlap="1" wp14:anchorId="71FBC4C1" wp14:editId="62B813E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D6ACFA" w14:textId="48AAE87A" w:rsidR="00DE6BA4" w:rsidRDefault="00DE6BA4">
                                <w:pPr>
                                  <w:pStyle w:val="SemEspaamento"/>
                                  <w:jc w:val="right"/>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1FBC4C1" id="Retângulo 9"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" fillcolor="#4472c4 [3204]" stroked="f" strokeweight="1pt">
                    <o:lock v:ext="edit" aspectratio="t"/>
                    <v:textbox inset="3.6pt,,3.6pt">
                      <w:txbxContent>
                        <w:p w14:paraId="1BD6ACFA" w14:textId="48AAE87A" w:rsidR="00DE6BA4" w:rsidRDefault="00DE6BA4">
                          <w:pPr>
                            <w:pStyle w:val="SemEspaamento"/>
                            <w:jc w:val="right"/>
                            <w:rPr>
                              <w:color w:val="FFFFFF" w:themeColor="background1"/>
                              <w:sz w:val="24"/>
                              <w:szCs w:val="24"/>
                            </w:rPr>
                          </w:pPr>
                        </w:p>
                      </w:txbxContent>
                    </v:textbox>
                    <w10:wrap anchorx="margin" anchory="page"/>
                  </v:rect>
                </w:pict>
              </mc:Fallback>
            </mc:AlternateContent>
          </w:r>
          <w:r w:rsidR="00DE6BA4">
            <w:br w:type="page"/>
          </w:r>
        </w:p>
      </w:sdtContent>
    </w:sdt>
    <w:sdt>
      <w:sdtPr>
        <w:rPr>
          <w:rFonts w:asciiTheme="minorHAnsi" w:eastAsiaTheme="minorHAnsi" w:hAnsiTheme="minorHAnsi" w:cstheme="minorBidi"/>
          <w:b w:val="0"/>
          <w:bCs w:val="0"/>
          <w:color w:val="auto"/>
          <w:kern w:val="2"/>
          <w:sz w:val="24"/>
          <w:szCs w:val="24"/>
          <w:lang w:eastAsia="en-US"/>
          <w14:ligatures w14:val="standardContextual"/>
        </w:rPr>
        <w:id w:val="-1018610239"/>
        <w:docPartObj>
          <w:docPartGallery w:val="Table of Contents"/>
          <w:docPartUnique/>
        </w:docPartObj>
      </w:sdtPr>
      <w:sdtEndPr>
        <w:rPr>
          <w:noProof/>
        </w:rPr>
      </w:sdtEndPr>
      <w:sdtContent>
        <w:p w14:paraId="0B5C8B34" w14:textId="644C6401" w:rsidR="00DE6BA4" w:rsidRDefault="00DE6BA4">
          <w:pPr>
            <w:pStyle w:val="Cabealhodondice"/>
          </w:pPr>
          <w:r>
            <w:t>Índice</w:t>
          </w:r>
        </w:p>
        <w:p w14:paraId="6FB19D9A" w14:textId="090F1BF4" w:rsidR="009C6D41" w:rsidRDefault="00DE6BA4">
          <w:pPr>
            <w:pStyle w:val="ndice1"/>
            <w:tabs>
              <w:tab w:val="right" w:leader="dot" w:pos="8494"/>
            </w:tabs>
            <w:rPr>
              <w:rFonts w:eastAsiaTheme="minorEastAsia" w:cstheme="minorBidi"/>
              <w:b w:val="0"/>
              <w:bCs w:val="0"/>
              <w:i w:val="0"/>
              <w:iCs w:val="0"/>
              <w:noProof/>
              <w:lang w:eastAsia="pt-PT"/>
            </w:rPr>
          </w:pPr>
          <w:r>
            <w:rPr>
              <w:b w:val="0"/>
              <w:bCs w:val="0"/>
            </w:rPr>
            <w:fldChar w:fldCharType="begin"/>
          </w:r>
          <w:r>
            <w:instrText>TOC \o "1-3" \h \z \u</w:instrText>
          </w:r>
          <w:r>
            <w:rPr>
              <w:b w:val="0"/>
              <w:bCs w:val="0"/>
            </w:rPr>
            <w:fldChar w:fldCharType="separate"/>
          </w:r>
          <w:hyperlink w:anchor="_Toc138024487" w:history="1">
            <w:r w:rsidR="009C6D41" w:rsidRPr="00994AC6">
              <w:rPr>
                <w:rStyle w:val="Hiperligao"/>
                <w:noProof/>
              </w:rPr>
              <w:t>Introdução</w:t>
            </w:r>
            <w:r w:rsidR="009C6D41">
              <w:rPr>
                <w:noProof/>
                <w:webHidden/>
              </w:rPr>
              <w:tab/>
            </w:r>
            <w:r w:rsidR="009C6D41">
              <w:rPr>
                <w:noProof/>
                <w:webHidden/>
              </w:rPr>
              <w:fldChar w:fldCharType="begin"/>
            </w:r>
            <w:r w:rsidR="009C6D41">
              <w:rPr>
                <w:noProof/>
                <w:webHidden/>
              </w:rPr>
              <w:instrText xml:space="preserve"> PAGEREF _Toc138024487 \h </w:instrText>
            </w:r>
            <w:r w:rsidR="009C6D41">
              <w:rPr>
                <w:noProof/>
                <w:webHidden/>
              </w:rPr>
            </w:r>
            <w:r w:rsidR="009C6D41">
              <w:rPr>
                <w:noProof/>
                <w:webHidden/>
              </w:rPr>
              <w:fldChar w:fldCharType="separate"/>
            </w:r>
            <w:r w:rsidR="009C6D41">
              <w:rPr>
                <w:noProof/>
                <w:webHidden/>
              </w:rPr>
              <w:t>2</w:t>
            </w:r>
            <w:r w:rsidR="009C6D41">
              <w:rPr>
                <w:noProof/>
                <w:webHidden/>
              </w:rPr>
              <w:fldChar w:fldCharType="end"/>
            </w:r>
          </w:hyperlink>
        </w:p>
        <w:p w14:paraId="0BF816C8" w14:textId="42081027" w:rsidR="009C6D41" w:rsidRDefault="00000000">
          <w:pPr>
            <w:pStyle w:val="ndice1"/>
            <w:tabs>
              <w:tab w:val="right" w:leader="dot" w:pos="8494"/>
            </w:tabs>
            <w:rPr>
              <w:rFonts w:eastAsiaTheme="minorEastAsia" w:cstheme="minorBidi"/>
              <w:b w:val="0"/>
              <w:bCs w:val="0"/>
              <w:i w:val="0"/>
              <w:iCs w:val="0"/>
              <w:noProof/>
              <w:lang w:eastAsia="pt-PT"/>
            </w:rPr>
          </w:pPr>
          <w:hyperlink w:anchor="_Toc138024488" w:history="1">
            <w:r w:rsidR="009C6D41" w:rsidRPr="00994AC6">
              <w:rPr>
                <w:rStyle w:val="Hiperligao"/>
                <w:noProof/>
              </w:rPr>
              <w:t>Descrição genérica das funções</w:t>
            </w:r>
            <w:r w:rsidR="009C6D41">
              <w:rPr>
                <w:noProof/>
                <w:webHidden/>
              </w:rPr>
              <w:tab/>
            </w:r>
            <w:r w:rsidR="009C6D41">
              <w:rPr>
                <w:noProof/>
                <w:webHidden/>
              </w:rPr>
              <w:fldChar w:fldCharType="begin"/>
            </w:r>
            <w:r w:rsidR="009C6D41">
              <w:rPr>
                <w:noProof/>
                <w:webHidden/>
              </w:rPr>
              <w:instrText xml:space="preserve"> PAGEREF _Toc138024488 \h </w:instrText>
            </w:r>
            <w:r w:rsidR="009C6D41">
              <w:rPr>
                <w:noProof/>
                <w:webHidden/>
              </w:rPr>
            </w:r>
            <w:r w:rsidR="009C6D41">
              <w:rPr>
                <w:noProof/>
                <w:webHidden/>
              </w:rPr>
              <w:fldChar w:fldCharType="separate"/>
            </w:r>
            <w:r w:rsidR="009C6D41">
              <w:rPr>
                <w:noProof/>
                <w:webHidden/>
              </w:rPr>
              <w:t>2</w:t>
            </w:r>
            <w:r w:rsidR="009C6D41">
              <w:rPr>
                <w:noProof/>
                <w:webHidden/>
              </w:rPr>
              <w:fldChar w:fldCharType="end"/>
            </w:r>
          </w:hyperlink>
        </w:p>
        <w:p w14:paraId="478EB778" w14:textId="00E8FB00" w:rsidR="009C6D41" w:rsidRDefault="00000000">
          <w:pPr>
            <w:pStyle w:val="ndice2"/>
            <w:tabs>
              <w:tab w:val="right" w:leader="dot" w:pos="8494"/>
            </w:tabs>
            <w:rPr>
              <w:rFonts w:eastAsiaTheme="minorEastAsia" w:cstheme="minorBidi"/>
              <w:b w:val="0"/>
              <w:bCs w:val="0"/>
              <w:noProof/>
              <w:sz w:val="24"/>
              <w:szCs w:val="24"/>
              <w:lang w:eastAsia="pt-PT"/>
            </w:rPr>
          </w:pPr>
          <w:hyperlink w:anchor="_Toc138024489" w:history="1">
            <w:r w:rsidR="009C6D41" w:rsidRPr="00994AC6">
              <w:rPr>
                <w:rStyle w:val="Hiperligao"/>
                <w:noProof/>
              </w:rPr>
              <w:t>CalcBoardOffset</w:t>
            </w:r>
            <w:r w:rsidR="009C6D41">
              <w:rPr>
                <w:noProof/>
                <w:webHidden/>
              </w:rPr>
              <w:tab/>
            </w:r>
            <w:r w:rsidR="009C6D41">
              <w:rPr>
                <w:noProof/>
                <w:webHidden/>
              </w:rPr>
              <w:fldChar w:fldCharType="begin"/>
            </w:r>
            <w:r w:rsidR="009C6D41">
              <w:rPr>
                <w:noProof/>
                <w:webHidden/>
              </w:rPr>
              <w:instrText xml:space="preserve"> PAGEREF _Toc138024489 \h </w:instrText>
            </w:r>
            <w:r w:rsidR="009C6D41">
              <w:rPr>
                <w:noProof/>
                <w:webHidden/>
              </w:rPr>
            </w:r>
            <w:r w:rsidR="009C6D41">
              <w:rPr>
                <w:noProof/>
                <w:webHidden/>
              </w:rPr>
              <w:fldChar w:fldCharType="separate"/>
            </w:r>
            <w:r w:rsidR="009C6D41">
              <w:rPr>
                <w:noProof/>
                <w:webHidden/>
              </w:rPr>
              <w:t>2</w:t>
            </w:r>
            <w:r w:rsidR="009C6D41">
              <w:rPr>
                <w:noProof/>
                <w:webHidden/>
              </w:rPr>
              <w:fldChar w:fldCharType="end"/>
            </w:r>
          </w:hyperlink>
        </w:p>
        <w:p w14:paraId="49215501" w14:textId="40ABF9DA" w:rsidR="009C6D41" w:rsidRDefault="00000000">
          <w:pPr>
            <w:pStyle w:val="ndice2"/>
            <w:tabs>
              <w:tab w:val="right" w:leader="dot" w:pos="8494"/>
            </w:tabs>
            <w:rPr>
              <w:rFonts w:eastAsiaTheme="minorEastAsia" w:cstheme="minorBidi"/>
              <w:b w:val="0"/>
              <w:bCs w:val="0"/>
              <w:noProof/>
              <w:sz w:val="24"/>
              <w:szCs w:val="24"/>
              <w:lang w:eastAsia="pt-PT"/>
            </w:rPr>
          </w:pPr>
          <w:hyperlink w:anchor="_Toc138024490" w:history="1">
            <w:r w:rsidR="009C6D41" w:rsidRPr="00994AC6">
              <w:rPr>
                <w:rStyle w:val="Hiperligao"/>
                <w:noProof/>
              </w:rPr>
              <w:t>CalcMoveOffset</w:t>
            </w:r>
            <w:r w:rsidR="009C6D41">
              <w:rPr>
                <w:noProof/>
                <w:webHidden/>
              </w:rPr>
              <w:tab/>
            </w:r>
            <w:r w:rsidR="009C6D41">
              <w:rPr>
                <w:noProof/>
                <w:webHidden/>
              </w:rPr>
              <w:fldChar w:fldCharType="begin"/>
            </w:r>
            <w:r w:rsidR="009C6D41">
              <w:rPr>
                <w:noProof/>
                <w:webHidden/>
              </w:rPr>
              <w:instrText xml:space="preserve"> PAGEREF _Toc138024490 \h </w:instrText>
            </w:r>
            <w:r w:rsidR="009C6D41">
              <w:rPr>
                <w:noProof/>
                <w:webHidden/>
              </w:rPr>
            </w:r>
            <w:r w:rsidR="009C6D41">
              <w:rPr>
                <w:noProof/>
                <w:webHidden/>
              </w:rPr>
              <w:fldChar w:fldCharType="separate"/>
            </w:r>
            <w:r w:rsidR="009C6D41">
              <w:rPr>
                <w:noProof/>
                <w:webHidden/>
              </w:rPr>
              <w:t>4</w:t>
            </w:r>
            <w:r w:rsidR="009C6D41">
              <w:rPr>
                <w:noProof/>
                <w:webHidden/>
              </w:rPr>
              <w:fldChar w:fldCharType="end"/>
            </w:r>
          </w:hyperlink>
        </w:p>
        <w:p w14:paraId="1EC6DC1C" w14:textId="3927ECE3" w:rsidR="009C6D41" w:rsidRDefault="00000000">
          <w:pPr>
            <w:pStyle w:val="ndice2"/>
            <w:tabs>
              <w:tab w:val="right" w:leader="dot" w:pos="8494"/>
            </w:tabs>
            <w:rPr>
              <w:rFonts w:eastAsiaTheme="minorEastAsia" w:cstheme="minorBidi"/>
              <w:b w:val="0"/>
              <w:bCs w:val="0"/>
              <w:noProof/>
              <w:sz w:val="24"/>
              <w:szCs w:val="24"/>
              <w:lang w:eastAsia="pt-PT"/>
            </w:rPr>
          </w:pPr>
          <w:hyperlink w:anchor="_Toc138024491" w:history="1">
            <w:r w:rsidR="009C6D41" w:rsidRPr="00994AC6">
              <w:rPr>
                <w:rStyle w:val="Hiperligao"/>
                <w:noProof/>
              </w:rPr>
              <w:t>SetBxToCorner</w:t>
            </w:r>
            <w:r w:rsidR="009C6D41">
              <w:rPr>
                <w:noProof/>
                <w:webHidden/>
              </w:rPr>
              <w:tab/>
            </w:r>
            <w:r w:rsidR="009C6D41">
              <w:rPr>
                <w:noProof/>
                <w:webHidden/>
              </w:rPr>
              <w:fldChar w:fldCharType="begin"/>
            </w:r>
            <w:r w:rsidR="009C6D41">
              <w:rPr>
                <w:noProof/>
                <w:webHidden/>
              </w:rPr>
              <w:instrText xml:space="preserve"> PAGEREF _Toc138024491 \h </w:instrText>
            </w:r>
            <w:r w:rsidR="009C6D41">
              <w:rPr>
                <w:noProof/>
                <w:webHidden/>
              </w:rPr>
            </w:r>
            <w:r w:rsidR="009C6D41">
              <w:rPr>
                <w:noProof/>
                <w:webHidden/>
              </w:rPr>
              <w:fldChar w:fldCharType="separate"/>
            </w:r>
            <w:r w:rsidR="009C6D41">
              <w:rPr>
                <w:noProof/>
                <w:webHidden/>
              </w:rPr>
              <w:t>5</w:t>
            </w:r>
            <w:r w:rsidR="009C6D41">
              <w:rPr>
                <w:noProof/>
                <w:webHidden/>
              </w:rPr>
              <w:fldChar w:fldCharType="end"/>
            </w:r>
          </w:hyperlink>
        </w:p>
        <w:p w14:paraId="4DF6E25B" w14:textId="21F0CED4" w:rsidR="009C6D41" w:rsidRDefault="00000000">
          <w:pPr>
            <w:pStyle w:val="ndice2"/>
            <w:tabs>
              <w:tab w:val="right" w:leader="dot" w:pos="8494"/>
            </w:tabs>
            <w:rPr>
              <w:rFonts w:eastAsiaTheme="minorEastAsia" w:cstheme="minorBidi"/>
              <w:b w:val="0"/>
              <w:bCs w:val="0"/>
              <w:noProof/>
              <w:sz w:val="24"/>
              <w:szCs w:val="24"/>
              <w:lang w:eastAsia="pt-PT"/>
            </w:rPr>
          </w:pPr>
          <w:hyperlink w:anchor="_Toc138024492" w:history="1">
            <w:r w:rsidR="009C6D41" w:rsidRPr="00994AC6">
              <w:rPr>
                <w:rStyle w:val="Hiperligao"/>
                <w:noProof/>
              </w:rPr>
              <w:t>UpdateBoardWithMove</w:t>
            </w:r>
            <w:r w:rsidR="009C6D41">
              <w:rPr>
                <w:noProof/>
                <w:webHidden/>
              </w:rPr>
              <w:tab/>
            </w:r>
            <w:r w:rsidR="009C6D41">
              <w:rPr>
                <w:noProof/>
                <w:webHidden/>
              </w:rPr>
              <w:fldChar w:fldCharType="begin"/>
            </w:r>
            <w:r w:rsidR="009C6D41">
              <w:rPr>
                <w:noProof/>
                <w:webHidden/>
              </w:rPr>
              <w:instrText xml:space="preserve"> PAGEREF _Toc138024492 \h </w:instrText>
            </w:r>
            <w:r w:rsidR="009C6D41">
              <w:rPr>
                <w:noProof/>
                <w:webHidden/>
              </w:rPr>
            </w:r>
            <w:r w:rsidR="009C6D41">
              <w:rPr>
                <w:noProof/>
                <w:webHidden/>
              </w:rPr>
              <w:fldChar w:fldCharType="separate"/>
            </w:r>
            <w:r w:rsidR="009C6D41">
              <w:rPr>
                <w:noProof/>
                <w:webHidden/>
              </w:rPr>
              <w:t>6</w:t>
            </w:r>
            <w:r w:rsidR="009C6D41">
              <w:rPr>
                <w:noProof/>
                <w:webHidden/>
              </w:rPr>
              <w:fldChar w:fldCharType="end"/>
            </w:r>
          </w:hyperlink>
        </w:p>
        <w:p w14:paraId="1356A224" w14:textId="1064065D" w:rsidR="009C6D41" w:rsidRDefault="00000000">
          <w:pPr>
            <w:pStyle w:val="ndice2"/>
            <w:tabs>
              <w:tab w:val="right" w:leader="dot" w:pos="8494"/>
            </w:tabs>
            <w:rPr>
              <w:rFonts w:eastAsiaTheme="minorEastAsia" w:cstheme="minorBidi"/>
              <w:b w:val="0"/>
              <w:bCs w:val="0"/>
              <w:noProof/>
              <w:sz w:val="24"/>
              <w:szCs w:val="24"/>
              <w:lang w:eastAsia="pt-PT"/>
            </w:rPr>
          </w:pPr>
          <w:hyperlink w:anchor="_Toc138024493" w:history="1">
            <w:r w:rsidR="009C6D41" w:rsidRPr="00994AC6">
              <w:rPr>
                <w:rStyle w:val="Hiperligao"/>
                <w:noProof/>
              </w:rPr>
              <w:t>FinalBoardIsPositionOcupied</w:t>
            </w:r>
            <w:r w:rsidR="009C6D41">
              <w:rPr>
                <w:noProof/>
                <w:webHidden/>
              </w:rPr>
              <w:tab/>
            </w:r>
            <w:r w:rsidR="009C6D41">
              <w:rPr>
                <w:noProof/>
                <w:webHidden/>
              </w:rPr>
              <w:fldChar w:fldCharType="begin"/>
            </w:r>
            <w:r w:rsidR="009C6D41">
              <w:rPr>
                <w:noProof/>
                <w:webHidden/>
              </w:rPr>
              <w:instrText xml:space="preserve"> PAGEREF _Toc138024493 \h </w:instrText>
            </w:r>
            <w:r w:rsidR="009C6D41">
              <w:rPr>
                <w:noProof/>
                <w:webHidden/>
              </w:rPr>
            </w:r>
            <w:r w:rsidR="009C6D41">
              <w:rPr>
                <w:noProof/>
                <w:webHidden/>
              </w:rPr>
              <w:fldChar w:fldCharType="separate"/>
            </w:r>
            <w:r w:rsidR="009C6D41">
              <w:rPr>
                <w:noProof/>
                <w:webHidden/>
              </w:rPr>
              <w:t>7</w:t>
            </w:r>
            <w:r w:rsidR="009C6D41">
              <w:rPr>
                <w:noProof/>
                <w:webHidden/>
              </w:rPr>
              <w:fldChar w:fldCharType="end"/>
            </w:r>
          </w:hyperlink>
        </w:p>
        <w:p w14:paraId="7D96F3D3" w14:textId="0BCFC12C" w:rsidR="009C6D41" w:rsidRDefault="00000000">
          <w:pPr>
            <w:pStyle w:val="ndice2"/>
            <w:tabs>
              <w:tab w:val="right" w:leader="dot" w:pos="8494"/>
            </w:tabs>
            <w:rPr>
              <w:rFonts w:eastAsiaTheme="minorEastAsia" w:cstheme="minorBidi"/>
              <w:b w:val="0"/>
              <w:bCs w:val="0"/>
              <w:noProof/>
              <w:sz w:val="24"/>
              <w:szCs w:val="24"/>
              <w:lang w:eastAsia="pt-PT"/>
            </w:rPr>
          </w:pPr>
          <w:hyperlink w:anchor="_Toc138024494" w:history="1">
            <w:r w:rsidR="009C6D41" w:rsidRPr="00994AC6">
              <w:rPr>
                <w:rStyle w:val="Hiperligao"/>
                <w:noProof/>
              </w:rPr>
              <w:t>CheckForVictory</w:t>
            </w:r>
            <w:r w:rsidR="009C6D41">
              <w:rPr>
                <w:noProof/>
                <w:webHidden/>
              </w:rPr>
              <w:tab/>
            </w:r>
            <w:r w:rsidR="009C6D41">
              <w:rPr>
                <w:noProof/>
                <w:webHidden/>
              </w:rPr>
              <w:fldChar w:fldCharType="begin"/>
            </w:r>
            <w:r w:rsidR="009C6D41">
              <w:rPr>
                <w:noProof/>
                <w:webHidden/>
              </w:rPr>
              <w:instrText xml:space="preserve"> PAGEREF _Toc138024494 \h </w:instrText>
            </w:r>
            <w:r w:rsidR="009C6D41">
              <w:rPr>
                <w:noProof/>
                <w:webHidden/>
              </w:rPr>
            </w:r>
            <w:r w:rsidR="009C6D41">
              <w:rPr>
                <w:noProof/>
                <w:webHidden/>
              </w:rPr>
              <w:fldChar w:fldCharType="separate"/>
            </w:r>
            <w:r w:rsidR="009C6D41">
              <w:rPr>
                <w:noProof/>
                <w:webHidden/>
              </w:rPr>
              <w:t>7</w:t>
            </w:r>
            <w:r w:rsidR="009C6D41">
              <w:rPr>
                <w:noProof/>
                <w:webHidden/>
              </w:rPr>
              <w:fldChar w:fldCharType="end"/>
            </w:r>
          </w:hyperlink>
        </w:p>
        <w:p w14:paraId="2314E110" w14:textId="7A74C0EB" w:rsidR="009C6D41" w:rsidRDefault="00000000">
          <w:pPr>
            <w:pStyle w:val="ndice2"/>
            <w:tabs>
              <w:tab w:val="right" w:leader="dot" w:pos="8494"/>
            </w:tabs>
            <w:rPr>
              <w:rFonts w:eastAsiaTheme="minorEastAsia" w:cstheme="minorBidi"/>
              <w:b w:val="0"/>
              <w:bCs w:val="0"/>
              <w:noProof/>
              <w:sz w:val="24"/>
              <w:szCs w:val="24"/>
              <w:lang w:eastAsia="pt-PT"/>
            </w:rPr>
          </w:pPr>
          <w:hyperlink w:anchor="_Toc138024495" w:history="1">
            <w:r w:rsidR="009C6D41" w:rsidRPr="00994AC6">
              <w:rPr>
                <w:rStyle w:val="Hiperligao"/>
                <w:noProof/>
              </w:rPr>
              <w:t>UpdateFinalBoard</w:t>
            </w:r>
            <w:r w:rsidR="009C6D41">
              <w:rPr>
                <w:noProof/>
                <w:webHidden/>
              </w:rPr>
              <w:tab/>
            </w:r>
            <w:r w:rsidR="009C6D41">
              <w:rPr>
                <w:noProof/>
                <w:webHidden/>
              </w:rPr>
              <w:fldChar w:fldCharType="begin"/>
            </w:r>
            <w:r w:rsidR="009C6D41">
              <w:rPr>
                <w:noProof/>
                <w:webHidden/>
              </w:rPr>
              <w:instrText xml:space="preserve"> PAGEREF _Toc138024495 \h </w:instrText>
            </w:r>
            <w:r w:rsidR="009C6D41">
              <w:rPr>
                <w:noProof/>
                <w:webHidden/>
              </w:rPr>
            </w:r>
            <w:r w:rsidR="009C6D41">
              <w:rPr>
                <w:noProof/>
                <w:webHidden/>
              </w:rPr>
              <w:fldChar w:fldCharType="separate"/>
            </w:r>
            <w:r w:rsidR="009C6D41">
              <w:rPr>
                <w:noProof/>
                <w:webHidden/>
              </w:rPr>
              <w:t>8</w:t>
            </w:r>
            <w:r w:rsidR="009C6D41">
              <w:rPr>
                <w:noProof/>
                <w:webHidden/>
              </w:rPr>
              <w:fldChar w:fldCharType="end"/>
            </w:r>
          </w:hyperlink>
        </w:p>
        <w:p w14:paraId="730ADC94" w14:textId="34D50025" w:rsidR="009C6D41" w:rsidRDefault="00000000">
          <w:pPr>
            <w:pStyle w:val="ndice2"/>
            <w:tabs>
              <w:tab w:val="right" w:leader="dot" w:pos="8494"/>
            </w:tabs>
            <w:rPr>
              <w:rFonts w:eastAsiaTheme="minorEastAsia" w:cstheme="minorBidi"/>
              <w:b w:val="0"/>
              <w:bCs w:val="0"/>
              <w:noProof/>
              <w:sz w:val="24"/>
              <w:szCs w:val="24"/>
              <w:lang w:eastAsia="pt-PT"/>
            </w:rPr>
          </w:pPr>
          <w:hyperlink w:anchor="_Toc138024496" w:history="1">
            <w:r w:rsidR="009C6D41" w:rsidRPr="00994AC6">
              <w:rPr>
                <w:rStyle w:val="Hiperligao"/>
                <w:noProof/>
              </w:rPr>
              <w:t>PaintBoardColour</w:t>
            </w:r>
            <w:r w:rsidR="009C6D41">
              <w:rPr>
                <w:noProof/>
                <w:webHidden/>
              </w:rPr>
              <w:tab/>
            </w:r>
            <w:r w:rsidR="009C6D41">
              <w:rPr>
                <w:noProof/>
                <w:webHidden/>
              </w:rPr>
              <w:fldChar w:fldCharType="begin"/>
            </w:r>
            <w:r w:rsidR="009C6D41">
              <w:rPr>
                <w:noProof/>
                <w:webHidden/>
              </w:rPr>
              <w:instrText xml:space="preserve"> PAGEREF _Toc138024496 \h </w:instrText>
            </w:r>
            <w:r w:rsidR="009C6D41">
              <w:rPr>
                <w:noProof/>
                <w:webHidden/>
              </w:rPr>
            </w:r>
            <w:r w:rsidR="009C6D41">
              <w:rPr>
                <w:noProof/>
                <w:webHidden/>
              </w:rPr>
              <w:fldChar w:fldCharType="separate"/>
            </w:r>
            <w:r w:rsidR="009C6D41">
              <w:rPr>
                <w:noProof/>
                <w:webHidden/>
              </w:rPr>
              <w:t>9</w:t>
            </w:r>
            <w:r w:rsidR="009C6D41">
              <w:rPr>
                <w:noProof/>
                <w:webHidden/>
              </w:rPr>
              <w:fldChar w:fldCharType="end"/>
            </w:r>
          </w:hyperlink>
        </w:p>
        <w:p w14:paraId="02BD1BB2" w14:textId="607B26B7" w:rsidR="009C6D41" w:rsidRDefault="00000000">
          <w:pPr>
            <w:pStyle w:val="ndice2"/>
            <w:tabs>
              <w:tab w:val="right" w:leader="dot" w:pos="8494"/>
            </w:tabs>
            <w:rPr>
              <w:rFonts w:eastAsiaTheme="minorEastAsia" w:cstheme="minorBidi"/>
              <w:b w:val="0"/>
              <w:bCs w:val="0"/>
              <w:noProof/>
              <w:sz w:val="24"/>
              <w:szCs w:val="24"/>
              <w:lang w:eastAsia="pt-PT"/>
            </w:rPr>
          </w:pPr>
          <w:hyperlink w:anchor="_Toc138024497" w:history="1">
            <w:r w:rsidR="009C6D41" w:rsidRPr="00994AC6">
              <w:rPr>
                <w:rStyle w:val="Hiperligao"/>
                <w:noProof/>
              </w:rPr>
              <w:t>DeclareWinner</w:t>
            </w:r>
            <w:r w:rsidR="009C6D41">
              <w:rPr>
                <w:noProof/>
                <w:webHidden/>
              </w:rPr>
              <w:tab/>
            </w:r>
            <w:r w:rsidR="009C6D41">
              <w:rPr>
                <w:noProof/>
                <w:webHidden/>
              </w:rPr>
              <w:fldChar w:fldCharType="begin"/>
            </w:r>
            <w:r w:rsidR="009C6D41">
              <w:rPr>
                <w:noProof/>
                <w:webHidden/>
              </w:rPr>
              <w:instrText xml:space="preserve"> PAGEREF _Toc138024497 \h </w:instrText>
            </w:r>
            <w:r w:rsidR="009C6D41">
              <w:rPr>
                <w:noProof/>
                <w:webHidden/>
              </w:rPr>
            </w:r>
            <w:r w:rsidR="009C6D41">
              <w:rPr>
                <w:noProof/>
                <w:webHidden/>
              </w:rPr>
              <w:fldChar w:fldCharType="separate"/>
            </w:r>
            <w:r w:rsidR="009C6D41">
              <w:rPr>
                <w:noProof/>
                <w:webHidden/>
              </w:rPr>
              <w:t>10</w:t>
            </w:r>
            <w:r w:rsidR="009C6D41">
              <w:rPr>
                <w:noProof/>
                <w:webHidden/>
              </w:rPr>
              <w:fldChar w:fldCharType="end"/>
            </w:r>
          </w:hyperlink>
        </w:p>
        <w:p w14:paraId="7854F6EB" w14:textId="2BDC2DCB" w:rsidR="00DE6BA4" w:rsidRDefault="00DE6BA4">
          <w:r>
            <w:rPr>
              <w:b/>
              <w:bCs/>
              <w:noProof/>
            </w:rPr>
            <w:fldChar w:fldCharType="end"/>
          </w:r>
        </w:p>
      </w:sdtContent>
    </w:sdt>
    <w:p w14:paraId="38F19C69" w14:textId="77777777" w:rsidR="00D8549F" w:rsidRDefault="00D8549F"/>
    <w:p w14:paraId="158473D6" w14:textId="155C86D3" w:rsidR="00443856" w:rsidRDefault="00443856">
      <w:r>
        <w:br w:type="page"/>
      </w:r>
    </w:p>
    <w:p w14:paraId="19AD1B54" w14:textId="0B577174" w:rsidR="00443856" w:rsidRDefault="00443856" w:rsidP="00443856">
      <w:pPr>
        <w:pStyle w:val="Ttulo1"/>
      </w:pPr>
      <w:bookmarkStart w:id="0" w:name="_Toc138024487"/>
      <w:r>
        <w:lastRenderedPageBreak/>
        <w:t>Introdução</w:t>
      </w:r>
      <w:bookmarkEnd w:id="0"/>
    </w:p>
    <w:p w14:paraId="33C2FC5C" w14:textId="77777777" w:rsidR="00443856" w:rsidRDefault="00443856" w:rsidP="00443856"/>
    <w:p w14:paraId="7E6EB9E6" w14:textId="5322D993" w:rsidR="005059FC" w:rsidRDefault="005059FC" w:rsidP="005059FC">
      <w:r>
        <w:t>O presente relatório descreve o desenvolvimento do jogo "</w:t>
      </w:r>
      <w:proofErr w:type="spellStart"/>
      <w:r>
        <w:t>Ultimate</w:t>
      </w:r>
      <w:proofErr w:type="spellEnd"/>
      <w:r>
        <w:t xml:space="preserve"> </w:t>
      </w:r>
      <w:proofErr w:type="spellStart"/>
      <w:r>
        <w:t>Tic</w:t>
      </w:r>
      <w:proofErr w:type="spellEnd"/>
      <w:r>
        <w:t>-</w:t>
      </w:r>
      <w:proofErr w:type="spellStart"/>
      <w:r>
        <w:t>Tac-Toe</w:t>
      </w:r>
      <w:proofErr w:type="spellEnd"/>
      <w:r>
        <w:t xml:space="preserve">" em linguagem </w:t>
      </w:r>
      <w:proofErr w:type="spellStart"/>
      <w:r>
        <w:t>Assembly</w:t>
      </w:r>
      <w:proofErr w:type="spellEnd"/>
      <w:r>
        <w:t xml:space="preserve"> para o processador 8086. O jogo é uma variante do clássico "Jogo do Galo", no qual dois jogadores realizam jogadas alternadas até que um deles vença ou ocorra um empate.</w:t>
      </w:r>
    </w:p>
    <w:p w14:paraId="78DEA290" w14:textId="6832678A" w:rsidR="005059FC" w:rsidRDefault="005059FC" w:rsidP="005059FC">
      <w:r>
        <w:t xml:space="preserve">O objetivo principal deste projeto foi implementar o jogo em </w:t>
      </w:r>
      <w:proofErr w:type="spellStart"/>
      <w:r>
        <w:t>Assembly</w:t>
      </w:r>
      <w:proofErr w:type="spellEnd"/>
      <w:r>
        <w:t>, aproveitando as capacidades e recursos do processador 8086. O jogo foi projetado para ser executado em um ambiente emulado, utilizando a interface de texto para exibir o tabuleiro e as informações relevantes aos jogadores.</w:t>
      </w:r>
    </w:p>
    <w:p w14:paraId="4AB53BD0" w14:textId="4DDEBF38" w:rsidR="00162DA2" w:rsidRDefault="005059FC" w:rsidP="00443856">
      <w:r w:rsidRPr="005059FC">
        <w:t xml:space="preserve">Durante o desenvolvimento do projeto, foi necessário aplicar conceitos de programação em </w:t>
      </w:r>
      <w:proofErr w:type="spellStart"/>
      <w:r w:rsidRPr="005059FC">
        <w:t>Assembly</w:t>
      </w:r>
      <w:proofErr w:type="spellEnd"/>
      <w:r w:rsidRPr="005059FC">
        <w:t xml:space="preserve"> e explorar as funcionalidades do processador 8086 para criar uma experiência interativa e envolvente para os jogadores.</w:t>
      </w:r>
    </w:p>
    <w:p w14:paraId="1C7D154D" w14:textId="68BC6D6C" w:rsidR="00162DA2" w:rsidRDefault="005662E3" w:rsidP="005D2A81">
      <w:pPr>
        <w:pStyle w:val="Ttulo1"/>
      </w:pPr>
      <w:bookmarkStart w:id="1" w:name="_Toc138024488"/>
      <w:r>
        <w:t>Descrição genérica das funções</w:t>
      </w:r>
      <w:bookmarkEnd w:id="1"/>
    </w:p>
    <w:p w14:paraId="1C84ABD4" w14:textId="77777777" w:rsidR="005662E3" w:rsidRDefault="005662E3" w:rsidP="005662E3"/>
    <w:p w14:paraId="28A2AD62" w14:textId="7E5E8CEE" w:rsidR="00977261" w:rsidRDefault="00977261" w:rsidP="00977261">
      <w:pPr>
        <w:pStyle w:val="Ttulo2"/>
      </w:pPr>
      <w:bookmarkStart w:id="2" w:name="_Toc138024489"/>
      <w:proofErr w:type="spellStart"/>
      <w:r>
        <w:t>CalcBoardOffset</w:t>
      </w:r>
      <w:bookmarkEnd w:id="2"/>
      <w:proofErr w:type="spellEnd"/>
    </w:p>
    <w:p w14:paraId="7FDB4D9F" w14:textId="77777777" w:rsidR="00450750" w:rsidRDefault="00450750" w:rsidP="00450750"/>
    <w:p w14:paraId="2B96E0CB" w14:textId="5770FFCE" w:rsidR="00450750" w:rsidRPr="00450750" w:rsidRDefault="00450750" w:rsidP="00450750">
      <w:r>
        <w:rPr>
          <w:noProof/>
        </w:rPr>
        <w:drawing>
          <wp:inline distT="0" distB="0" distL="0" distR="0" wp14:anchorId="251269FD" wp14:editId="2AD45B5A">
            <wp:extent cx="3162300" cy="4103479"/>
            <wp:effectExtent l="0" t="0" r="0" b="0"/>
            <wp:docPr id="2141980118" name="Imagem 1" descr="Uma imagem com texto, captura de ecrã,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80118" name="Imagem 1" descr="Uma imagem com texto, captura de ecrã, documento&#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9553" cy="4112891"/>
                    </a:xfrm>
                    <a:prstGeom prst="rect">
                      <a:avLst/>
                    </a:prstGeom>
                  </pic:spPr>
                </pic:pic>
              </a:graphicData>
            </a:graphic>
          </wp:inline>
        </w:drawing>
      </w:r>
    </w:p>
    <w:p w14:paraId="116A9F6A" w14:textId="0C51707D" w:rsidR="00977261" w:rsidRDefault="00977261" w:rsidP="00716BD6">
      <w:pPr>
        <w:spacing w:line="276" w:lineRule="auto"/>
      </w:pPr>
      <w:r>
        <w:t>O objetivo deste procedimento é calcular o deslocamento (offset) de um ponto num tabuleiro com base nas suas coordenadas de posição.</w:t>
      </w:r>
    </w:p>
    <w:p w14:paraId="36D84F37" w14:textId="54FFB3CA" w:rsidR="00977261" w:rsidRDefault="00450750" w:rsidP="00716BD6">
      <w:pPr>
        <w:spacing w:line="276" w:lineRule="auto"/>
      </w:pPr>
      <w:r>
        <w:t>Na</w:t>
      </w:r>
      <w:r w:rsidR="00977261">
        <w:t xml:space="preserve"> linha </w:t>
      </w:r>
      <w:r w:rsidR="00B31D92">
        <w:t>277 carrega</w:t>
      </w:r>
      <w:r w:rsidR="00977261">
        <w:t xml:space="preserve"> o valor de um byte localizado no endereço de memória </w:t>
      </w:r>
      <w:r w:rsidR="00B31D92">
        <w:t>“</w:t>
      </w:r>
      <w:proofErr w:type="spellStart"/>
      <w:r w:rsidR="00977261">
        <w:t>XPosCorners</w:t>
      </w:r>
      <w:proofErr w:type="spellEnd"/>
      <w:r w:rsidR="00977261">
        <w:t xml:space="preserve"> + 2</w:t>
      </w:r>
      <w:r w:rsidR="00B31D92">
        <w:t>”</w:t>
      </w:r>
      <w:r w:rsidR="00977261">
        <w:t xml:space="preserve"> para o registo </w:t>
      </w:r>
      <w:r w:rsidR="00B31D92">
        <w:t>“</w:t>
      </w:r>
      <w:proofErr w:type="spellStart"/>
      <w:r w:rsidR="00977261">
        <w:t>bl</w:t>
      </w:r>
      <w:proofErr w:type="spellEnd"/>
      <w:r w:rsidR="00B31D92">
        <w:t>”</w:t>
      </w:r>
      <w:r w:rsidR="00977261">
        <w:t xml:space="preserve">. </w:t>
      </w:r>
    </w:p>
    <w:p w14:paraId="45BC33B8" w14:textId="62C4DD5E" w:rsidR="00977261" w:rsidRDefault="00450750" w:rsidP="00716BD6">
      <w:pPr>
        <w:spacing w:line="276" w:lineRule="auto"/>
      </w:pPr>
      <w:r>
        <w:t xml:space="preserve">Na linha 278 </w:t>
      </w:r>
      <w:r w:rsidR="00977261">
        <w:t xml:space="preserve">move o valor da variável </w:t>
      </w:r>
      <w:r w:rsidR="00B31D92">
        <w:t>“</w:t>
      </w:r>
      <w:proofErr w:type="spellStart"/>
      <w:r w:rsidR="00977261">
        <w:t>POSx</w:t>
      </w:r>
      <w:proofErr w:type="spellEnd"/>
      <w:r w:rsidR="00B31D92">
        <w:t>”</w:t>
      </w:r>
      <w:r w:rsidR="00977261">
        <w:t xml:space="preserve"> para o registo </w:t>
      </w:r>
      <w:r w:rsidR="00B31D92">
        <w:t>“</w:t>
      </w:r>
      <w:r w:rsidR="00977261">
        <w:t>al</w:t>
      </w:r>
      <w:r w:rsidR="00B31D92">
        <w:t>”</w:t>
      </w:r>
      <w:r w:rsidR="00977261">
        <w:t>. Esta variável contém a posição X do ponto que será calculado.</w:t>
      </w:r>
    </w:p>
    <w:p w14:paraId="3AC77589" w14:textId="170E0A8E" w:rsidR="00977261" w:rsidRDefault="00977261" w:rsidP="00716BD6">
      <w:pPr>
        <w:spacing w:line="276" w:lineRule="auto"/>
      </w:pPr>
      <w:r>
        <w:lastRenderedPageBreak/>
        <w:t xml:space="preserve"> A partir daqui, o código entra num bloco de condicionais usando instruções de comparação e saltos condicionais (</w:t>
      </w:r>
      <w:proofErr w:type="spellStart"/>
      <w:r>
        <w:t>jb</w:t>
      </w:r>
      <w:proofErr w:type="spellEnd"/>
      <w:r>
        <w:t xml:space="preserve"> </w:t>
      </w:r>
      <w:r w:rsidR="007C665A">
        <w:t>–</w:t>
      </w:r>
      <w:r>
        <w:t xml:space="preserve"> </w:t>
      </w:r>
      <w:r w:rsidR="007C665A">
        <w:t>salta se o segundo valor for menor que o primeiro</w:t>
      </w:r>
      <w:r>
        <w:t>).</w:t>
      </w:r>
    </w:p>
    <w:p w14:paraId="000A1740" w14:textId="65A365D1" w:rsidR="00977261" w:rsidRDefault="00450750" w:rsidP="00716BD6">
      <w:pPr>
        <w:spacing w:line="276" w:lineRule="auto"/>
      </w:pPr>
      <w:r>
        <w:t xml:space="preserve">Na linha 282 </w:t>
      </w:r>
      <w:r w:rsidR="00977261">
        <w:t xml:space="preserve">compara o valor em </w:t>
      </w:r>
      <w:r w:rsidR="00B31D92">
        <w:t>“</w:t>
      </w:r>
      <w:r w:rsidR="00977261">
        <w:t>al</w:t>
      </w:r>
      <w:r w:rsidR="00B31D92">
        <w:t>”</w:t>
      </w:r>
      <w:r w:rsidR="00977261">
        <w:t xml:space="preserve"> (</w:t>
      </w:r>
      <w:proofErr w:type="spellStart"/>
      <w:r w:rsidR="00977261">
        <w:t>POSx</w:t>
      </w:r>
      <w:proofErr w:type="spellEnd"/>
      <w:r w:rsidR="00977261">
        <w:t xml:space="preserve">) com o valor em </w:t>
      </w:r>
      <w:r w:rsidR="00B31D92">
        <w:t>“</w:t>
      </w:r>
      <w:proofErr w:type="spellStart"/>
      <w:r w:rsidR="00977261">
        <w:t>bl</w:t>
      </w:r>
      <w:proofErr w:type="spellEnd"/>
      <w:r w:rsidR="00B31D92">
        <w:t>”</w:t>
      </w:r>
      <w:r w:rsidR="00977261">
        <w:t xml:space="preserve"> (byte carregado de </w:t>
      </w:r>
      <w:r w:rsidR="00B31D92">
        <w:t>“</w:t>
      </w:r>
      <w:proofErr w:type="spellStart"/>
      <w:r w:rsidR="00977261">
        <w:t>XPosCorners</w:t>
      </w:r>
      <w:proofErr w:type="spellEnd"/>
      <w:r w:rsidR="00977261">
        <w:t xml:space="preserve"> + 2</w:t>
      </w:r>
      <w:r w:rsidR="00B31D92">
        <w:t>”). Se</w:t>
      </w:r>
      <w:r w:rsidR="00977261">
        <w:t xml:space="preserve"> o valor em </w:t>
      </w:r>
      <w:r w:rsidR="00B31D92">
        <w:t>“</w:t>
      </w:r>
      <w:r w:rsidR="00977261">
        <w:t>al</w:t>
      </w:r>
      <w:r w:rsidR="00B31D92">
        <w:t>”</w:t>
      </w:r>
      <w:r w:rsidR="00977261">
        <w:t xml:space="preserve"> for </w:t>
      </w:r>
      <w:r w:rsidR="00B31D92">
        <w:t>menor,</w:t>
      </w:r>
      <w:r w:rsidR="00977261">
        <w:t xml:space="preserve"> significa que o ponto não está na coluna da direita, e o código salta para a etiqueta </w:t>
      </w:r>
      <w:r w:rsidR="00B31D92">
        <w:t>“</w:t>
      </w:r>
      <w:proofErr w:type="spellStart"/>
      <w:r w:rsidR="00977261">
        <w:t>MiddleColumn</w:t>
      </w:r>
      <w:proofErr w:type="spellEnd"/>
      <w:r w:rsidR="00B31D92">
        <w:t>”</w:t>
      </w:r>
      <w:r w:rsidR="00977261">
        <w:t>.</w:t>
      </w:r>
    </w:p>
    <w:p w14:paraId="3868B321" w14:textId="4B9D152F" w:rsidR="00977261" w:rsidRDefault="00977261" w:rsidP="00716BD6">
      <w:pPr>
        <w:spacing w:line="276" w:lineRule="auto"/>
      </w:pPr>
      <w:r>
        <w:t xml:space="preserve">No bloco </w:t>
      </w:r>
      <w:r w:rsidR="00B31D92">
        <w:t>“</w:t>
      </w:r>
      <w:proofErr w:type="spellStart"/>
      <w:r>
        <w:t>MiddleColumn</w:t>
      </w:r>
      <w:proofErr w:type="spellEnd"/>
      <w:r w:rsidR="00B31D92">
        <w:t>”</w:t>
      </w:r>
      <w:r>
        <w:t xml:space="preserve">, o código realiza operações semelhantes ao </w:t>
      </w:r>
      <w:r w:rsidR="00B31D92">
        <w:t>início</w:t>
      </w:r>
      <w:r>
        <w:t xml:space="preserve">, mas agora carregando um byte diferente de </w:t>
      </w:r>
      <w:r w:rsidR="00B31D92">
        <w:t>“</w:t>
      </w:r>
      <w:proofErr w:type="spellStart"/>
      <w:r>
        <w:t>XPosCorners</w:t>
      </w:r>
      <w:proofErr w:type="spellEnd"/>
      <w:r w:rsidR="00B31D92">
        <w:t>”</w:t>
      </w:r>
      <w:r>
        <w:t xml:space="preserve"> (provavelmente o byte em </w:t>
      </w:r>
      <w:r w:rsidR="00B31D92">
        <w:t>“</w:t>
      </w:r>
      <w:proofErr w:type="spellStart"/>
      <w:r>
        <w:t>XPosCorners</w:t>
      </w:r>
      <w:proofErr w:type="spellEnd"/>
      <w:r>
        <w:t xml:space="preserve"> + 1</w:t>
      </w:r>
      <w:r w:rsidR="00B31D92">
        <w:t>”</w:t>
      </w:r>
      <w:r>
        <w:t xml:space="preserve">). Em seguida, compara novamente </w:t>
      </w:r>
      <w:r w:rsidR="00B31D92">
        <w:t>“</w:t>
      </w:r>
      <w:r>
        <w:t>al</w:t>
      </w:r>
      <w:r w:rsidR="00B31D92">
        <w:t>”</w:t>
      </w:r>
      <w:r>
        <w:t xml:space="preserve"> com </w:t>
      </w:r>
      <w:r w:rsidR="00B31D92">
        <w:t>“</w:t>
      </w:r>
      <w:proofErr w:type="spellStart"/>
      <w:r>
        <w:t>bl</w:t>
      </w:r>
      <w:proofErr w:type="spellEnd"/>
      <w:r w:rsidR="00B31D92">
        <w:t>”</w:t>
      </w:r>
      <w:r>
        <w:t xml:space="preserve">. Se o valor em </w:t>
      </w:r>
      <w:r w:rsidR="00B31D92">
        <w:t>“</w:t>
      </w:r>
      <w:r>
        <w:t>al</w:t>
      </w:r>
      <w:r w:rsidR="00B31D92">
        <w:t>”</w:t>
      </w:r>
      <w:r>
        <w:t xml:space="preserve"> for </w:t>
      </w:r>
      <w:r w:rsidR="00B31D92">
        <w:t>menor,</w:t>
      </w:r>
      <w:r>
        <w:t xml:space="preserve"> significa que o ponto não está na coluna do meio, e o código salta para a etiqueta </w:t>
      </w:r>
      <w:r w:rsidR="00B31D92">
        <w:t>“</w:t>
      </w:r>
      <w:proofErr w:type="spellStart"/>
      <w:r>
        <w:t>FirstCol</w:t>
      </w:r>
      <w:proofErr w:type="spellEnd"/>
      <w:r w:rsidR="00B31D92">
        <w:t>”</w:t>
      </w:r>
      <w:r>
        <w:t>.</w:t>
      </w:r>
    </w:p>
    <w:p w14:paraId="380421FB" w14:textId="714B7430" w:rsidR="00977261" w:rsidRDefault="00977261" w:rsidP="00716BD6">
      <w:pPr>
        <w:spacing w:line="276" w:lineRule="auto"/>
      </w:pPr>
      <w:r>
        <w:t xml:space="preserve">No bloco </w:t>
      </w:r>
      <w:r w:rsidR="00B31D92">
        <w:t>“</w:t>
      </w:r>
      <w:proofErr w:type="spellStart"/>
      <w:r>
        <w:t>FirstCol</w:t>
      </w:r>
      <w:proofErr w:type="spellEnd"/>
      <w:r w:rsidR="00B31D92">
        <w:t>”</w:t>
      </w:r>
      <w:r>
        <w:t xml:space="preserve">, o código atribui o valor 0 à variável </w:t>
      </w:r>
      <w:r w:rsidR="00B31D92">
        <w:t>“</w:t>
      </w:r>
      <w:proofErr w:type="spellStart"/>
      <w:r>
        <w:t>boardOffsetX</w:t>
      </w:r>
      <w:proofErr w:type="spellEnd"/>
      <w:r w:rsidR="00B31D92">
        <w:t>”</w:t>
      </w:r>
      <w:r>
        <w:t>, indicando que o ponto está na primeira coluna.</w:t>
      </w:r>
    </w:p>
    <w:p w14:paraId="2103D7B7" w14:textId="4DDF191B" w:rsidR="00977261" w:rsidRDefault="00977261" w:rsidP="00716BD6">
      <w:pPr>
        <w:spacing w:line="276" w:lineRule="auto"/>
      </w:pPr>
      <w:r>
        <w:t xml:space="preserve">Após a etiqueta </w:t>
      </w:r>
      <w:r w:rsidR="00B31D92">
        <w:t>“</w:t>
      </w:r>
      <w:proofErr w:type="spellStart"/>
      <w:r>
        <w:t>FirstCol</w:t>
      </w:r>
      <w:proofErr w:type="spellEnd"/>
      <w:r w:rsidR="00B31D92">
        <w:t>”</w:t>
      </w:r>
      <w:r>
        <w:t xml:space="preserve">, o código salta para a etiqueta </w:t>
      </w:r>
      <w:r w:rsidR="00B31D92">
        <w:t>“</w:t>
      </w:r>
      <w:proofErr w:type="spellStart"/>
      <w:r>
        <w:t>YOffset</w:t>
      </w:r>
      <w:proofErr w:type="spellEnd"/>
      <w:r w:rsidR="00B31D92">
        <w:t>”</w:t>
      </w:r>
      <w:r>
        <w:t>.</w:t>
      </w:r>
    </w:p>
    <w:p w14:paraId="1B483635" w14:textId="789C9884" w:rsidR="00977261" w:rsidRDefault="00450750" w:rsidP="00716BD6">
      <w:pPr>
        <w:spacing w:line="276" w:lineRule="auto"/>
      </w:pPr>
      <w:r>
        <w:t xml:space="preserve">Na linha 298 </w:t>
      </w:r>
      <w:r w:rsidR="00977261">
        <w:t xml:space="preserve">o código carrega um byte de </w:t>
      </w:r>
      <w:r w:rsidR="00B31D92">
        <w:t>“</w:t>
      </w:r>
      <w:proofErr w:type="spellStart"/>
      <w:r w:rsidR="00977261">
        <w:t>YPosCorners</w:t>
      </w:r>
      <w:proofErr w:type="spellEnd"/>
      <w:r w:rsidR="00977261">
        <w:t xml:space="preserve"> + 2</w:t>
      </w:r>
      <w:r w:rsidR="00B31D92">
        <w:t>”</w:t>
      </w:r>
      <w:r w:rsidR="00977261">
        <w:t xml:space="preserve"> para </w:t>
      </w:r>
      <w:r w:rsidR="00B31D92">
        <w:t>“</w:t>
      </w:r>
      <w:proofErr w:type="spellStart"/>
      <w:r w:rsidR="00977261">
        <w:t>bl</w:t>
      </w:r>
      <w:proofErr w:type="spellEnd"/>
      <w:r w:rsidR="00B31D92">
        <w:t>”</w:t>
      </w:r>
      <w:r w:rsidR="00977261">
        <w:t xml:space="preserve"> e move o valor de </w:t>
      </w:r>
      <w:r w:rsidR="00B31D92">
        <w:t>“</w:t>
      </w:r>
      <w:proofErr w:type="spellStart"/>
      <w:r w:rsidR="00977261">
        <w:t>POSy</w:t>
      </w:r>
      <w:proofErr w:type="spellEnd"/>
      <w:r w:rsidR="00B31D92">
        <w:t>”</w:t>
      </w:r>
      <w:r w:rsidR="00977261">
        <w:t xml:space="preserve"> para </w:t>
      </w:r>
      <w:r w:rsidR="00B31D92">
        <w:t>“</w:t>
      </w:r>
      <w:r w:rsidR="00977261">
        <w:t>al</w:t>
      </w:r>
      <w:r w:rsidR="00B31D92">
        <w:t>”</w:t>
      </w:r>
      <w:r w:rsidR="00977261">
        <w:t xml:space="preserve">, seguindo uma lógica semelhante à usada para calcular </w:t>
      </w:r>
      <w:r w:rsidR="00B31D92">
        <w:t>“</w:t>
      </w:r>
      <w:proofErr w:type="spellStart"/>
      <w:r w:rsidR="00977261">
        <w:t>boardOffsetX</w:t>
      </w:r>
      <w:proofErr w:type="spellEnd"/>
      <w:r w:rsidR="00B31D92">
        <w:t>”</w:t>
      </w:r>
      <w:r w:rsidR="00977261">
        <w:t>.</w:t>
      </w:r>
    </w:p>
    <w:p w14:paraId="0B902392" w14:textId="6C888709" w:rsidR="00977261" w:rsidRDefault="00977261" w:rsidP="00716BD6">
      <w:pPr>
        <w:spacing w:line="276" w:lineRule="auto"/>
      </w:pPr>
      <w:r>
        <w:t xml:space="preserve">O código segue uma estrutura semelhante para calcular </w:t>
      </w:r>
      <w:r w:rsidR="00B31D92">
        <w:t>“</w:t>
      </w:r>
      <w:proofErr w:type="spellStart"/>
      <w:r>
        <w:t>boardOffsetY</w:t>
      </w:r>
      <w:proofErr w:type="spellEnd"/>
      <w:r w:rsidR="00B31D92">
        <w:t>”</w:t>
      </w:r>
      <w:r>
        <w:t>, verificando se o ponto está na última linha (</w:t>
      </w:r>
      <w:r w:rsidR="00B31D92">
        <w:t>“</w:t>
      </w:r>
      <w:proofErr w:type="spellStart"/>
      <w:r>
        <w:t>LastRow</w:t>
      </w:r>
      <w:proofErr w:type="spellEnd"/>
      <w:r w:rsidR="00B31D92">
        <w:t>”</w:t>
      </w:r>
      <w:r>
        <w:t>), na linha do meio (</w:t>
      </w:r>
      <w:r w:rsidR="00B31D92">
        <w:t>“</w:t>
      </w:r>
      <w:proofErr w:type="spellStart"/>
      <w:r>
        <w:t>MiddleRow</w:t>
      </w:r>
      <w:proofErr w:type="spellEnd"/>
      <w:r w:rsidR="00B31D92">
        <w:t>”</w:t>
      </w:r>
      <w:r>
        <w:t>) ou na primeira linha (</w:t>
      </w:r>
      <w:r w:rsidR="00B31D92">
        <w:t>“</w:t>
      </w:r>
      <w:proofErr w:type="spellStart"/>
      <w:r>
        <w:t>FirstRow</w:t>
      </w:r>
      <w:proofErr w:type="spellEnd"/>
      <w:r w:rsidR="00B31D92">
        <w:t>”</w:t>
      </w:r>
      <w:r>
        <w:t>).</w:t>
      </w:r>
    </w:p>
    <w:p w14:paraId="32352970" w14:textId="5393C9D1" w:rsidR="00977261" w:rsidRDefault="00977261" w:rsidP="00716BD6">
      <w:pPr>
        <w:spacing w:line="276" w:lineRule="auto"/>
      </w:pPr>
      <w:r>
        <w:t xml:space="preserve"> Após a etiqueta </w:t>
      </w:r>
      <w:r w:rsidR="00B31D92">
        <w:t>“</w:t>
      </w:r>
      <w:proofErr w:type="spellStart"/>
      <w:r>
        <w:t>EndCalc</w:t>
      </w:r>
      <w:proofErr w:type="spellEnd"/>
      <w:r w:rsidR="00B31D92">
        <w:t>”</w:t>
      </w:r>
      <w:r>
        <w:t xml:space="preserve">, o código retorna da função usando a instrução </w:t>
      </w:r>
      <w:r w:rsidR="00B31D92">
        <w:t>“</w:t>
      </w:r>
      <w:proofErr w:type="spellStart"/>
      <w:r>
        <w:t>ret</w:t>
      </w:r>
      <w:proofErr w:type="spellEnd"/>
      <w:r w:rsidR="00B31D92">
        <w:t>”</w:t>
      </w:r>
      <w:r>
        <w:t>.</w:t>
      </w:r>
    </w:p>
    <w:p w14:paraId="2F307646" w14:textId="584717A3" w:rsidR="009F1FE7" w:rsidRDefault="00977261" w:rsidP="00716BD6">
      <w:pPr>
        <w:spacing w:line="276" w:lineRule="auto"/>
      </w:pPr>
      <w:r>
        <w:t xml:space="preserve">Em resumo, este código recebe as posições X e Y de um ponto e calcula o deslocamento desse ponto num tabuleiro, armazenando os valores calculados nas variáveis </w:t>
      </w:r>
      <w:r w:rsidR="00B31D92">
        <w:t>“</w:t>
      </w:r>
      <w:proofErr w:type="spellStart"/>
      <w:r>
        <w:t>boardOffsetX</w:t>
      </w:r>
      <w:proofErr w:type="spellEnd"/>
      <w:r w:rsidR="00B31D92">
        <w:t>”</w:t>
      </w:r>
      <w:r>
        <w:t xml:space="preserve"> e </w:t>
      </w:r>
      <w:r w:rsidR="00B31D92">
        <w:t>“</w:t>
      </w:r>
      <w:proofErr w:type="spellStart"/>
      <w:r>
        <w:t>boardOffsetY</w:t>
      </w:r>
      <w:proofErr w:type="spellEnd"/>
      <w:r w:rsidR="00B31D92">
        <w:t>”</w:t>
      </w:r>
      <w:r>
        <w:t>.</w:t>
      </w:r>
    </w:p>
    <w:p w14:paraId="2D89E43D" w14:textId="77777777" w:rsidR="00DF3605" w:rsidRDefault="00DF3605" w:rsidP="009F1FE7"/>
    <w:p w14:paraId="657EF8FA" w14:textId="5322747F" w:rsidR="00DF3605" w:rsidRDefault="00DF3605" w:rsidP="009F1FE7">
      <w:r>
        <w:br w:type="page"/>
      </w:r>
    </w:p>
    <w:p w14:paraId="73579C11" w14:textId="51FCC5CB" w:rsidR="00DF3605" w:rsidRDefault="00DF3605" w:rsidP="00DF3605">
      <w:pPr>
        <w:pStyle w:val="Ttulo2"/>
      </w:pPr>
      <w:bookmarkStart w:id="3" w:name="_Toc138024490"/>
      <w:proofErr w:type="spellStart"/>
      <w:r w:rsidRPr="00DF3605">
        <w:lastRenderedPageBreak/>
        <w:t>CalcMoveOffset</w:t>
      </w:r>
      <w:bookmarkEnd w:id="3"/>
      <w:proofErr w:type="spellEnd"/>
    </w:p>
    <w:p w14:paraId="61F7BC83" w14:textId="3D3DE7B7" w:rsidR="00DF3605" w:rsidRDefault="00DF3605" w:rsidP="00DF3605">
      <w:r>
        <w:rPr>
          <w:noProof/>
        </w:rPr>
        <w:drawing>
          <wp:inline distT="0" distB="0" distL="0" distR="0" wp14:anchorId="0AEF3D50" wp14:editId="378E3B66">
            <wp:extent cx="4176854" cy="6446520"/>
            <wp:effectExtent l="0" t="0" r="1905" b="5080"/>
            <wp:docPr id="1752826332"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26332" name="Imagem 1" descr="Uma imagem com texto, captura de ecrã&#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82576" cy="6455351"/>
                    </a:xfrm>
                    <a:prstGeom prst="rect">
                      <a:avLst/>
                    </a:prstGeom>
                  </pic:spPr>
                </pic:pic>
              </a:graphicData>
            </a:graphic>
          </wp:inline>
        </w:drawing>
      </w:r>
    </w:p>
    <w:p w14:paraId="484CBD3D" w14:textId="2FB2FDB6" w:rsidR="00DF3605" w:rsidRDefault="00DF3605" w:rsidP="00716BD6">
      <w:pPr>
        <w:spacing w:line="276" w:lineRule="auto"/>
      </w:pPr>
      <w:r>
        <w:t xml:space="preserve">O objetivo deste procedimento é </w:t>
      </w:r>
      <w:r w:rsidR="00B31D92">
        <w:t>c</w:t>
      </w:r>
      <w:r w:rsidRPr="00DF3605">
        <w:t>alcula</w:t>
      </w:r>
      <w:r w:rsidR="00B31D92">
        <w:t>r</w:t>
      </w:r>
      <w:r w:rsidRPr="00DF3605">
        <w:t xml:space="preserve"> o deslocamento em X e Y com base na posição atual (</w:t>
      </w:r>
      <w:proofErr w:type="spellStart"/>
      <w:r w:rsidRPr="00DF3605">
        <w:t>POSx</w:t>
      </w:r>
      <w:proofErr w:type="spellEnd"/>
      <w:r w:rsidRPr="00DF3605">
        <w:t xml:space="preserve"> e </w:t>
      </w:r>
      <w:proofErr w:type="spellStart"/>
      <w:r w:rsidRPr="00DF3605">
        <w:t>POSy</w:t>
      </w:r>
      <w:proofErr w:type="spellEnd"/>
      <w:r w:rsidRPr="00DF3605">
        <w:t>) e em algumas variáveis relacionadas ao tabuleiro (</w:t>
      </w:r>
      <w:proofErr w:type="spellStart"/>
      <w:r w:rsidRPr="00DF3605">
        <w:t>XPosCorners</w:t>
      </w:r>
      <w:proofErr w:type="spellEnd"/>
      <w:r w:rsidRPr="00DF3605">
        <w:t xml:space="preserve">, </w:t>
      </w:r>
      <w:proofErr w:type="spellStart"/>
      <w:r w:rsidRPr="00DF3605">
        <w:t>YPosCorners</w:t>
      </w:r>
      <w:proofErr w:type="spellEnd"/>
      <w:r w:rsidRPr="00DF3605">
        <w:t xml:space="preserve">, </w:t>
      </w:r>
      <w:proofErr w:type="spellStart"/>
      <w:r w:rsidRPr="00DF3605">
        <w:t>boardOffsetX</w:t>
      </w:r>
      <w:proofErr w:type="spellEnd"/>
      <w:r w:rsidRPr="00DF3605">
        <w:t xml:space="preserve"> e </w:t>
      </w:r>
      <w:proofErr w:type="spellStart"/>
      <w:r w:rsidRPr="00DF3605">
        <w:t>boardOffsetY</w:t>
      </w:r>
      <w:proofErr w:type="spellEnd"/>
      <w:r w:rsidRPr="00DF3605">
        <w:t xml:space="preserve">). Os deslocamentos calculados são armazenados nas variáveis </w:t>
      </w:r>
      <w:proofErr w:type="spellStart"/>
      <w:r w:rsidRPr="00DF3605">
        <w:t>moveoffsetX</w:t>
      </w:r>
      <w:proofErr w:type="spellEnd"/>
      <w:r w:rsidRPr="00DF3605">
        <w:t xml:space="preserve"> e </w:t>
      </w:r>
      <w:proofErr w:type="spellStart"/>
      <w:r w:rsidRPr="00DF3605">
        <w:t>moveoffsetY</w:t>
      </w:r>
      <w:proofErr w:type="spellEnd"/>
      <w:r w:rsidRPr="00DF3605">
        <w:t xml:space="preserve"> para uso posterior no programa.</w:t>
      </w:r>
    </w:p>
    <w:p w14:paraId="27841A46" w14:textId="628DA5D8" w:rsidR="00DF3605" w:rsidRDefault="00DF3605" w:rsidP="00716BD6">
      <w:pPr>
        <w:spacing w:line="276" w:lineRule="auto"/>
      </w:pPr>
      <w:r>
        <w:t xml:space="preserve">Na linha </w:t>
      </w:r>
      <w:r w:rsidR="001F3263">
        <w:t xml:space="preserve">326 e 327 </w:t>
      </w:r>
      <w:r>
        <w:t xml:space="preserve">usamos o operador </w:t>
      </w:r>
      <w:r w:rsidR="001F3263">
        <w:t>XOR</w:t>
      </w:r>
      <w:r>
        <w:t xml:space="preserve"> </w:t>
      </w:r>
      <w:r w:rsidR="001F3263">
        <w:t>com</w:t>
      </w:r>
      <w:r>
        <w:t xml:space="preserve"> o registo AX </w:t>
      </w:r>
      <w:r w:rsidR="001F3263">
        <w:t xml:space="preserve">e BX </w:t>
      </w:r>
      <w:r>
        <w:t xml:space="preserve">para o </w:t>
      </w:r>
      <w:proofErr w:type="spellStart"/>
      <w:r>
        <w:t>zerar</w:t>
      </w:r>
      <w:proofErr w:type="spellEnd"/>
      <w:r w:rsidR="001F3263">
        <w:t xml:space="preserve"> a variável por segurança.</w:t>
      </w:r>
    </w:p>
    <w:p w14:paraId="17871FC1" w14:textId="1F328F93" w:rsidR="00E72BF0" w:rsidRDefault="00E72BF0" w:rsidP="00716BD6">
      <w:pPr>
        <w:spacing w:line="276" w:lineRule="auto"/>
      </w:pPr>
      <w:r>
        <w:t xml:space="preserve">Na linha 328 </w:t>
      </w:r>
      <w:r w:rsidRPr="00E72BF0">
        <w:t xml:space="preserve">o valor de um byte armazenado na memória, no endereço indicado por </w:t>
      </w:r>
      <w:proofErr w:type="spellStart"/>
      <w:r w:rsidRPr="00E72BF0">
        <w:t>XPosCorners</w:t>
      </w:r>
      <w:proofErr w:type="spellEnd"/>
      <w:r w:rsidRPr="00E72BF0">
        <w:t xml:space="preserve">, é movido para o registo BL. </w:t>
      </w:r>
      <w:proofErr w:type="spellStart"/>
      <w:r w:rsidRPr="00E72BF0">
        <w:t>XPosCorners</w:t>
      </w:r>
      <w:proofErr w:type="spellEnd"/>
      <w:r w:rsidRPr="00E72BF0">
        <w:t xml:space="preserve"> contém a posição da parede </w:t>
      </w:r>
      <w:r w:rsidRPr="00E72BF0">
        <w:lastRenderedPageBreak/>
        <w:t>esquerda do tabuleiro</w:t>
      </w:r>
      <w:r>
        <w:t>, na linha seguinte o</w:t>
      </w:r>
      <w:r w:rsidRPr="00E72BF0">
        <w:t xml:space="preserve"> valor 2 é adicionado ao registo BL</w:t>
      </w:r>
      <w:r>
        <w:t xml:space="preserve"> que serve para apontar para a posição do quadro.</w:t>
      </w:r>
    </w:p>
    <w:p w14:paraId="258A35ED" w14:textId="250BC35C" w:rsidR="00E72BF0" w:rsidRDefault="00E72BF0" w:rsidP="00716BD6">
      <w:pPr>
        <w:spacing w:line="276" w:lineRule="auto"/>
      </w:pPr>
      <w:r>
        <w:t>Na linha 330</w:t>
      </w:r>
      <w:r w:rsidRPr="00E72BF0">
        <w:t xml:space="preserve"> o valor de um byte armazenado na memória, no endereço indicado por </w:t>
      </w:r>
      <w:proofErr w:type="spellStart"/>
      <w:r w:rsidRPr="00E72BF0">
        <w:t>XPosCorners</w:t>
      </w:r>
      <w:proofErr w:type="spellEnd"/>
      <w:r w:rsidRPr="00E72BF0">
        <w:t>, é movido para o registo BL.</w:t>
      </w:r>
    </w:p>
    <w:p w14:paraId="19AD9DF9" w14:textId="370645EB" w:rsidR="00E72BF0" w:rsidRDefault="00E72BF0" w:rsidP="00716BD6">
      <w:pPr>
        <w:spacing w:line="276" w:lineRule="auto"/>
      </w:pPr>
      <w:r>
        <w:t>De seguida o</w:t>
      </w:r>
      <w:r w:rsidRPr="00E72BF0">
        <w:t xml:space="preserve"> valor 10 é movido para o registo AH. Isto é usado posteriormente para multiplicar AL por 10. O valor de AL é adicionado ao valor de BL. </w:t>
      </w:r>
      <w:r w:rsidR="00B31D92">
        <w:t xml:space="preserve">É </w:t>
      </w:r>
      <w:r w:rsidR="00B31D92" w:rsidRPr="00E72BF0">
        <w:t>usado</w:t>
      </w:r>
      <w:r w:rsidRPr="00E72BF0">
        <w:t xml:space="preserve"> para calcular a diferença entre as posições dos </w:t>
      </w:r>
      <w:r w:rsidR="00B31D92">
        <w:t xml:space="preserve">cantos dos </w:t>
      </w:r>
      <w:r w:rsidRPr="00E72BF0">
        <w:t>tabuleiros adjacentes em cada linha</w:t>
      </w:r>
      <w:r>
        <w:t xml:space="preserve"> e voltamos a </w:t>
      </w:r>
      <w:proofErr w:type="spellStart"/>
      <w:r>
        <w:t>zerar</w:t>
      </w:r>
      <w:proofErr w:type="spellEnd"/>
      <w:r>
        <w:t xml:space="preserve"> </w:t>
      </w:r>
      <w:r w:rsidR="00716BD6">
        <w:t>o registo AX.</w:t>
      </w:r>
    </w:p>
    <w:p w14:paraId="1055386C" w14:textId="77777777" w:rsidR="0073455E" w:rsidRPr="0073455E" w:rsidRDefault="0073455E" w:rsidP="0073455E">
      <w:r>
        <w:t xml:space="preserve">Nas linhas 338 até à 343 </w:t>
      </w:r>
      <w:r w:rsidRPr="0073455E">
        <w:t xml:space="preserve">comparam o valor de AL com o valor de BL. Se AL for menor que BL, o código salta para a etiqueta </w:t>
      </w:r>
      <w:proofErr w:type="spellStart"/>
      <w:r w:rsidRPr="0073455E">
        <w:t>IsFirstColumn</w:t>
      </w:r>
      <w:proofErr w:type="spellEnd"/>
      <w:r w:rsidRPr="0073455E">
        <w:t xml:space="preserve">. Se AL for maior que BL, o código salta para a etiqueta </w:t>
      </w:r>
      <w:proofErr w:type="spellStart"/>
      <w:r w:rsidRPr="0073455E">
        <w:t>IsLastColumn</w:t>
      </w:r>
      <w:proofErr w:type="spellEnd"/>
      <w:r w:rsidRPr="0073455E">
        <w:t>.</w:t>
      </w:r>
    </w:p>
    <w:p w14:paraId="4ABD3EB8" w14:textId="26405C30" w:rsidR="0073455E" w:rsidRDefault="0073455E" w:rsidP="00716BD6">
      <w:pPr>
        <w:spacing w:line="276" w:lineRule="auto"/>
      </w:pPr>
      <w:r>
        <w:t xml:space="preserve">Nas restantes verificações usamos uma lógica de </w:t>
      </w:r>
      <w:proofErr w:type="spellStart"/>
      <w:r>
        <w:t>jumps</w:t>
      </w:r>
      <w:proofErr w:type="spellEnd"/>
      <w:r w:rsidR="00EE2A6B">
        <w:t>.</w:t>
      </w:r>
    </w:p>
    <w:p w14:paraId="19E90250" w14:textId="77777777" w:rsidR="00EE2A6B" w:rsidRDefault="00EE2A6B" w:rsidP="00716BD6">
      <w:pPr>
        <w:spacing w:line="276" w:lineRule="auto"/>
      </w:pPr>
    </w:p>
    <w:p w14:paraId="7E51CC00" w14:textId="58D1E404" w:rsidR="00EE2A6B" w:rsidRDefault="00EE2A6B" w:rsidP="00EE2A6B">
      <w:pPr>
        <w:pStyle w:val="Ttulo2"/>
      </w:pPr>
      <w:bookmarkStart w:id="4" w:name="_Toc138024491"/>
      <w:proofErr w:type="spellStart"/>
      <w:r>
        <w:t>S</w:t>
      </w:r>
      <w:r w:rsidRPr="00EE2A6B">
        <w:t>etBxToCorner</w:t>
      </w:r>
      <w:bookmarkEnd w:id="4"/>
      <w:proofErr w:type="spellEnd"/>
    </w:p>
    <w:p w14:paraId="09883D62" w14:textId="77777777" w:rsidR="00EE2A6B" w:rsidRPr="00EE2A6B" w:rsidRDefault="00EE2A6B" w:rsidP="00EE2A6B"/>
    <w:p w14:paraId="5EFF8F96" w14:textId="4AA78209" w:rsidR="00EE2A6B" w:rsidRPr="00EE2A6B" w:rsidRDefault="00EE2A6B" w:rsidP="00EE2A6B">
      <w:r>
        <w:rPr>
          <w:noProof/>
        </w:rPr>
        <w:drawing>
          <wp:inline distT="0" distB="0" distL="0" distR="0" wp14:anchorId="48CF0324" wp14:editId="003FDAFF">
            <wp:extent cx="5400040" cy="3128645"/>
            <wp:effectExtent l="0" t="0" r="0" b="0"/>
            <wp:docPr id="176036243"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6243" name="Imagem 1" descr="Uma imagem com texto, captura de ecrã&#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128645"/>
                    </a:xfrm>
                    <a:prstGeom prst="rect">
                      <a:avLst/>
                    </a:prstGeom>
                  </pic:spPr>
                </pic:pic>
              </a:graphicData>
            </a:graphic>
          </wp:inline>
        </w:drawing>
      </w:r>
    </w:p>
    <w:p w14:paraId="66F075EA" w14:textId="432B1AAD" w:rsidR="00E72BF0" w:rsidRDefault="00EE2A6B" w:rsidP="00716BD6">
      <w:pPr>
        <w:spacing w:line="276" w:lineRule="auto"/>
      </w:pPr>
      <w:r w:rsidRPr="00EE2A6B">
        <w:t xml:space="preserve">A </w:t>
      </w:r>
      <w:r w:rsidR="00B31D92" w:rsidRPr="00EE2A6B">
        <w:t>macro recebe</w:t>
      </w:r>
      <w:r w:rsidRPr="00EE2A6B">
        <w:t xml:space="preserve"> três parâmetros: "</w:t>
      </w:r>
      <w:proofErr w:type="spellStart"/>
      <w:r w:rsidRPr="00EE2A6B">
        <w:t>LargeBoard</w:t>
      </w:r>
      <w:proofErr w:type="spellEnd"/>
      <w:r w:rsidRPr="00EE2A6B">
        <w:t>", "</w:t>
      </w:r>
      <w:proofErr w:type="spellStart"/>
      <w:r w:rsidRPr="00EE2A6B">
        <w:t>boardOffsetX</w:t>
      </w:r>
      <w:proofErr w:type="spellEnd"/>
      <w:r w:rsidRPr="00EE2A6B">
        <w:t>" e "</w:t>
      </w:r>
      <w:proofErr w:type="spellStart"/>
      <w:r w:rsidRPr="00EE2A6B">
        <w:t>boardOffsetY</w:t>
      </w:r>
      <w:proofErr w:type="spellEnd"/>
      <w:r w:rsidRPr="00EE2A6B">
        <w:t>". A macro calcula o endereço do canto do tabuleiro com base nos deslocamentos fornecidos. Os valores de "</w:t>
      </w:r>
      <w:proofErr w:type="spellStart"/>
      <w:r w:rsidRPr="00EE2A6B">
        <w:t>boardOffsetX</w:t>
      </w:r>
      <w:proofErr w:type="spellEnd"/>
      <w:r w:rsidRPr="00EE2A6B">
        <w:t>" e "</w:t>
      </w:r>
      <w:proofErr w:type="spellStart"/>
      <w:r w:rsidRPr="00EE2A6B">
        <w:t>boardOffsetY</w:t>
      </w:r>
      <w:proofErr w:type="spellEnd"/>
      <w:r w:rsidRPr="00EE2A6B">
        <w:t>" são multiplicados pelos fatores de diferença de localização e adicionados ao endereço inicial "</w:t>
      </w:r>
      <w:proofErr w:type="spellStart"/>
      <w:r w:rsidRPr="00EE2A6B">
        <w:t>LargeBoard</w:t>
      </w:r>
      <w:proofErr w:type="spellEnd"/>
      <w:r w:rsidRPr="00EE2A6B">
        <w:t>". No final, o registo BX aponta para a posição do canto do tabuleiro na matriz de tabuleiros.</w:t>
      </w:r>
    </w:p>
    <w:p w14:paraId="411382EB" w14:textId="77777777" w:rsidR="00EE2A6B" w:rsidRDefault="00EE2A6B" w:rsidP="00716BD6">
      <w:pPr>
        <w:spacing w:line="276" w:lineRule="auto"/>
      </w:pPr>
    </w:p>
    <w:p w14:paraId="0CC1E387" w14:textId="77777777" w:rsidR="001008FD" w:rsidRDefault="001008FD" w:rsidP="00716BD6">
      <w:pPr>
        <w:spacing w:line="276" w:lineRule="auto"/>
      </w:pPr>
    </w:p>
    <w:p w14:paraId="5FA20C76" w14:textId="77777777" w:rsidR="001008FD" w:rsidRDefault="001008FD" w:rsidP="00716BD6">
      <w:pPr>
        <w:spacing w:line="276" w:lineRule="auto"/>
      </w:pPr>
    </w:p>
    <w:p w14:paraId="2BD7164C" w14:textId="77777777" w:rsidR="001008FD" w:rsidRDefault="001008FD" w:rsidP="00716BD6">
      <w:pPr>
        <w:spacing w:line="276" w:lineRule="auto"/>
      </w:pPr>
    </w:p>
    <w:p w14:paraId="29C2C2DC" w14:textId="77777777" w:rsidR="001008FD" w:rsidRDefault="001008FD" w:rsidP="00716BD6">
      <w:pPr>
        <w:spacing w:line="276" w:lineRule="auto"/>
      </w:pPr>
    </w:p>
    <w:p w14:paraId="185E107F" w14:textId="77777777" w:rsidR="001008FD" w:rsidRDefault="001008FD" w:rsidP="00716BD6">
      <w:pPr>
        <w:spacing w:line="276" w:lineRule="auto"/>
      </w:pPr>
    </w:p>
    <w:p w14:paraId="33A12376" w14:textId="77777777" w:rsidR="001008FD" w:rsidRDefault="001008FD" w:rsidP="00716BD6">
      <w:pPr>
        <w:spacing w:line="276" w:lineRule="auto"/>
      </w:pPr>
    </w:p>
    <w:p w14:paraId="186F2F96" w14:textId="725378FA" w:rsidR="001008FD" w:rsidRDefault="001008FD" w:rsidP="001008FD">
      <w:pPr>
        <w:pStyle w:val="Ttulo2"/>
      </w:pPr>
      <w:bookmarkStart w:id="5" w:name="_Toc138024492"/>
      <w:proofErr w:type="spellStart"/>
      <w:r w:rsidRPr="001008FD">
        <w:lastRenderedPageBreak/>
        <w:t>UpdateBoardWithMove</w:t>
      </w:r>
      <w:bookmarkEnd w:id="5"/>
      <w:proofErr w:type="spellEnd"/>
    </w:p>
    <w:p w14:paraId="61E9B07C" w14:textId="77777777" w:rsidR="001008FD" w:rsidRDefault="001008FD" w:rsidP="00716BD6">
      <w:pPr>
        <w:spacing w:line="276" w:lineRule="auto"/>
      </w:pPr>
    </w:p>
    <w:p w14:paraId="1B452954" w14:textId="547F915E" w:rsidR="00EE2A6B" w:rsidRDefault="001008FD" w:rsidP="00716BD6">
      <w:pPr>
        <w:spacing w:line="276" w:lineRule="auto"/>
      </w:pPr>
      <w:r>
        <w:rPr>
          <w:noProof/>
        </w:rPr>
        <w:drawing>
          <wp:inline distT="0" distB="0" distL="0" distR="0" wp14:anchorId="3CF8AC46" wp14:editId="7D27047C">
            <wp:extent cx="5070763" cy="3692303"/>
            <wp:effectExtent l="0" t="0" r="0" b="3810"/>
            <wp:docPr id="916167177" name="Imagem 2"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67177" name="Imagem 2" descr="Uma imagem com texto, captura de ecrã, Tipo de letr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072414" cy="3693505"/>
                    </a:xfrm>
                    <a:prstGeom prst="rect">
                      <a:avLst/>
                    </a:prstGeom>
                  </pic:spPr>
                </pic:pic>
              </a:graphicData>
            </a:graphic>
          </wp:inline>
        </w:drawing>
      </w:r>
    </w:p>
    <w:p w14:paraId="3243D96F" w14:textId="77777777" w:rsidR="001008FD" w:rsidRDefault="001008FD" w:rsidP="00716BD6">
      <w:pPr>
        <w:spacing w:line="276" w:lineRule="auto"/>
      </w:pPr>
    </w:p>
    <w:p w14:paraId="5E3DDD73" w14:textId="23C4BAFF" w:rsidR="001008FD" w:rsidRDefault="001008FD" w:rsidP="001008FD">
      <w:pPr>
        <w:spacing w:line="276" w:lineRule="auto"/>
      </w:pPr>
      <w:r>
        <w:t xml:space="preserve">Este procedimento tem como objetivo </w:t>
      </w:r>
      <w:r w:rsidRPr="001008FD">
        <w:t>atualizar a matriz do tabuleiro com uma jogada, baseando-se nos deslocamentos fornecidos e no jogador atual</w:t>
      </w:r>
      <w:r>
        <w:t>, para isso utiliza uma macro chamada "</w:t>
      </w:r>
      <w:proofErr w:type="spellStart"/>
      <w:r>
        <w:t>SetBxToCorner</w:t>
      </w:r>
      <w:proofErr w:type="spellEnd"/>
      <w:r>
        <w:t>" para configurar o registo BX, apontando para a posição do canto do tabuleiro na matriz. Em seguida, os deslocamentos de movimento, denominados "</w:t>
      </w:r>
      <w:proofErr w:type="spellStart"/>
      <w:r>
        <w:t>moveOffsetX</w:t>
      </w:r>
      <w:proofErr w:type="spellEnd"/>
      <w:r>
        <w:t>" e "</w:t>
      </w:r>
      <w:proofErr w:type="spellStart"/>
      <w:r>
        <w:t>moveOffsetY</w:t>
      </w:r>
      <w:proofErr w:type="spellEnd"/>
      <w:r>
        <w:t>", são multiplicados pelos fatores de diferença de linhas e adicionados ao registo BX. Isso resulta no apontamento para a posição da jogada no tabuleiro.</w:t>
      </w:r>
    </w:p>
    <w:p w14:paraId="481387CE" w14:textId="7FFC9B3B" w:rsidR="001008FD" w:rsidRDefault="001008FD" w:rsidP="001008FD">
      <w:pPr>
        <w:spacing w:line="276" w:lineRule="auto"/>
      </w:pPr>
      <w:r>
        <w:t>O valor do registo AX é definido como zero e o byte do jogador atual é movido para o endereço de memória apontado por BX, atualizando assim o tabuleiro com a jogada efetuada. Por fim, a instrução "</w:t>
      </w:r>
      <w:proofErr w:type="spellStart"/>
      <w:r>
        <w:t>ret</w:t>
      </w:r>
      <w:proofErr w:type="spellEnd"/>
      <w:r>
        <w:t>" é utilizada para retornar da chamada deste procedimento.</w:t>
      </w:r>
    </w:p>
    <w:p w14:paraId="50F6CAA2" w14:textId="77777777" w:rsidR="005D2A81" w:rsidRDefault="005D2A81" w:rsidP="001008FD">
      <w:pPr>
        <w:spacing w:line="276" w:lineRule="auto"/>
      </w:pPr>
    </w:p>
    <w:p w14:paraId="76A66252" w14:textId="77777777" w:rsidR="005D2A81" w:rsidRDefault="005D2A81" w:rsidP="001008FD">
      <w:pPr>
        <w:spacing w:line="276" w:lineRule="auto"/>
      </w:pPr>
    </w:p>
    <w:p w14:paraId="2DA421BD" w14:textId="77777777" w:rsidR="005D2A81" w:rsidRDefault="005D2A81" w:rsidP="001008FD">
      <w:pPr>
        <w:spacing w:line="276" w:lineRule="auto"/>
      </w:pPr>
    </w:p>
    <w:p w14:paraId="3728618D" w14:textId="77777777" w:rsidR="005D2A81" w:rsidRDefault="005D2A81" w:rsidP="001008FD">
      <w:pPr>
        <w:spacing w:line="276" w:lineRule="auto"/>
      </w:pPr>
    </w:p>
    <w:p w14:paraId="7EDDD0C6" w14:textId="77777777" w:rsidR="005D2A81" w:rsidRDefault="005D2A81" w:rsidP="001008FD">
      <w:pPr>
        <w:spacing w:line="276" w:lineRule="auto"/>
      </w:pPr>
    </w:p>
    <w:p w14:paraId="5E2EB1F5" w14:textId="77777777" w:rsidR="005D2A81" w:rsidRDefault="005D2A81" w:rsidP="001008FD">
      <w:pPr>
        <w:spacing w:line="276" w:lineRule="auto"/>
      </w:pPr>
    </w:p>
    <w:p w14:paraId="561A68A4" w14:textId="77777777" w:rsidR="005D2A81" w:rsidRDefault="005D2A81" w:rsidP="001008FD">
      <w:pPr>
        <w:spacing w:line="276" w:lineRule="auto"/>
      </w:pPr>
    </w:p>
    <w:p w14:paraId="3B74CCDB" w14:textId="77777777" w:rsidR="005D2A81" w:rsidRDefault="005D2A81" w:rsidP="001008FD">
      <w:pPr>
        <w:spacing w:line="276" w:lineRule="auto"/>
      </w:pPr>
    </w:p>
    <w:p w14:paraId="6098F7E3" w14:textId="77777777" w:rsidR="005D2A81" w:rsidRDefault="005D2A81" w:rsidP="001008FD">
      <w:pPr>
        <w:spacing w:line="276" w:lineRule="auto"/>
      </w:pPr>
    </w:p>
    <w:p w14:paraId="5126F997" w14:textId="0C6026C2" w:rsidR="005D2A81" w:rsidRDefault="005D2A81" w:rsidP="005D2A81">
      <w:pPr>
        <w:pStyle w:val="Ttulo2"/>
      </w:pPr>
      <w:bookmarkStart w:id="6" w:name="_Toc138024493"/>
      <w:proofErr w:type="spellStart"/>
      <w:r w:rsidRPr="005D2A81">
        <w:lastRenderedPageBreak/>
        <w:t>FinalBoardIsPositionOcupied</w:t>
      </w:r>
      <w:bookmarkEnd w:id="6"/>
      <w:proofErr w:type="spellEnd"/>
    </w:p>
    <w:p w14:paraId="3B1D41C5" w14:textId="1BFF2F57" w:rsidR="005D2A81" w:rsidRPr="005D2A81" w:rsidRDefault="005D2A81" w:rsidP="005D2A81"/>
    <w:p w14:paraId="71AF2612" w14:textId="1E51296D" w:rsidR="005D2A81" w:rsidRPr="005D2A81" w:rsidRDefault="005D2A81" w:rsidP="005D2A81">
      <w:r>
        <w:rPr>
          <w:noProof/>
        </w:rPr>
        <w:drawing>
          <wp:inline distT="0" distB="0" distL="0" distR="0" wp14:anchorId="3A63C0EC" wp14:editId="36F537FA">
            <wp:extent cx="4676274" cy="2819292"/>
            <wp:effectExtent l="0" t="0" r="0" b="635"/>
            <wp:docPr id="131720446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04469" name="Imagem 1" descr="Uma imagem com texto, captura de ecrã, Tipo de letr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682434" cy="2823006"/>
                    </a:xfrm>
                    <a:prstGeom prst="rect">
                      <a:avLst/>
                    </a:prstGeom>
                  </pic:spPr>
                </pic:pic>
              </a:graphicData>
            </a:graphic>
          </wp:inline>
        </w:drawing>
      </w:r>
    </w:p>
    <w:p w14:paraId="029A8E8D" w14:textId="68EB7BAB" w:rsidR="005D2A81" w:rsidRDefault="005D2A81" w:rsidP="001008FD">
      <w:pPr>
        <w:spacing w:line="276" w:lineRule="auto"/>
      </w:pPr>
      <w:r>
        <w:t>Esta</w:t>
      </w:r>
      <w:r w:rsidRPr="005D2A81">
        <w:t xml:space="preserve"> macro</w:t>
      </w:r>
      <w:r>
        <w:t xml:space="preserve"> </w:t>
      </w:r>
      <w:r w:rsidRPr="005D2A81">
        <w:t xml:space="preserve">verifica se uma posição específica </w:t>
      </w:r>
      <w:r>
        <w:t>do</w:t>
      </w:r>
      <w:r w:rsidRPr="005D2A81">
        <w:t xml:space="preserve"> </w:t>
      </w:r>
      <w:r w:rsidRPr="001008FD">
        <w:t xml:space="preserve">tabuleiro </w:t>
      </w:r>
      <w:r w:rsidRPr="005D2A81">
        <w:t>final está ocupada. Ela recebe as coordenadas "</w:t>
      </w:r>
      <w:proofErr w:type="spellStart"/>
      <w:r w:rsidRPr="005D2A81">
        <w:t>boardOffsetX</w:t>
      </w:r>
      <w:proofErr w:type="spellEnd"/>
      <w:r w:rsidRPr="005D2A81">
        <w:t>" e "</w:t>
      </w:r>
      <w:proofErr w:type="spellStart"/>
      <w:r w:rsidRPr="005D2A81">
        <w:t>boardOffsetY</w:t>
      </w:r>
      <w:proofErr w:type="spellEnd"/>
      <w:r w:rsidRPr="005D2A81">
        <w:t xml:space="preserve">". Através de cálculos de deslocamento, ela </w:t>
      </w:r>
      <w:r>
        <w:t>vai</w:t>
      </w:r>
      <w:r w:rsidRPr="005D2A81">
        <w:t xml:space="preserve"> </w:t>
      </w:r>
      <w:r>
        <w:t xml:space="preserve">à </w:t>
      </w:r>
      <w:r w:rsidRPr="005D2A81">
        <w:t>posição correspondente no tabuleiro e verifica se está ocupada ou não, armazenando o resultado na variável "</w:t>
      </w:r>
      <w:proofErr w:type="spellStart"/>
      <w:r w:rsidRPr="005D2A81">
        <w:t>isOccupied</w:t>
      </w:r>
      <w:proofErr w:type="spellEnd"/>
      <w:r w:rsidRPr="005D2A81">
        <w:t>".</w:t>
      </w:r>
    </w:p>
    <w:p w14:paraId="7527C1D7" w14:textId="264C7E58" w:rsidR="005D2A81" w:rsidRDefault="005D2A81" w:rsidP="001008FD">
      <w:pPr>
        <w:spacing w:line="276" w:lineRule="auto"/>
      </w:pPr>
    </w:p>
    <w:p w14:paraId="052BEEF1" w14:textId="4C6E0ADC" w:rsidR="005D2A81" w:rsidRDefault="005D2A81" w:rsidP="005D2A81">
      <w:pPr>
        <w:pStyle w:val="Ttulo2"/>
      </w:pPr>
      <w:bookmarkStart w:id="7" w:name="_Toc138024494"/>
      <w:proofErr w:type="spellStart"/>
      <w:r w:rsidRPr="005D2A81">
        <w:t>CheckForVictory</w:t>
      </w:r>
      <w:bookmarkEnd w:id="7"/>
      <w:proofErr w:type="spellEnd"/>
    </w:p>
    <w:p w14:paraId="32FE2E1E" w14:textId="27C7CEA9" w:rsidR="005D2A81" w:rsidRPr="005D2A81" w:rsidRDefault="005D2A81" w:rsidP="005D2A81">
      <w:r>
        <w:rPr>
          <w:noProof/>
        </w:rPr>
        <w:drawing>
          <wp:anchor distT="0" distB="0" distL="114300" distR="114300" simplePos="0" relativeHeight="251662336" behindDoc="1" locked="0" layoutInCell="1" allowOverlap="1" wp14:anchorId="05602966" wp14:editId="43A7EF79">
            <wp:simplePos x="0" y="0"/>
            <wp:positionH relativeFrom="column">
              <wp:posOffset>-117275</wp:posOffset>
            </wp:positionH>
            <wp:positionV relativeFrom="paragraph">
              <wp:posOffset>203267</wp:posOffset>
            </wp:positionV>
            <wp:extent cx="2004695" cy="3817620"/>
            <wp:effectExtent l="0" t="0" r="1905" b="5080"/>
            <wp:wrapTight wrapText="bothSides">
              <wp:wrapPolygon edited="0">
                <wp:start x="0" y="0"/>
                <wp:lineTo x="0" y="21557"/>
                <wp:lineTo x="21484" y="21557"/>
                <wp:lineTo x="21484" y="0"/>
                <wp:lineTo x="0" y="0"/>
              </wp:wrapPolygon>
            </wp:wrapTight>
            <wp:docPr id="1082440566" name="Imagem 2" descr="Uma imagem com texto, captura de ecrã,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40566" name="Imagem 2" descr="Uma imagem com texto, captura de ecrã, document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04695" cy="3817620"/>
                    </a:xfrm>
                    <a:prstGeom prst="rect">
                      <a:avLst/>
                    </a:prstGeom>
                  </pic:spPr>
                </pic:pic>
              </a:graphicData>
            </a:graphic>
            <wp14:sizeRelH relativeFrom="page">
              <wp14:pctWidth>0</wp14:pctWidth>
            </wp14:sizeRelH>
            <wp14:sizeRelV relativeFrom="page">
              <wp14:pctHeight>0</wp14:pctHeight>
            </wp14:sizeRelV>
          </wp:anchor>
        </w:drawing>
      </w:r>
    </w:p>
    <w:p w14:paraId="02FFE6AD" w14:textId="065DA6D6" w:rsidR="005D2A81" w:rsidRDefault="005D2A81" w:rsidP="001008FD">
      <w:pPr>
        <w:spacing w:line="276" w:lineRule="auto"/>
      </w:pPr>
      <w:r>
        <w:rPr>
          <w:noProof/>
        </w:rPr>
        <w:drawing>
          <wp:inline distT="0" distB="0" distL="0" distR="0" wp14:anchorId="51D60D39" wp14:editId="0E33958C">
            <wp:extent cx="2158887" cy="3833662"/>
            <wp:effectExtent l="0" t="0" r="635" b="1905"/>
            <wp:docPr id="2107708155" name="Imagem 3" descr="Uma imagem com texto, captura de ecrã,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08155" name="Imagem 3" descr="Uma imagem com texto, captura de ecrã, document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4832" cy="3879735"/>
                    </a:xfrm>
                    <a:prstGeom prst="rect">
                      <a:avLst/>
                    </a:prstGeom>
                  </pic:spPr>
                </pic:pic>
              </a:graphicData>
            </a:graphic>
          </wp:inline>
        </w:drawing>
      </w:r>
    </w:p>
    <w:p w14:paraId="5D490F2B" w14:textId="4AEAC709" w:rsidR="005D2A81" w:rsidRDefault="005D2A81" w:rsidP="001008FD">
      <w:pPr>
        <w:spacing w:line="276" w:lineRule="auto"/>
      </w:pPr>
      <w:r w:rsidRPr="005D2A81">
        <w:lastRenderedPageBreak/>
        <w:t>O procedimento verifica se existe uma vitória num jogo de tabuleiro. Este procedimento percorre as linhas, colunas e diagonais da matriz "</w:t>
      </w:r>
      <w:proofErr w:type="spellStart"/>
      <w:r w:rsidRPr="005D2A81">
        <w:t>LargeBoard</w:t>
      </w:r>
      <w:proofErr w:type="spellEnd"/>
      <w:r w:rsidRPr="005D2A81">
        <w:t>" à procura de sequências de símbolos iguais. Caso seja encontrada uma vitória, o procedimento chama a função "</w:t>
      </w:r>
      <w:proofErr w:type="spellStart"/>
      <w:r w:rsidRPr="005D2A81">
        <w:t>UpdateFinalBoard</w:t>
      </w:r>
      <w:proofErr w:type="spellEnd"/>
      <w:r w:rsidRPr="005D2A81">
        <w:t>". Além disso, é também verificado se o tabuleiro está completamente preenchido.</w:t>
      </w:r>
      <w:r w:rsidR="00670C21">
        <w:t xml:space="preserve"> E</w:t>
      </w:r>
      <w:r w:rsidRPr="005D2A81">
        <w:t>ste código verifica se houve uma vitória ou um empate num jogo de tabuleiro representado por uma matriz.</w:t>
      </w:r>
    </w:p>
    <w:p w14:paraId="6A79902A" w14:textId="77777777" w:rsidR="00670C21" w:rsidRDefault="00670C21" w:rsidP="001008FD">
      <w:pPr>
        <w:spacing w:line="276" w:lineRule="auto"/>
      </w:pPr>
    </w:p>
    <w:p w14:paraId="15754185" w14:textId="77777777" w:rsidR="00670C21" w:rsidRDefault="00670C21" w:rsidP="001008FD">
      <w:pPr>
        <w:spacing w:line="276" w:lineRule="auto"/>
      </w:pPr>
    </w:p>
    <w:p w14:paraId="3682E8B9" w14:textId="2577C14D" w:rsidR="00670C21" w:rsidRDefault="00670C21" w:rsidP="00670C21">
      <w:pPr>
        <w:pStyle w:val="Ttulo2"/>
      </w:pPr>
      <w:bookmarkStart w:id="8" w:name="_Toc138024495"/>
      <w:proofErr w:type="spellStart"/>
      <w:r w:rsidRPr="00670C21">
        <w:t>UpdateFinalBoard</w:t>
      </w:r>
      <w:bookmarkEnd w:id="8"/>
      <w:proofErr w:type="spellEnd"/>
    </w:p>
    <w:p w14:paraId="29635CFC" w14:textId="77777777" w:rsidR="00670C21" w:rsidRDefault="00670C21" w:rsidP="001008FD">
      <w:pPr>
        <w:spacing w:line="276" w:lineRule="auto"/>
      </w:pPr>
    </w:p>
    <w:p w14:paraId="7D153422" w14:textId="6BA59AF9" w:rsidR="00670C21" w:rsidRDefault="00670C21" w:rsidP="001008FD">
      <w:pPr>
        <w:spacing w:line="276" w:lineRule="auto"/>
      </w:pPr>
      <w:r>
        <w:rPr>
          <w:noProof/>
        </w:rPr>
        <w:drawing>
          <wp:inline distT="0" distB="0" distL="0" distR="0" wp14:anchorId="4B372A28" wp14:editId="6F287674">
            <wp:extent cx="3216442" cy="3641569"/>
            <wp:effectExtent l="0" t="0" r="0" b="3810"/>
            <wp:docPr id="179358096" name="Imagem 4" descr="Uma imagem com texto, captura de ecrã,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096" name="Imagem 4" descr="Uma imagem com texto, captura de ecrã, document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3551" cy="3660940"/>
                    </a:xfrm>
                    <a:prstGeom prst="rect">
                      <a:avLst/>
                    </a:prstGeom>
                  </pic:spPr>
                </pic:pic>
              </a:graphicData>
            </a:graphic>
          </wp:inline>
        </w:drawing>
      </w:r>
    </w:p>
    <w:p w14:paraId="243F67FF" w14:textId="77777777" w:rsidR="00670C21" w:rsidRDefault="00670C21" w:rsidP="001008FD">
      <w:pPr>
        <w:spacing w:line="276" w:lineRule="auto"/>
      </w:pPr>
    </w:p>
    <w:p w14:paraId="2EB0CB10" w14:textId="4DBF5E6F" w:rsidR="00670C21" w:rsidRDefault="00670C21" w:rsidP="001008FD">
      <w:pPr>
        <w:spacing w:line="276" w:lineRule="auto"/>
      </w:pPr>
      <w:r>
        <w:t>P</w:t>
      </w:r>
      <w:r w:rsidRPr="00670C21">
        <w:t>rocedimento que marca o fim de um jogo. Recebe como entrada o jogador vencedor e atualiza o tabuleiro final com essa informação. O código utiliza registos para manipular os endereços de memória e calcular as posições corretas no tabuleiro final. Além disso, define as coordenadas onde o jogador vencedor será impresso e realiza algumas verificações para determinar qual caráter deve ser escrito (X ou O) com base no jogador. Por fim, há uma chamada de função para alterar as cores do tabuleiro. No geral, o código atualiza o tabuleiro final com o jogador vencedor e realiza algumas operações de manipulação de memória e exibição de caracteres.</w:t>
      </w:r>
    </w:p>
    <w:p w14:paraId="4CA3E23D" w14:textId="77777777" w:rsidR="00670C21" w:rsidRDefault="00670C21" w:rsidP="001008FD">
      <w:pPr>
        <w:spacing w:line="276" w:lineRule="auto"/>
      </w:pPr>
    </w:p>
    <w:p w14:paraId="38CB09CB" w14:textId="77777777" w:rsidR="00670C21" w:rsidRDefault="00670C21" w:rsidP="001008FD">
      <w:pPr>
        <w:spacing w:line="276" w:lineRule="auto"/>
      </w:pPr>
    </w:p>
    <w:p w14:paraId="19877569" w14:textId="77777777" w:rsidR="00670C21" w:rsidRDefault="00670C21" w:rsidP="001008FD">
      <w:pPr>
        <w:spacing w:line="276" w:lineRule="auto"/>
      </w:pPr>
    </w:p>
    <w:p w14:paraId="04B4952E" w14:textId="77777777" w:rsidR="00670C21" w:rsidRDefault="00670C21" w:rsidP="001008FD">
      <w:pPr>
        <w:spacing w:line="276" w:lineRule="auto"/>
      </w:pPr>
    </w:p>
    <w:p w14:paraId="09C11B98" w14:textId="35F5BD8D" w:rsidR="00670C21" w:rsidRDefault="00670C21" w:rsidP="00670C21">
      <w:pPr>
        <w:pStyle w:val="Ttulo2"/>
      </w:pPr>
      <w:bookmarkStart w:id="9" w:name="_Toc138024496"/>
      <w:proofErr w:type="spellStart"/>
      <w:r w:rsidRPr="00670C21">
        <w:lastRenderedPageBreak/>
        <w:t>PaintBoardColour</w:t>
      </w:r>
      <w:bookmarkEnd w:id="9"/>
      <w:proofErr w:type="spellEnd"/>
    </w:p>
    <w:p w14:paraId="4D0763CC" w14:textId="77777777" w:rsidR="00670C21" w:rsidRPr="00670C21" w:rsidRDefault="00670C21" w:rsidP="00670C21"/>
    <w:p w14:paraId="7D1F56DC" w14:textId="5E68EE70" w:rsidR="00670C21" w:rsidRDefault="00670C21" w:rsidP="001008FD">
      <w:pPr>
        <w:spacing w:line="276" w:lineRule="auto"/>
      </w:pPr>
      <w:r>
        <w:rPr>
          <w:noProof/>
        </w:rPr>
        <w:drawing>
          <wp:inline distT="0" distB="0" distL="0" distR="0" wp14:anchorId="7A9020B1" wp14:editId="7C406A8A">
            <wp:extent cx="3132455" cy="6343732"/>
            <wp:effectExtent l="0" t="0" r="4445" b="6350"/>
            <wp:docPr id="19780677" name="Imagem 5" descr="Uma imagem com texto, captura de ecrã,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677" name="Imagem 5" descr="Uma imagem com texto, captura de ecrã, documen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172290" cy="6424405"/>
                    </a:xfrm>
                    <a:prstGeom prst="rect">
                      <a:avLst/>
                    </a:prstGeom>
                  </pic:spPr>
                </pic:pic>
              </a:graphicData>
            </a:graphic>
          </wp:inline>
        </w:drawing>
      </w:r>
    </w:p>
    <w:p w14:paraId="29C57BFE" w14:textId="7CAC4A27" w:rsidR="00670C21" w:rsidRDefault="00670C21" w:rsidP="001008FD">
      <w:pPr>
        <w:spacing w:line="276" w:lineRule="auto"/>
      </w:pPr>
      <w:r w:rsidRPr="00670C21">
        <w:t>O procedimento recebe as coordenadas iniciais de pintura no tabuleiro e utiliza valores de variáveis para determinar a cor de preenchimento. Dependendo do valor da variável "_</w:t>
      </w:r>
      <w:proofErr w:type="spellStart"/>
      <w:r w:rsidRPr="00670C21">
        <w:t>player</w:t>
      </w:r>
      <w:proofErr w:type="spellEnd"/>
      <w:r w:rsidRPr="00670C21">
        <w:t xml:space="preserve">", a cor será definida como verde para vitória do jogador X, azul para vitória do jogador O ou amarelo para empate. Em seguida, o código utiliza um </w:t>
      </w:r>
      <w:proofErr w:type="spellStart"/>
      <w:r w:rsidRPr="00670C21">
        <w:t>loop</w:t>
      </w:r>
      <w:proofErr w:type="spellEnd"/>
      <w:r w:rsidRPr="00670C21">
        <w:t xml:space="preserve"> para preencher o tabuleiro com a cor definida. O procedimento termina após o </w:t>
      </w:r>
      <w:proofErr w:type="spellStart"/>
      <w:r w:rsidRPr="00670C21">
        <w:t>loop</w:t>
      </w:r>
      <w:proofErr w:type="spellEnd"/>
      <w:r w:rsidRPr="00670C21">
        <w:t>.</w:t>
      </w:r>
    </w:p>
    <w:p w14:paraId="65B8FB45" w14:textId="77777777" w:rsidR="00670C21" w:rsidRDefault="00670C21" w:rsidP="001008FD">
      <w:pPr>
        <w:spacing w:line="276" w:lineRule="auto"/>
      </w:pPr>
    </w:p>
    <w:p w14:paraId="601BD354" w14:textId="77777777" w:rsidR="00670C21" w:rsidRDefault="00670C21" w:rsidP="001008FD">
      <w:pPr>
        <w:spacing w:line="276" w:lineRule="auto"/>
      </w:pPr>
    </w:p>
    <w:p w14:paraId="299A5895" w14:textId="77777777" w:rsidR="00670C21" w:rsidRDefault="00670C21" w:rsidP="001008FD">
      <w:pPr>
        <w:spacing w:line="276" w:lineRule="auto"/>
      </w:pPr>
    </w:p>
    <w:p w14:paraId="736CDCAB" w14:textId="77777777" w:rsidR="00670C21" w:rsidRDefault="00670C21" w:rsidP="001008FD">
      <w:pPr>
        <w:spacing w:line="276" w:lineRule="auto"/>
      </w:pPr>
    </w:p>
    <w:p w14:paraId="57EE3081" w14:textId="77777777" w:rsidR="00670C21" w:rsidRDefault="00670C21" w:rsidP="001008FD">
      <w:pPr>
        <w:spacing w:line="276" w:lineRule="auto"/>
      </w:pPr>
    </w:p>
    <w:p w14:paraId="6FB0161B" w14:textId="39267C43" w:rsidR="00670C21" w:rsidRDefault="00670C21" w:rsidP="00670C21">
      <w:pPr>
        <w:pStyle w:val="Ttulo2"/>
      </w:pPr>
      <w:bookmarkStart w:id="10" w:name="_Toc138024497"/>
      <w:proofErr w:type="spellStart"/>
      <w:r w:rsidRPr="00670C21">
        <w:lastRenderedPageBreak/>
        <w:t>DeclareWinner</w:t>
      </w:r>
      <w:bookmarkEnd w:id="10"/>
      <w:proofErr w:type="spellEnd"/>
    </w:p>
    <w:p w14:paraId="229E81CD" w14:textId="77777777" w:rsidR="00670C21" w:rsidRPr="00670C21" w:rsidRDefault="00670C21" w:rsidP="00670C21"/>
    <w:p w14:paraId="068D1B7A" w14:textId="5735AF6D" w:rsidR="00670C21" w:rsidRDefault="00670C21" w:rsidP="001008FD">
      <w:pPr>
        <w:spacing w:line="276" w:lineRule="auto"/>
      </w:pPr>
      <w:r>
        <w:rPr>
          <w:noProof/>
        </w:rPr>
        <w:drawing>
          <wp:inline distT="0" distB="0" distL="0" distR="0" wp14:anchorId="3750E24D" wp14:editId="364DCD17">
            <wp:extent cx="1459832" cy="3744199"/>
            <wp:effectExtent l="0" t="0" r="1270" b="2540"/>
            <wp:docPr id="435936217" name="Imagem 6"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36217" name="Imagem 6" descr="Uma imagem com texto, captura de ecrã&#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6686" cy="3787426"/>
                    </a:xfrm>
                    <a:prstGeom prst="rect">
                      <a:avLst/>
                    </a:prstGeom>
                  </pic:spPr>
                </pic:pic>
              </a:graphicData>
            </a:graphic>
          </wp:inline>
        </w:drawing>
      </w:r>
    </w:p>
    <w:p w14:paraId="7513DF7A" w14:textId="77777777" w:rsidR="00670C21" w:rsidRDefault="00670C21" w:rsidP="001008FD">
      <w:pPr>
        <w:spacing w:line="276" w:lineRule="auto"/>
      </w:pPr>
    </w:p>
    <w:p w14:paraId="39DFC891" w14:textId="48419E69" w:rsidR="009C6D41" w:rsidRPr="00DF3605" w:rsidRDefault="009C6D41" w:rsidP="001008FD">
      <w:pPr>
        <w:spacing w:line="276" w:lineRule="auto"/>
      </w:pPr>
      <w:r>
        <w:t>Este</w:t>
      </w:r>
      <w:r w:rsidRPr="009C6D41">
        <w:t xml:space="preserve"> procedimento compara o valor da variável "_</w:t>
      </w:r>
      <w:proofErr w:type="spellStart"/>
      <w:r w:rsidRPr="009C6D41">
        <w:t>player</w:t>
      </w:r>
      <w:proofErr w:type="spellEnd"/>
      <w:r w:rsidRPr="009C6D41">
        <w:t>" com zero e um e, com base nessa comparação, imprime no ecrã o nome do jogador vencedor ou uma mensagem de empate. O código também inclui comandos para posicionar o cursor no ecrã e chamar uma função chamada "</w:t>
      </w:r>
      <w:proofErr w:type="spellStart"/>
      <w:r w:rsidRPr="009C6D41">
        <w:t>PaintFinalBoard</w:t>
      </w:r>
      <w:proofErr w:type="spellEnd"/>
      <w:r w:rsidRPr="009C6D41">
        <w:t>" para pintar o tabuleiro final do jogo.</w:t>
      </w:r>
    </w:p>
    <w:sectPr w:rsidR="009C6D41" w:rsidRPr="00DF3605" w:rsidSect="00DE6BA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5A2A5" w14:textId="77777777" w:rsidR="004E3ADC" w:rsidRDefault="004E3ADC" w:rsidP="009F1FE7">
      <w:r>
        <w:separator/>
      </w:r>
    </w:p>
  </w:endnote>
  <w:endnote w:type="continuationSeparator" w:id="0">
    <w:p w14:paraId="0FEC7F44" w14:textId="77777777" w:rsidR="004E3ADC" w:rsidRDefault="004E3ADC" w:rsidP="009F1F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6EFE7" w14:textId="77777777" w:rsidR="004E3ADC" w:rsidRDefault="004E3ADC" w:rsidP="009F1FE7">
      <w:r>
        <w:separator/>
      </w:r>
    </w:p>
  </w:footnote>
  <w:footnote w:type="continuationSeparator" w:id="0">
    <w:p w14:paraId="173E30F1" w14:textId="77777777" w:rsidR="004E3ADC" w:rsidRDefault="004E3ADC" w:rsidP="009F1FE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BA4"/>
    <w:rsid w:val="000F0272"/>
    <w:rsid w:val="001008FD"/>
    <w:rsid w:val="00162DA2"/>
    <w:rsid w:val="001F3263"/>
    <w:rsid w:val="002158E3"/>
    <w:rsid w:val="00443856"/>
    <w:rsid w:val="00450750"/>
    <w:rsid w:val="004939D0"/>
    <w:rsid w:val="004E3ADC"/>
    <w:rsid w:val="005059FC"/>
    <w:rsid w:val="005662E3"/>
    <w:rsid w:val="005D2A81"/>
    <w:rsid w:val="00670C21"/>
    <w:rsid w:val="00716BD6"/>
    <w:rsid w:val="0073455E"/>
    <w:rsid w:val="007C665A"/>
    <w:rsid w:val="00936F2F"/>
    <w:rsid w:val="00977261"/>
    <w:rsid w:val="009C6D41"/>
    <w:rsid w:val="009F1FE7"/>
    <w:rsid w:val="009F2917"/>
    <w:rsid w:val="00AA042C"/>
    <w:rsid w:val="00B31D92"/>
    <w:rsid w:val="00B348B4"/>
    <w:rsid w:val="00B7532F"/>
    <w:rsid w:val="00CE1C15"/>
    <w:rsid w:val="00D8549F"/>
    <w:rsid w:val="00DE6BA4"/>
    <w:rsid w:val="00DF3605"/>
    <w:rsid w:val="00E61081"/>
    <w:rsid w:val="00E72BF0"/>
    <w:rsid w:val="00EE2A6B"/>
    <w:rsid w:val="00FC120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8AFFF"/>
  <w15:chartTrackingRefBased/>
  <w15:docId w15:val="{BEBFC183-7AB5-4D41-A090-5BEE3554B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DE6B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FC120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DE6BA4"/>
    <w:rPr>
      <w:rFonts w:eastAsiaTheme="minorEastAsia"/>
      <w:kern w:val="0"/>
      <w:sz w:val="22"/>
      <w:szCs w:val="22"/>
      <w:lang w:val="en-US" w:eastAsia="zh-CN"/>
      <w14:ligatures w14:val="none"/>
    </w:rPr>
  </w:style>
  <w:style w:type="character" w:customStyle="1" w:styleId="SemEspaamentoCarter">
    <w:name w:val="Sem Espaçamento Caráter"/>
    <w:basedOn w:val="Tipodeletrapredefinidodopargrafo"/>
    <w:link w:val="SemEspaamento"/>
    <w:uiPriority w:val="1"/>
    <w:rsid w:val="00DE6BA4"/>
    <w:rPr>
      <w:rFonts w:eastAsiaTheme="minorEastAsia"/>
      <w:kern w:val="0"/>
      <w:sz w:val="22"/>
      <w:szCs w:val="22"/>
      <w:lang w:val="en-US" w:eastAsia="zh-CN"/>
      <w14:ligatures w14:val="none"/>
    </w:rPr>
  </w:style>
  <w:style w:type="character" w:customStyle="1" w:styleId="Ttulo1Carter">
    <w:name w:val="Título 1 Caráter"/>
    <w:basedOn w:val="Tipodeletrapredefinidodopargrafo"/>
    <w:link w:val="Ttulo1"/>
    <w:uiPriority w:val="9"/>
    <w:rsid w:val="00DE6BA4"/>
    <w:rPr>
      <w:rFonts w:asciiTheme="majorHAnsi" w:eastAsiaTheme="majorEastAsia" w:hAnsiTheme="majorHAnsi" w:cstheme="majorBidi"/>
      <w:color w:val="2F5496" w:themeColor="accent1" w:themeShade="BF"/>
      <w:sz w:val="32"/>
      <w:szCs w:val="32"/>
    </w:rPr>
  </w:style>
  <w:style w:type="paragraph" w:styleId="Cabealhodondice">
    <w:name w:val="TOC Heading"/>
    <w:basedOn w:val="Normal"/>
    <w:next w:val="Normal"/>
    <w:uiPriority w:val="39"/>
    <w:unhideWhenUsed/>
    <w:qFormat/>
    <w:rsid w:val="00DE6BA4"/>
    <w:pPr>
      <w:keepNext/>
      <w:keepLines/>
      <w:spacing w:before="480" w:line="276" w:lineRule="auto"/>
    </w:pPr>
    <w:rPr>
      <w:rFonts w:asciiTheme="majorHAnsi" w:eastAsiaTheme="majorEastAsia" w:hAnsiTheme="majorHAnsi" w:cstheme="majorBidi"/>
      <w:b/>
      <w:bCs/>
      <w:color w:val="2F5496" w:themeColor="accent1" w:themeShade="BF"/>
      <w:kern w:val="0"/>
      <w:sz w:val="28"/>
      <w:szCs w:val="28"/>
      <w:lang w:eastAsia="pt-PT"/>
      <w14:ligatures w14:val="none"/>
    </w:rPr>
  </w:style>
  <w:style w:type="paragraph" w:styleId="ndice1">
    <w:name w:val="toc 1"/>
    <w:basedOn w:val="Normal"/>
    <w:next w:val="Normal"/>
    <w:autoRedefine/>
    <w:uiPriority w:val="39"/>
    <w:unhideWhenUsed/>
    <w:rsid w:val="00DE6BA4"/>
    <w:pPr>
      <w:spacing w:before="120"/>
    </w:pPr>
    <w:rPr>
      <w:rFonts w:cstheme="minorHAnsi"/>
      <w:b/>
      <w:bCs/>
      <w:i/>
      <w:iCs/>
    </w:rPr>
  </w:style>
  <w:style w:type="paragraph" w:styleId="ndice2">
    <w:name w:val="toc 2"/>
    <w:basedOn w:val="Normal"/>
    <w:next w:val="Normal"/>
    <w:autoRedefine/>
    <w:uiPriority w:val="39"/>
    <w:unhideWhenUsed/>
    <w:rsid w:val="00DE6BA4"/>
    <w:pPr>
      <w:spacing w:before="120"/>
      <w:ind w:left="240"/>
    </w:pPr>
    <w:rPr>
      <w:rFonts w:cstheme="minorHAnsi"/>
      <w:b/>
      <w:bCs/>
      <w:sz w:val="22"/>
      <w:szCs w:val="22"/>
    </w:rPr>
  </w:style>
  <w:style w:type="paragraph" w:styleId="ndice3">
    <w:name w:val="toc 3"/>
    <w:basedOn w:val="Normal"/>
    <w:next w:val="Normal"/>
    <w:autoRedefine/>
    <w:uiPriority w:val="39"/>
    <w:semiHidden/>
    <w:unhideWhenUsed/>
    <w:rsid w:val="00DE6BA4"/>
    <w:pPr>
      <w:ind w:left="480"/>
    </w:pPr>
    <w:rPr>
      <w:rFonts w:cstheme="minorHAnsi"/>
      <w:sz w:val="20"/>
      <w:szCs w:val="20"/>
    </w:rPr>
  </w:style>
  <w:style w:type="paragraph" w:styleId="ndice4">
    <w:name w:val="toc 4"/>
    <w:basedOn w:val="Normal"/>
    <w:next w:val="Normal"/>
    <w:autoRedefine/>
    <w:uiPriority w:val="39"/>
    <w:semiHidden/>
    <w:unhideWhenUsed/>
    <w:rsid w:val="00DE6BA4"/>
    <w:pPr>
      <w:ind w:left="720"/>
    </w:pPr>
    <w:rPr>
      <w:rFonts w:cstheme="minorHAnsi"/>
      <w:sz w:val="20"/>
      <w:szCs w:val="20"/>
    </w:rPr>
  </w:style>
  <w:style w:type="paragraph" w:styleId="ndice5">
    <w:name w:val="toc 5"/>
    <w:basedOn w:val="Normal"/>
    <w:next w:val="Normal"/>
    <w:autoRedefine/>
    <w:uiPriority w:val="39"/>
    <w:semiHidden/>
    <w:unhideWhenUsed/>
    <w:rsid w:val="00DE6BA4"/>
    <w:pPr>
      <w:ind w:left="960"/>
    </w:pPr>
    <w:rPr>
      <w:rFonts w:cstheme="minorHAnsi"/>
      <w:sz w:val="20"/>
      <w:szCs w:val="20"/>
    </w:rPr>
  </w:style>
  <w:style w:type="paragraph" w:styleId="ndice6">
    <w:name w:val="toc 6"/>
    <w:basedOn w:val="Normal"/>
    <w:next w:val="Normal"/>
    <w:autoRedefine/>
    <w:uiPriority w:val="39"/>
    <w:semiHidden/>
    <w:unhideWhenUsed/>
    <w:rsid w:val="00DE6BA4"/>
    <w:pPr>
      <w:ind w:left="1200"/>
    </w:pPr>
    <w:rPr>
      <w:rFonts w:cstheme="minorHAnsi"/>
      <w:sz w:val="20"/>
      <w:szCs w:val="20"/>
    </w:rPr>
  </w:style>
  <w:style w:type="paragraph" w:styleId="ndice7">
    <w:name w:val="toc 7"/>
    <w:basedOn w:val="Normal"/>
    <w:next w:val="Normal"/>
    <w:autoRedefine/>
    <w:uiPriority w:val="39"/>
    <w:semiHidden/>
    <w:unhideWhenUsed/>
    <w:rsid w:val="00DE6BA4"/>
    <w:pPr>
      <w:ind w:left="1440"/>
    </w:pPr>
    <w:rPr>
      <w:rFonts w:cstheme="minorHAnsi"/>
      <w:sz w:val="20"/>
      <w:szCs w:val="20"/>
    </w:rPr>
  </w:style>
  <w:style w:type="paragraph" w:styleId="ndice8">
    <w:name w:val="toc 8"/>
    <w:basedOn w:val="Normal"/>
    <w:next w:val="Normal"/>
    <w:autoRedefine/>
    <w:uiPriority w:val="39"/>
    <w:semiHidden/>
    <w:unhideWhenUsed/>
    <w:rsid w:val="00DE6BA4"/>
    <w:pPr>
      <w:ind w:left="1680"/>
    </w:pPr>
    <w:rPr>
      <w:rFonts w:cstheme="minorHAnsi"/>
      <w:sz w:val="20"/>
      <w:szCs w:val="20"/>
    </w:rPr>
  </w:style>
  <w:style w:type="paragraph" w:styleId="ndice9">
    <w:name w:val="toc 9"/>
    <w:basedOn w:val="Normal"/>
    <w:next w:val="Normal"/>
    <w:autoRedefine/>
    <w:uiPriority w:val="39"/>
    <w:semiHidden/>
    <w:unhideWhenUsed/>
    <w:rsid w:val="00DE6BA4"/>
    <w:pPr>
      <w:ind w:left="1920"/>
    </w:pPr>
    <w:rPr>
      <w:rFonts w:cstheme="minorHAnsi"/>
      <w:sz w:val="20"/>
      <w:szCs w:val="20"/>
    </w:rPr>
  </w:style>
  <w:style w:type="character" w:customStyle="1" w:styleId="Ttulo2Carter">
    <w:name w:val="Título 2 Caráter"/>
    <w:basedOn w:val="Tipodeletrapredefinidodopargrafo"/>
    <w:link w:val="Ttulo2"/>
    <w:uiPriority w:val="9"/>
    <w:rsid w:val="00FC1203"/>
    <w:rPr>
      <w:rFonts w:asciiTheme="majorHAnsi" w:eastAsiaTheme="majorEastAsia" w:hAnsiTheme="majorHAnsi" w:cstheme="majorBidi"/>
      <w:color w:val="2F5496" w:themeColor="accent1" w:themeShade="BF"/>
      <w:sz w:val="26"/>
      <w:szCs w:val="26"/>
    </w:rPr>
  </w:style>
  <w:style w:type="character" w:styleId="Hiperligao">
    <w:name w:val="Hyperlink"/>
    <w:basedOn w:val="Tipodeletrapredefinidodopargrafo"/>
    <w:uiPriority w:val="99"/>
    <w:unhideWhenUsed/>
    <w:rsid w:val="00FC1203"/>
    <w:rPr>
      <w:color w:val="0563C1" w:themeColor="hyperlink"/>
      <w:u w:val="single"/>
    </w:rPr>
  </w:style>
  <w:style w:type="paragraph" w:styleId="Cabealho">
    <w:name w:val="header"/>
    <w:basedOn w:val="Normal"/>
    <w:link w:val="CabealhoCarter"/>
    <w:uiPriority w:val="99"/>
    <w:unhideWhenUsed/>
    <w:rsid w:val="009F1FE7"/>
    <w:pPr>
      <w:tabs>
        <w:tab w:val="center" w:pos="4252"/>
        <w:tab w:val="right" w:pos="8504"/>
      </w:tabs>
    </w:pPr>
  </w:style>
  <w:style w:type="character" w:customStyle="1" w:styleId="CabealhoCarter">
    <w:name w:val="Cabeçalho Caráter"/>
    <w:basedOn w:val="Tipodeletrapredefinidodopargrafo"/>
    <w:link w:val="Cabealho"/>
    <w:uiPriority w:val="99"/>
    <w:rsid w:val="009F1FE7"/>
  </w:style>
  <w:style w:type="paragraph" w:styleId="Rodap">
    <w:name w:val="footer"/>
    <w:basedOn w:val="Normal"/>
    <w:link w:val="RodapCarter"/>
    <w:uiPriority w:val="99"/>
    <w:unhideWhenUsed/>
    <w:rsid w:val="009F1FE7"/>
    <w:pPr>
      <w:tabs>
        <w:tab w:val="center" w:pos="4252"/>
        <w:tab w:val="right" w:pos="8504"/>
      </w:tabs>
    </w:pPr>
  </w:style>
  <w:style w:type="character" w:customStyle="1" w:styleId="RodapCarter">
    <w:name w:val="Rodapé Caráter"/>
    <w:basedOn w:val="Tipodeletrapredefinidodopargrafo"/>
    <w:link w:val="Rodap"/>
    <w:uiPriority w:val="99"/>
    <w:rsid w:val="009F1F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1136">
      <w:bodyDiv w:val="1"/>
      <w:marLeft w:val="0"/>
      <w:marRight w:val="0"/>
      <w:marTop w:val="0"/>
      <w:marBottom w:val="0"/>
      <w:divBdr>
        <w:top w:val="none" w:sz="0" w:space="0" w:color="auto"/>
        <w:left w:val="none" w:sz="0" w:space="0" w:color="auto"/>
        <w:bottom w:val="none" w:sz="0" w:space="0" w:color="auto"/>
        <w:right w:val="none" w:sz="0" w:space="0" w:color="auto"/>
      </w:divBdr>
      <w:divsChild>
        <w:div w:id="1455715695">
          <w:marLeft w:val="0"/>
          <w:marRight w:val="0"/>
          <w:marTop w:val="0"/>
          <w:marBottom w:val="0"/>
          <w:divBdr>
            <w:top w:val="single" w:sz="2" w:space="0" w:color="D9D9E3"/>
            <w:left w:val="single" w:sz="2" w:space="0" w:color="D9D9E3"/>
            <w:bottom w:val="single" w:sz="2" w:space="0" w:color="D9D9E3"/>
            <w:right w:val="single" w:sz="2" w:space="0" w:color="D9D9E3"/>
          </w:divBdr>
          <w:divsChild>
            <w:div w:id="2146658624">
              <w:marLeft w:val="0"/>
              <w:marRight w:val="0"/>
              <w:marTop w:val="0"/>
              <w:marBottom w:val="0"/>
              <w:divBdr>
                <w:top w:val="single" w:sz="2" w:space="0" w:color="D9D9E3"/>
                <w:left w:val="single" w:sz="2" w:space="0" w:color="D9D9E3"/>
                <w:bottom w:val="single" w:sz="2" w:space="0" w:color="D9D9E3"/>
                <w:right w:val="single" w:sz="2" w:space="0" w:color="D9D9E3"/>
              </w:divBdr>
              <w:divsChild>
                <w:div w:id="1535146873">
                  <w:marLeft w:val="0"/>
                  <w:marRight w:val="0"/>
                  <w:marTop w:val="0"/>
                  <w:marBottom w:val="0"/>
                  <w:divBdr>
                    <w:top w:val="single" w:sz="2" w:space="0" w:color="D9D9E3"/>
                    <w:left w:val="single" w:sz="2" w:space="0" w:color="D9D9E3"/>
                    <w:bottom w:val="single" w:sz="2" w:space="0" w:color="D9D9E3"/>
                    <w:right w:val="single" w:sz="2" w:space="0" w:color="D9D9E3"/>
                  </w:divBdr>
                  <w:divsChild>
                    <w:div w:id="214438729">
                      <w:marLeft w:val="0"/>
                      <w:marRight w:val="0"/>
                      <w:marTop w:val="0"/>
                      <w:marBottom w:val="0"/>
                      <w:divBdr>
                        <w:top w:val="single" w:sz="2" w:space="0" w:color="D9D9E3"/>
                        <w:left w:val="single" w:sz="2" w:space="0" w:color="D9D9E3"/>
                        <w:bottom w:val="single" w:sz="2" w:space="0" w:color="D9D9E3"/>
                        <w:right w:val="single" w:sz="2" w:space="0" w:color="D9D9E3"/>
                      </w:divBdr>
                      <w:divsChild>
                        <w:div w:id="2116293033">
                          <w:marLeft w:val="0"/>
                          <w:marRight w:val="0"/>
                          <w:marTop w:val="0"/>
                          <w:marBottom w:val="0"/>
                          <w:divBdr>
                            <w:top w:val="single" w:sz="2" w:space="0" w:color="auto"/>
                            <w:left w:val="single" w:sz="2" w:space="0" w:color="auto"/>
                            <w:bottom w:val="single" w:sz="6" w:space="0" w:color="auto"/>
                            <w:right w:val="single" w:sz="2" w:space="0" w:color="auto"/>
                          </w:divBdr>
                          <w:divsChild>
                            <w:div w:id="1093548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395042">
                                  <w:marLeft w:val="0"/>
                                  <w:marRight w:val="0"/>
                                  <w:marTop w:val="0"/>
                                  <w:marBottom w:val="0"/>
                                  <w:divBdr>
                                    <w:top w:val="single" w:sz="2" w:space="0" w:color="D9D9E3"/>
                                    <w:left w:val="single" w:sz="2" w:space="0" w:color="D9D9E3"/>
                                    <w:bottom w:val="single" w:sz="2" w:space="0" w:color="D9D9E3"/>
                                    <w:right w:val="single" w:sz="2" w:space="0" w:color="D9D9E3"/>
                                  </w:divBdr>
                                  <w:divsChild>
                                    <w:div w:id="1057124262">
                                      <w:marLeft w:val="0"/>
                                      <w:marRight w:val="0"/>
                                      <w:marTop w:val="0"/>
                                      <w:marBottom w:val="0"/>
                                      <w:divBdr>
                                        <w:top w:val="single" w:sz="2" w:space="0" w:color="D9D9E3"/>
                                        <w:left w:val="single" w:sz="2" w:space="0" w:color="D9D9E3"/>
                                        <w:bottom w:val="single" w:sz="2" w:space="0" w:color="D9D9E3"/>
                                        <w:right w:val="single" w:sz="2" w:space="0" w:color="D9D9E3"/>
                                      </w:divBdr>
                                      <w:divsChild>
                                        <w:div w:id="1785230949">
                                          <w:marLeft w:val="0"/>
                                          <w:marRight w:val="0"/>
                                          <w:marTop w:val="0"/>
                                          <w:marBottom w:val="0"/>
                                          <w:divBdr>
                                            <w:top w:val="single" w:sz="2" w:space="0" w:color="D9D9E3"/>
                                            <w:left w:val="single" w:sz="2" w:space="0" w:color="D9D9E3"/>
                                            <w:bottom w:val="single" w:sz="2" w:space="0" w:color="D9D9E3"/>
                                            <w:right w:val="single" w:sz="2" w:space="0" w:color="D9D9E3"/>
                                          </w:divBdr>
                                          <w:divsChild>
                                            <w:div w:id="1075084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1861416">
          <w:marLeft w:val="0"/>
          <w:marRight w:val="0"/>
          <w:marTop w:val="0"/>
          <w:marBottom w:val="0"/>
          <w:divBdr>
            <w:top w:val="none" w:sz="0" w:space="0" w:color="auto"/>
            <w:left w:val="none" w:sz="0" w:space="0" w:color="auto"/>
            <w:bottom w:val="none" w:sz="0" w:space="0" w:color="auto"/>
            <w:right w:val="none" w:sz="0" w:space="0" w:color="auto"/>
          </w:divBdr>
          <w:divsChild>
            <w:div w:id="160433958">
              <w:marLeft w:val="0"/>
              <w:marRight w:val="0"/>
              <w:marTop w:val="0"/>
              <w:marBottom w:val="0"/>
              <w:divBdr>
                <w:top w:val="single" w:sz="2" w:space="0" w:color="D9D9E3"/>
                <w:left w:val="single" w:sz="2" w:space="0" w:color="D9D9E3"/>
                <w:bottom w:val="single" w:sz="2" w:space="0" w:color="D9D9E3"/>
                <w:right w:val="single" w:sz="2" w:space="0" w:color="D9D9E3"/>
              </w:divBdr>
              <w:divsChild>
                <w:div w:id="586547397">
                  <w:marLeft w:val="0"/>
                  <w:marRight w:val="0"/>
                  <w:marTop w:val="0"/>
                  <w:marBottom w:val="0"/>
                  <w:divBdr>
                    <w:top w:val="single" w:sz="2" w:space="0" w:color="D9D9E3"/>
                    <w:left w:val="single" w:sz="2" w:space="0" w:color="D9D9E3"/>
                    <w:bottom w:val="single" w:sz="2" w:space="0" w:color="D9D9E3"/>
                    <w:right w:val="single" w:sz="2" w:space="0" w:color="D9D9E3"/>
                  </w:divBdr>
                  <w:divsChild>
                    <w:div w:id="1575234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24975">
      <w:bodyDiv w:val="1"/>
      <w:marLeft w:val="0"/>
      <w:marRight w:val="0"/>
      <w:marTop w:val="0"/>
      <w:marBottom w:val="0"/>
      <w:divBdr>
        <w:top w:val="none" w:sz="0" w:space="0" w:color="auto"/>
        <w:left w:val="none" w:sz="0" w:space="0" w:color="auto"/>
        <w:bottom w:val="none" w:sz="0" w:space="0" w:color="auto"/>
        <w:right w:val="none" w:sz="0" w:space="0" w:color="auto"/>
      </w:divBdr>
    </w:div>
    <w:div w:id="170803846">
      <w:bodyDiv w:val="1"/>
      <w:marLeft w:val="0"/>
      <w:marRight w:val="0"/>
      <w:marTop w:val="0"/>
      <w:marBottom w:val="0"/>
      <w:divBdr>
        <w:top w:val="none" w:sz="0" w:space="0" w:color="auto"/>
        <w:left w:val="none" w:sz="0" w:space="0" w:color="auto"/>
        <w:bottom w:val="none" w:sz="0" w:space="0" w:color="auto"/>
        <w:right w:val="none" w:sz="0" w:space="0" w:color="auto"/>
      </w:divBdr>
    </w:div>
    <w:div w:id="388459712">
      <w:bodyDiv w:val="1"/>
      <w:marLeft w:val="0"/>
      <w:marRight w:val="0"/>
      <w:marTop w:val="0"/>
      <w:marBottom w:val="0"/>
      <w:divBdr>
        <w:top w:val="none" w:sz="0" w:space="0" w:color="auto"/>
        <w:left w:val="none" w:sz="0" w:space="0" w:color="auto"/>
        <w:bottom w:val="none" w:sz="0" w:space="0" w:color="auto"/>
        <w:right w:val="none" w:sz="0" w:space="0" w:color="auto"/>
      </w:divBdr>
      <w:divsChild>
        <w:div w:id="26487832">
          <w:marLeft w:val="0"/>
          <w:marRight w:val="0"/>
          <w:marTop w:val="0"/>
          <w:marBottom w:val="0"/>
          <w:divBdr>
            <w:top w:val="none" w:sz="0" w:space="0" w:color="auto"/>
            <w:left w:val="none" w:sz="0" w:space="0" w:color="auto"/>
            <w:bottom w:val="none" w:sz="0" w:space="0" w:color="auto"/>
            <w:right w:val="none" w:sz="0" w:space="0" w:color="auto"/>
          </w:divBdr>
        </w:div>
      </w:divsChild>
    </w:div>
    <w:div w:id="541720805">
      <w:bodyDiv w:val="1"/>
      <w:marLeft w:val="0"/>
      <w:marRight w:val="0"/>
      <w:marTop w:val="0"/>
      <w:marBottom w:val="0"/>
      <w:divBdr>
        <w:top w:val="none" w:sz="0" w:space="0" w:color="auto"/>
        <w:left w:val="none" w:sz="0" w:space="0" w:color="auto"/>
        <w:bottom w:val="none" w:sz="0" w:space="0" w:color="auto"/>
        <w:right w:val="none" w:sz="0" w:space="0" w:color="auto"/>
      </w:divBdr>
    </w:div>
    <w:div w:id="1092701299">
      <w:bodyDiv w:val="1"/>
      <w:marLeft w:val="0"/>
      <w:marRight w:val="0"/>
      <w:marTop w:val="0"/>
      <w:marBottom w:val="0"/>
      <w:divBdr>
        <w:top w:val="none" w:sz="0" w:space="0" w:color="auto"/>
        <w:left w:val="none" w:sz="0" w:space="0" w:color="auto"/>
        <w:bottom w:val="none" w:sz="0" w:space="0" w:color="auto"/>
        <w:right w:val="none" w:sz="0" w:space="0" w:color="auto"/>
      </w:divBdr>
      <w:divsChild>
        <w:div w:id="1311907977">
          <w:marLeft w:val="0"/>
          <w:marRight w:val="0"/>
          <w:marTop w:val="0"/>
          <w:marBottom w:val="0"/>
          <w:divBdr>
            <w:top w:val="single" w:sz="2" w:space="0" w:color="auto"/>
            <w:left w:val="single" w:sz="2" w:space="0" w:color="auto"/>
            <w:bottom w:val="single" w:sz="6" w:space="0" w:color="auto"/>
            <w:right w:val="single" w:sz="2" w:space="0" w:color="auto"/>
          </w:divBdr>
          <w:divsChild>
            <w:div w:id="23940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908270888">
                  <w:marLeft w:val="0"/>
                  <w:marRight w:val="0"/>
                  <w:marTop w:val="0"/>
                  <w:marBottom w:val="0"/>
                  <w:divBdr>
                    <w:top w:val="single" w:sz="2" w:space="0" w:color="D9D9E3"/>
                    <w:left w:val="single" w:sz="2" w:space="0" w:color="D9D9E3"/>
                    <w:bottom w:val="single" w:sz="2" w:space="0" w:color="D9D9E3"/>
                    <w:right w:val="single" w:sz="2" w:space="0" w:color="D9D9E3"/>
                  </w:divBdr>
                  <w:divsChild>
                    <w:div w:id="955059509">
                      <w:marLeft w:val="0"/>
                      <w:marRight w:val="0"/>
                      <w:marTop w:val="0"/>
                      <w:marBottom w:val="0"/>
                      <w:divBdr>
                        <w:top w:val="single" w:sz="2" w:space="0" w:color="D9D9E3"/>
                        <w:left w:val="single" w:sz="2" w:space="0" w:color="D9D9E3"/>
                        <w:bottom w:val="single" w:sz="2" w:space="0" w:color="D9D9E3"/>
                        <w:right w:val="single" w:sz="2" w:space="0" w:color="D9D9E3"/>
                      </w:divBdr>
                      <w:divsChild>
                        <w:div w:id="191767242">
                          <w:marLeft w:val="0"/>
                          <w:marRight w:val="0"/>
                          <w:marTop w:val="0"/>
                          <w:marBottom w:val="0"/>
                          <w:divBdr>
                            <w:top w:val="single" w:sz="2" w:space="0" w:color="D9D9E3"/>
                            <w:left w:val="single" w:sz="2" w:space="0" w:color="D9D9E3"/>
                            <w:bottom w:val="single" w:sz="2" w:space="0" w:color="D9D9E3"/>
                            <w:right w:val="single" w:sz="2" w:space="0" w:color="D9D9E3"/>
                          </w:divBdr>
                          <w:divsChild>
                            <w:div w:id="1821579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67022876">
      <w:bodyDiv w:val="1"/>
      <w:marLeft w:val="0"/>
      <w:marRight w:val="0"/>
      <w:marTop w:val="0"/>
      <w:marBottom w:val="0"/>
      <w:divBdr>
        <w:top w:val="none" w:sz="0" w:space="0" w:color="auto"/>
        <w:left w:val="none" w:sz="0" w:space="0" w:color="auto"/>
        <w:bottom w:val="none" w:sz="0" w:space="0" w:color="auto"/>
        <w:right w:val="none" w:sz="0" w:space="0" w:color="auto"/>
      </w:divBdr>
    </w:div>
    <w:div w:id="1504011056">
      <w:bodyDiv w:val="1"/>
      <w:marLeft w:val="0"/>
      <w:marRight w:val="0"/>
      <w:marTop w:val="0"/>
      <w:marBottom w:val="0"/>
      <w:divBdr>
        <w:top w:val="none" w:sz="0" w:space="0" w:color="auto"/>
        <w:left w:val="none" w:sz="0" w:space="0" w:color="auto"/>
        <w:bottom w:val="none" w:sz="0" w:space="0" w:color="auto"/>
        <w:right w:val="none" w:sz="0" w:space="0" w:color="auto"/>
      </w:divBdr>
    </w:div>
    <w:div w:id="1566838448">
      <w:bodyDiv w:val="1"/>
      <w:marLeft w:val="0"/>
      <w:marRight w:val="0"/>
      <w:marTop w:val="0"/>
      <w:marBottom w:val="0"/>
      <w:divBdr>
        <w:top w:val="none" w:sz="0" w:space="0" w:color="auto"/>
        <w:left w:val="none" w:sz="0" w:space="0" w:color="auto"/>
        <w:bottom w:val="none" w:sz="0" w:space="0" w:color="auto"/>
        <w:right w:val="none" w:sz="0" w:space="0" w:color="auto"/>
      </w:divBdr>
    </w:div>
    <w:div w:id="1762722147">
      <w:bodyDiv w:val="1"/>
      <w:marLeft w:val="0"/>
      <w:marRight w:val="0"/>
      <w:marTop w:val="0"/>
      <w:marBottom w:val="0"/>
      <w:divBdr>
        <w:top w:val="none" w:sz="0" w:space="0" w:color="auto"/>
        <w:left w:val="none" w:sz="0" w:space="0" w:color="auto"/>
        <w:bottom w:val="none" w:sz="0" w:space="0" w:color="auto"/>
        <w:right w:val="none" w:sz="0" w:space="0" w:color="auto"/>
      </w:divBdr>
    </w:div>
    <w:div w:id="2011832921">
      <w:bodyDiv w:val="1"/>
      <w:marLeft w:val="0"/>
      <w:marRight w:val="0"/>
      <w:marTop w:val="0"/>
      <w:marBottom w:val="0"/>
      <w:divBdr>
        <w:top w:val="none" w:sz="0" w:space="0" w:color="auto"/>
        <w:left w:val="none" w:sz="0" w:space="0" w:color="auto"/>
        <w:bottom w:val="none" w:sz="0" w:space="0" w:color="auto"/>
        <w:right w:val="none" w:sz="0" w:space="0" w:color="auto"/>
      </w:divBdr>
    </w:div>
    <w:div w:id="2067752174">
      <w:bodyDiv w:val="1"/>
      <w:marLeft w:val="0"/>
      <w:marRight w:val="0"/>
      <w:marTop w:val="0"/>
      <w:marBottom w:val="0"/>
      <w:divBdr>
        <w:top w:val="none" w:sz="0" w:space="0" w:color="auto"/>
        <w:left w:val="none" w:sz="0" w:space="0" w:color="auto"/>
        <w:bottom w:val="none" w:sz="0" w:space="0" w:color="auto"/>
        <w:right w:val="none" w:sz="0" w:space="0" w:color="auto"/>
      </w:divBdr>
      <w:divsChild>
        <w:div w:id="529955698">
          <w:marLeft w:val="0"/>
          <w:marRight w:val="0"/>
          <w:marTop w:val="0"/>
          <w:marBottom w:val="0"/>
          <w:divBdr>
            <w:top w:val="single" w:sz="2" w:space="0" w:color="D9D9E3"/>
            <w:left w:val="single" w:sz="2" w:space="0" w:color="D9D9E3"/>
            <w:bottom w:val="single" w:sz="2" w:space="0" w:color="D9D9E3"/>
            <w:right w:val="single" w:sz="2" w:space="0" w:color="D9D9E3"/>
          </w:divBdr>
          <w:divsChild>
            <w:div w:id="124590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721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0FFB1-55FF-3F4B-9D8A-7F12CD64F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11</Pages>
  <Words>1427</Words>
  <Characters>7708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Relatório Trabalho Prático</vt:lpstr>
    </vt:vector>
  </TitlesOfParts>
  <Company/>
  <LinksUpToDate>false</LinksUpToDate>
  <CharactersWithSpaces>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Trabalho Prático</dc:title>
  <dc:subject>Tecnologias e arquiteturas de computadores                                2 semestre 1 lei - isec</dc:subject>
  <dc:creator>Diogo Rafael Soares dos Santos – 2020131432</dc:creator>
  <cp:keywords/>
  <dc:description/>
  <cp:lastModifiedBy>João Ventura</cp:lastModifiedBy>
  <cp:revision>12</cp:revision>
  <dcterms:created xsi:type="dcterms:W3CDTF">2023-05-28T10:43:00Z</dcterms:created>
  <dcterms:modified xsi:type="dcterms:W3CDTF">2023-06-18T22:54:00Z</dcterms:modified>
</cp:coreProperties>
</file>