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9D" w:rsidRPr="000A7B01" w:rsidRDefault="000A7B01" w:rsidP="000A7B01">
      <w:pPr>
        <w:pStyle w:val="Title"/>
        <w:spacing w:after="240"/>
      </w:pPr>
      <w:r>
        <w:t>CSC4009: FIP-ML – Assignment 1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Name</w:t>
      </w:r>
      <w:r>
        <w:t xml:space="preserve">: Jamie </w:t>
      </w:r>
      <w:proofErr w:type="spellStart"/>
      <w:r>
        <w:t>McKeown</w:t>
      </w:r>
      <w:proofErr w:type="spellEnd"/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Student</w:t>
      </w:r>
      <w:r>
        <w:t xml:space="preserve"> </w:t>
      </w:r>
      <w:r w:rsidRPr="000A7B01">
        <w:rPr>
          <w:b/>
        </w:rPr>
        <w:t>Number</w:t>
      </w:r>
      <w:r>
        <w:t>: 40177467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Email</w:t>
      </w:r>
      <w:r>
        <w:t>: jmckeown35@qub.ac.uk</w:t>
      </w:r>
    </w:p>
    <w:p w:rsidR="000A7B01" w:rsidRDefault="000A7B01" w:rsidP="000A7B01">
      <w:pPr>
        <w:spacing w:after="0" w:line="240" w:lineRule="auto"/>
      </w:pPr>
    </w:p>
    <w:p w:rsidR="000A7B01" w:rsidRDefault="000A7B01" w:rsidP="000A7B01">
      <w:pPr>
        <w:spacing w:after="0" w:line="240" w:lineRule="auto"/>
      </w:pPr>
      <w:r>
        <w:t xml:space="preserve">I have chosen to analyse the bias within a </w:t>
      </w:r>
      <w:r w:rsidRPr="000A7B01">
        <w:rPr>
          <w:b/>
        </w:rPr>
        <w:t>Classification</w:t>
      </w:r>
      <w:r>
        <w:t xml:space="preserve"> task using a simple 3 layer neural network based off [1].</w:t>
      </w:r>
    </w:p>
    <w:p w:rsidR="00075D95" w:rsidRDefault="00075D95" w:rsidP="000A7B01">
      <w:pPr>
        <w:spacing w:after="0" w:line="240" w:lineRule="auto"/>
      </w:pPr>
    </w:p>
    <w:p w:rsidR="00075D95" w:rsidRDefault="00075D95" w:rsidP="000A7B01">
      <w:pPr>
        <w:spacing w:after="0" w:line="240" w:lineRule="auto"/>
      </w:pPr>
      <w:hyperlink r:id="rId4" w:history="1">
        <w:r w:rsidRPr="000B268B">
          <w:rPr>
            <w:rStyle w:val="Hyperlink"/>
          </w:rPr>
          <w:t>https://machinelearningmastery.com/imbalanced-classification-with-the-adult-income-dataset/</w:t>
        </w:r>
      </w:hyperlink>
    </w:p>
    <w:p w:rsidR="00075D95" w:rsidRDefault="00075D95" w:rsidP="000A7B01">
      <w:pPr>
        <w:spacing w:after="0" w:line="240" w:lineRule="auto"/>
      </w:pPr>
      <w:hyperlink r:id="rId5" w:history="1">
        <w:r w:rsidRPr="000B268B">
          <w:rPr>
            <w:rStyle w:val="Hyperlink"/>
          </w:rPr>
          <w:t>https://www.stxnext.com/blog/getting-started-machine-learning-python/</w:t>
        </w:r>
      </w:hyperlink>
    </w:p>
    <w:p w:rsidR="00075D95" w:rsidRDefault="00075D95" w:rsidP="000A7B01">
      <w:pPr>
        <w:spacing w:after="0" w:line="240" w:lineRule="auto"/>
      </w:pPr>
      <w:hyperlink r:id="rId6" w:history="1">
        <w:r w:rsidRPr="000B268B">
          <w:rPr>
            <w:rStyle w:val="Hyperlink"/>
          </w:rPr>
          <w:t>https://godatadriven.com/blog/towards-fairness-in-ml-with-adversarial-networks/</w:t>
        </w:r>
      </w:hyperlink>
    </w:p>
    <w:p w:rsidR="00075D95" w:rsidRDefault="00075D95" w:rsidP="000A7B01">
      <w:pPr>
        <w:spacing w:after="0" w:line="240" w:lineRule="auto"/>
      </w:pPr>
      <w:hyperlink r:id="rId7" w:history="1">
        <w:r w:rsidRPr="000B268B">
          <w:rPr>
            <w:rStyle w:val="Hyperlink"/>
          </w:rPr>
          <w:t>https://machinelearningmastery.com/evaluate-gradient-boosting-models-xgboost-python/</w:t>
        </w:r>
      </w:hyperlink>
    </w:p>
    <w:p w:rsidR="00075D95" w:rsidRDefault="00075D95" w:rsidP="000A7B01">
      <w:pPr>
        <w:spacing w:after="0" w:line="240" w:lineRule="auto"/>
      </w:pPr>
      <w:hyperlink r:id="rId8" w:history="1">
        <w:r w:rsidRPr="000B268B">
          <w:rPr>
            <w:rStyle w:val="Hyperlink"/>
          </w:rPr>
          <w:t>https://machinelearningmastery.com/one-hot-encoding-for-categorical-data/</w:t>
        </w:r>
      </w:hyperlink>
    </w:p>
    <w:p w:rsidR="00075D95" w:rsidRDefault="00075D95" w:rsidP="000A7B01">
      <w:pPr>
        <w:spacing w:after="0" w:line="240" w:lineRule="auto"/>
      </w:pPr>
      <w:hyperlink r:id="rId9" w:history="1">
        <w:r w:rsidRPr="000B268B">
          <w:rPr>
            <w:rStyle w:val="Hyperlink"/>
          </w:rPr>
          <w:t>https://www.analyticsvidhya.com/blog/2016/02/complete-guide-parameter-tuning-gradient-boosting-gbm-python/</w:t>
        </w:r>
      </w:hyperlink>
    </w:p>
    <w:p w:rsidR="00075D95" w:rsidRDefault="00075D95" w:rsidP="000A7B01">
      <w:pPr>
        <w:spacing w:after="0" w:line="240" w:lineRule="auto"/>
      </w:pPr>
      <w:hyperlink r:id="rId10" w:history="1">
        <w:r w:rsidRPr="000B268B">
          <w:rPr>
            <w:rStyle w:val="Hyperlink"/>
          </w:rPr>
          <w:t>https://towardsdatascience.com/hyperparameter-tuning-the-random-forest-in-python-using-scikit-learn-28d2aa77dd74</w:t>
        </w:r>
      </w:hyperlink>
    </w:p>
    <w:p w:rsidR="00075D95" w:rsidRPr="000A7B01" w:rsidRDefault="00075D95" w:rsidP="000A7B01">
      <w:pPr>
        <w:spacing w:after="0" w:line="240" w:lineRule="auto"/>
      </w:pPr>
      <w:bookmarkStart w:id="0" w:name="_GoBack"/>
      <w:bookmarkEnd w:id="0"/>
    </w:p>
    <w:sectPr w:rsidR="00075D95" w:rsidRPr="000A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01"/>
    <w:rsid w:val="00075D95"/>
    <w:rsid w:val="000A7B01"/>
    <w:rsid w:val="004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B238"/>
  <w15:chartTrackingRefBased/>
  <w15:docId w15:val="{36793D26-4FAF-447B-9B76-D3746BE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01"/>
    <w:pPr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B01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one-hot-encoding-for-categorical-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evaluate-gradient-boosting-models-xgboost-pyth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datadriven.com/blog/towards-fairness-in-ml-with-adversarial-network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xnext.com/blog/getting-started-machine-learning-python/" TargetMode="External"/><Relationship Id="rId10" Type="http://schemas.openxmlformats.org/officeDocument/2006/relationships/hyperlink" Target="https://towardsdatascience.com/hyperparameter-tuning-the-random-forest-in-python-using-scikit-learn-28d2aa77dd74" TargetMode="External"/><Relationship Id="rId4" Type="http://schemas.openxmlformats.org/officeDocument/2006/relationships/hyperlink" Target="https://machinelearningmastery.com/imbalanced-classification-with-the-adult-income-dataset/" TargetMode="External"/><Relationship Id="rId9" Type="http://schemas.openxmlformats.org/officeDocument/2006/relationships/hyperlink" Target="https://www.analyticsvidhya.com/blog/2016/02/complete-guide-parameter-tuning-gradient-boosting-gbm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Imagine</cp:lastModifiedBy>
  <cp:revision>1</cp:revision>
  <dcterms:created xsi:type="dcterms:W3CDTF">2021-02-11T15:19:00Z</dcterms:created>
  <dcterms:modified xsi:type="dcterms:W3CDTF">2021-02-11T17:48:00Z</dcterms:modified>
</cp:coreProperties>
</file>