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8805" w14:textId="46F87FB7" w:rsidR="000072AE" w:rsidRPr="00BD207E" w:rsidRDefault="00BD207E">
      <w:pPr>
        <w:rPr>
          <w:b/>
          <w:bCs/>
          <w:sz w:val="32"/>
          <w:szCs w:val="32"/>
        </w:rPr>
      </w:pPr>
      <w:r w:rsidRPr="00BD207E">
        <w:rPr>
          <w:b/>
          <w:bCs/>
          <w:sz w:val="32"/>
          <w:szCs w:val="32"/>
        </w:rPr>
        <w:t>Раздел Проекты</w:t>
      </w:r>
    </w:p>
    <w:p w14:paraId="46486ECA" w14:textId="73BB6B37" w:rsidR="00BD207E" w:rsidRPr="00BD207E" w:rsidRDefault="00BD207E">
      <w:pPr>
        <w:rPr>
          <w:b/>
          <w:bCs/>
        </w:rPr>
      </w:pPr>
      <w:proofErr w:type="spellStart"/>
      <w:r w:rsidRPr="00BD207E">
        <w:rPr>
          <w:b/>
          <w:bCs/>
        </w:rPr>
        <w:t>Кантский</w:t>
      </w:r>
      <w:proofErr w:type="spellEnd"/>
      <w:r w:rsidRPr="00BD207E">
        <w:rPr>
          <w:b/>
          <w:bCs/>
        </w:rPr>
        <w:t xml:space="preserve"> Цементный Завод</w:t>
      </w:r>
    </w:p>
    <w:p w14:paraId="15AF28AF" w14:textId="77777777" w:rsidR="00BD207E" w:rsidRDefault="00BD207E" w:rsidP="00BD207E">
      <w:r>
        <w:t xml:space="preserve">Завод </w:t>
      </w:r>
      <w:r>
        <w:t xml:space="preserve">регулярно </w:t>
      </w:r>
      <w:r>
        <w:t xml:space="preserve">участвует в государственных и социально-значимых проектах. </w:t>
      </w:r>
    </w:p>
    <w:p w14:paraId="2E626A7C" w14:textId="2A2B714D" w:rsidR="00BD207E" w:rsidRDefault="00BD207E" w:rsidP="00BD207E">
      <w:r>
        <w:t xml:space="preserve">В 2021 году с использованием продукции </w:t>
      </w:r>
      <w:r w:rsidRPr="00BD207E">
        <w:t xml:space="preserve">ОАО </w:t>
      </w:r>
      <w:r>
        <w:t>«</w:t>
      </w:r>
      <w:proofErr w:type="spellStart"/>
      <w:r w:rsidRPr="00BD207E">
        <w:t>Кантский</w:t>
      </w:r>
      <w:proofErr w:type="spellEnd"/>
      <w:r w:rsidRPr="00BD207E">
        <w:t xml:space="preserve"> цементный завод</w:t>
      </w:r>
      <w:r>
        <w:t>» был реализован</w:t>
      </w:r>
      <w:r>
        <w:t xml:space="preserve"> </w:t>
      </w:r>
      <w:r w:rsidRPr="00BD207E">
        <w:t xml:space="preserve">проект по улучшению транспортного коридора ЦАРЭС-3 (Программа Центральноазиатского регионального экономического сотрудничества). </w:t>
      </w:r>
    </w:p>
    <w:p w14:paraId="08B79A73" w14:textId="55A3B86F" w:rsidR="00BD207E" w:rsidRDefault="00BD207E" w:rsidP="00BD207E">
      <w:r>
        <w:t>Подрядчиком данного проекта выступ</w:t>
      </w:r>
      <w:r>
        <w:t>и</w:t>
      </w:r>
      <w:r>
        <w:t xml:space="preserve">л Филиал Компании с ограниченной ответственностью «Китайская железнодорожная инженерная групповая компания №5», которая занималась реабилитацией участка автомобильной дороги Бишкек-Кара-Балта. </w:t>
      </w:r>
    </w:p>
    <w:p w14:paraId="67CBDBDF" w14:textId="77777777" w:rsidR="00FA64BC" w:rsidRDefault="00BD207E" w:rsidP="00BD207E">
      <w:r>
        <w:t xml:space="preserve">Помимо этого, продукция Завода участвовала </w:t>
      </w:r>
      <w:r w:rsidR="00FA64BC">
        <w:t>в</w:t>
      </w:r>
      <w:r>
        <w:t xml:space="preserve"> реализации </w:t>
      </w:r>
      <w:r w:rsidR="00FA64BC">
        <w:t>следующих государственных проектов:</w:t>
      </w:r>
    </w:p>
    <w:p w14:paraId="4C439332" w14:textId="66155448" w:rsidR="00FA64BC" w:rsidRDefault="00FA64BC" w:rsidP="00FA64BC">
      <w:pPr>
        <w:pStyle w:val="a4"/>
        <w:numPr>
          <w:ilvl w:val="0"/>
          <w:numId w:val="1"/>
        </w:numPr>
      </w:pPr>
      <w:r>
        <w:t>Г</w:t>
      </w:r>
      <w:r w:rsidR="00BD207E">
        <w:t xml:space="preserve">осударственного проекта </w:t>
      </w:r>
      <w:r w:rsidR="00BD207E">
        <w:t>«</w:t>
      </w:r>
      <w:r w:rsidR="00BD207E">
        <w:t>Реконструкция ирригационной системы Кыргызской Республики</w:t>
      </w:r>
      <w:r w:rsidR="00BD207E">
        <w:t>»</w:t>
      </w:r>
      <w:r>
        <w:t>;</w:t>
      </w:r>
    </w:p>
    <w:p w14:paraId="1D5E77E1" w14:textId="5B4F39C0" w:rsidR="00FA64BC" w:rsidRDefault="00FA64BC" w:rsidP="00FA64BC">
      <w:pPr>
        <w:pStyle w:val="a4"/>
        <w:numPr>
          <w:ilvl w:val="0"/>
          <w:numId w:val="1"/>
        </w:numPr>
      </w:pPr>
      <w:r>
        <w:t>П</w:t>
      </w:r>
      <w:r w:rsidR="00BD207E">
        <w:t xml:space="preserve">роекта </w:t>
      </w:r>
      <w:r>
        <w:t>«</w:t>
      </w:r>
      <w:r w:rsidR="00BD207E">
        <w:t>Реабилитаци</w:t>
      </w:r>
      <w:r>
        <w:t xml:space="preserve">я </w:t>
      </w:r>
      <w:r w:rsidR="00BD207E">
        <w:t>сектора энергетики</w:t>
      </w:r>
      <w:r>
        <w:t>»;</w:t>
      </w:r>
    </w:p>
    <w:p w14:paraId="06ACEE4B" w14:textId="0F52F156" w:rsidR="00BD207E" w:rsidRDefault="00FA64BC" w:rsidP="00FA64BC">
      <w:pPr>
        <w:pStyle w:val="a4"/>
        <w:numPr>
          <w:ilvl w:val="0"/>
          <w:numId w:val="1"/>
        </w:numPr>
      </w:pPr>
      <w:r>
        <w:t>П</w:t>
      </w:r>
      <w:r w:rsidR="00BD207E">
        <w:t>остроени</w:t>
      </w:r>
      <w:r>
        <w:t>и</w:t>
      </w:r>
      <w:r w:rsidR="00BD207E">
        <w:t xml:space="preserve"> одного из крупнейших инфраструктурных проектов Кыргызской Республики </w:t>
      </w:r>
      <w:r>
        <w:t>«</w:t>
      </w:r>
      <w:r w:rsidR="00BD207E">
        <w:t>Альтернативная автомобильная дорога Север-Юг</w:t>
      </w:r>
      <w:r>
        <w:t>»</w:t>
      </w:r>
      <w:r w:rsidR="00BD207E">
        <w:t>, подрядчиком которой выступ</w:t>
      </w:r>
      <w:r>
        <w:t>и</w:t>
      </w:r>
      <w:r w:rsidR="00BD207E">
        <w:t xml:space="preserve">ла компания «China Road </w:t>
      </w:r>
      <w:proofErr w:type="spellStart"/>
      <w:r w:rsidR="00BD207E">
        <w:t>and</w:t>
      </w:r>
      <w:proofErr w:type="spellEnd"/>
      <w:r w:rsidR="00BD207E">
        <w:t xml:space="preserve"> Bridge Corporation и </w:t>
      </w:r>
      <w:proofErr w:type="spellStart"/>
      <w:r w:rsidR="00BD207E">
        <w:t>Todini</w:t>
      </w:r>
      <w:proofErr w:type="spellEnd"/>
      <w:r w:rsidR="00BD207E">
        <w:t xml:space="preserve"> </w:t>
      </w:r>
      <w:proofErr w:type="spellStart"/>
      <w:r w:rsidR="00BD207E">
        <w:t>Costruzioni</w:t>
      </w:r>
      <w:proofErr w:type="spellEnd"/>
      <w:r w:rsidR="00BD207E">
        <w:t xml:space="preserve"> Generali. S.P.A.».</w:t>
      </w:r>
    </w:p>
    <w:p w14:paraId="26141AF7" w14:textId="77777777" w:rsidR="00FA64BC" w:rsidRDefault="00BD207E" w:rsidP="00BD207E">
      <w:r>
        <w:t xml:space="preserve">При использовании продукции ОАО </w:t>
      </w:r>
      <w:r w:rsidR="00FA64BC">
        <w:t>«</w:t>
      </w:r>
      <w:proofErr w:type="spellStart"/>
      <w:r>
        <w:t>Кансткий</w:t>
      </w:r>
      <w:proofErr w:type="spellEnd"/>
      <w:r>
        <w:t xml:space="preserve"> цементный завод</w:t>
      </w:r>
      <w:r w:rsidR="00FA64BC">
        <w:t>»</w:t>
      </w:r>
      <w:r>
        <w:t xml:space="preserve"> были построены такие социально-значимые проекты</w:t>
      </w:r>
      <w:r w:rsidR="00FA64BC">
        <w:t>,</w:t>
      </w:r>
      <w:r>
        <w:t xml:space="preserve"> как: </w:t>
      </w:r>
    </w:p>
    <w:p w14:paraId="006E0640" w14:textId="58721748" w:rsidR="00FA64BC" w:rsidRDefault="00BD207E" w:rsidP="00FA64BC">
      <w:pPr>
        <w:pStyle w:val="a4"/>
        <w:numPr>
          <w:ilvl w:val="0"/>
          <w:numId w:val="2"/>
        </w:numPr>
      </w:pPr>
      <w:r>
        <w:t xml:space="preserve">Кыргызский Государственный Цирк им. А. </w:t>
      </w:r>
      <w:proofErr w:type="spellStart"/>
      <w:r>
        <w:t>Изибаева</w:t>
      </w:r>
      <w:proofErr w:type="spellEnd"/>
      <w:r w:rsidR="00FA64BC">
        <w:t>;</w:t>
      </w:r>
    </w:p>
    <w:p w14:paraId="49B86425" w14:textId="37B95300" w:rsidR="00FA64BC" w:rsidRDefault="00BD207E" w:rsidP="00FA64BC">
      <w:pPr>
        <w:pStyle w:val="a4"/>
        <w:numPr>
          <w:ilvl w:val="0"/>
          <w:numId w:val="2"/>
        </w:numPr>
      </w:pPr>
      <w:proofErr w:type="spellStart"/>
      <w:r>
        <w:t>Камбаратинская</w:t>
      </w:r>
      <w:proofErr w:type="spellEnd"/>
      <w:r>
        <w:t xml:space="preserve"> ГЭС-2</w:t>
      </w:r>
      <w:r w:rsidR="00FA64BC">
        <w:t>;</w:t>
      </w:r>
    </w:p>
    <w:p w14:paraId="5CA6A5F3" w14:textId="2BF4170C" w:rsidR="00FA64BC" w:rsidRDefault="00BD207E" w:rsidP="00FA64BC">
      <w:pPr>
        <w:pStyle w:val="a4"/>
        <w:numPr>
          <w:ilvl w:val="0"/>
          <w:numId w:val="2"/>
        </w:numPr>
      </w:pPr>
      <w:r>
        <w:t>Космодром Байконур на территории Республики Казахстан</w:t>
      </w:r>
      <w:r w:rsidR="00FA64BC">
        <w:t>;</w:t>
      </w:r>
    </w:p>
    <w:p w14:paraId="780D2353" w14:textId="2F751D87" w:rsidR="00BD207E" w:rsidRDefault="00FA64BC" w:rsidP="00FA64BC">
      <w:pPr>
        <w:pStyle w:val="a4"/>
        <w:numPr>
          <w:ilvl w:val="0"/>
          <w:numId w:val="2"/>
        </w:numPr>
      </w:pPr>
      <w:r>
        <w:t>В</w:t>
      </w:r>
      <w:r w:rsidR="00BD207E">
        <w:t>озведение города Астана в Республике Казахстан.</w:t>
      </w:r>
    </w:p>
    <w:sectPr w:rsidR="00BD207E" w:rsidSect="0030488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7B3E"/>
    <w:multiLevelType w:val="hybridMultilevel"/>
    <w:tmpl w:val="A1829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47D34"/>
    <w:multiLevelType w:val="hybridMultilevel"/>
    <w:tmpl w:val="280A8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73"/>
    <w:rsid w:val="000072AE"/>
    <w:rsid w:val="00304889"/>
    <w:rsid w:val="005C5873"/>
    <w:rsid w:val="00BD207E"/>
    <w:rsid w:val="00DE40B3"/>
    <w:rsid w:val="00F86D44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A503"/>
  <w15:chartTrackingRefBased/>
  <w15:docId w15:val="{8DC5114E-B469-4BC3-9CB9-5B7446A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ГОСТ"/>
    <w:basedOn w:val="a"/>
    <w:autoRedefine/>
    <w:qFormat/>
    <w:rsid w:val="00DE40B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0"/>
    </w:rPr>
  </w:style>
  <w:style w:type="paragraph" w:customStyle="1" w:styleId="11">
    <w:name w:val="Заг1ГОСТ"/>
    <w:basedOn w:val="1"/>
    <w:autoRedefine/>
    <w:qFormat/>
    <w:rsid w:val="00F86D44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8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ГОСТ"/>
    <w:basedOn w:val="2"/>
    <w:autoRedefine/>
    <w:qFormat/>
    <w:rsid w:val="00F86D44"/>
    <w:pPr>
      <w:spacing w:before="0" w:line="360" w:lineRule="auto"/>
      <w:ind w:firstLine="709"/>
      <w:contextualSpacing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86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3"/>
    <w:autoRedefine/>
    <w:qFormat/>
    <w:rsid w:val="00F86D44"/>
    <w:pPr>
      <w:spacing w:before="0" w:line="360" w:lineRule="auto"/>
      <w:ind w:firstLine="709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86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A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Kuznetsova</dc:creator>
  <cp:keywords/>
  <dc:description/>
  <cp:lastModifiedBy>Maria Kuznetsova</cp:lastModifiedBy>
  <cp:revision>2</cp:revision>
  <dcterms:created xsi:type="dcterms:W3CDTF">2022-03-30T14:00:00Z</dcterms:created>
  <dcterms:modified xsi:type="dcterms:W3CDTF">2022-03-30T14:05:00Z</dcterms:modified>
</cp:coreProperties>
</file>