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80F" w:rsidRDefault="000143D4">
      <w:pPr>
        <w:rPr>
          <w:rFonts w:ascii="宋体" w:eastAsia="宋体" w:hAnsi="宋体"/>
          <w:sz w:val="28"/>
          <w:szCs w:val="28"/>
        </w:rPr>
      </w:pPr>
      <w:r w:rsidRPr="00414419">
        <w:rPr>
          <w:rFonts w:ascii="宋体" w:eastAsia="宋体" w:hAnsi="宋体" w:hint="eastAsia"/>
          <w:sz w:val="28"/>
          <w:szCs w:val="28"/>
        </w:rPr>
        <w:t>全国大量用户喜欢在网上发表自己的见解，通过微博、Q</w:t>
      </w:r>
      <w:r w:rsidRPr="00414419">
        <w:rPr>
          <w:rFonts w:ascii="宋体" w:eastAsia="宋体" w:hAnsi="宋体"/>
          <w:sz w:val="28"/>
          <w:szCs w:val="28"/>
        </w:rPr>
        <w:t>Q</w:t>
      </w:r>
      <w:r w:rsidRPr="00414419">
        <w:rPr>
          <w:rFonts w:ascii="宋体" w:eastAsia="宋体" w:hAnsi="宋体" w:hint="eastAsia"/>
          <w:sz w:val="28"/>
          <w:szCs w:val="28"/>
        </w:rPr>
        <w:t>空间、</w:t>
      </w:r>
      <w:r w:rsidR="007472D7">
        <w:rPr>
          <w:rFonts w:ascii="宋体" w:eastAsia="宋体" w:hAnsi="宋体" w:hint="eastAsia"/>
          <w:sz w:val="28"/>
          <w:szCs w:val="28"/>
        </w:rPr>
        <w:t>朋友圈</w:t>
      </w:r>
      <w:bookmarkStart w:id="0" w:name="_GoBack"/>
      <w:bookmarkEnd w:id="0"/>
      <w:r w:rsidRPr="00414419">
        <w:rPr>
          <w:rFonts w:ascii="宋体" w:eastAsia="宋体" w:hAnsi="宋体" w:hint="eastAsia"/>
          <w:sz w:val="28"/>
          <w:szCs w:val="28"/>
        </w:rPr>
        <w:t>等网络社交平台，</w:t>
      </w:r>
      <w:r w:rsidR="00414419" w:rsidRPr="00414419">
        <w:rPr>
          <w:rFonts w:ascii="宋体" w:eastAsia="宋体" w:hAnsi="宋体" w:hint="eastAsia"/>
          <w:sz w:val="28"/>
          <w:szCs w:val="28"/>
        </w:rPr>
        <w:t>随时随地的</w:t>
      </w:r>
      <w:r w:rsidRPr="00414419">
        <w:rPr>
          <w:rFonts w:ascii="宋体" w:eastAsia="宋体" w:hAnsi="宋体" w:hint="eastAsia"/>
          <w:sz w:val="28"/>
          <w:szCs w:val="28"/>
        </w:rPr>
        <w:t>发表自己的态度，</w:t>
      </w:r>
      <w:r w:rsidR="00414419" w:rsidRPr="00414419">
        <w:rPr>
          <w:rFonts w:ascii="宋体" w:eastAsia="宋体" w:hAnsi="宋体" w:hint="eastAsia"/>
          <w:sz w:val="28"/>
          <w:szCs w:val="28"/>
        </w:rPr>
        <w:t>方便快捷的抒发自己的情感</w:t>
      </w:r>
      <w:r w:rsidRPr="00414419">
        <w:rPr>
          <w:rFonts w:ascii="宋体" w:eastAsia="宋体" w:hAnsi="宋体" w:hint="eastAsia"/>
          <w:sz w:val="28"/>
          <w:szCs w:val="28"/>
        </w:rPr>
        <w:t>；</w:t>
      </w:r>
      <w:r w:rsidR="00414419" w:rsidRPr="00414419">
        <w:rPr>
          <w:rFonts w:ascii="宋体" w:eastAsia="宋体" w:hAnsi="宋体" w:hint="eastAsia"/>
          <w:sz w:val="28"/>
          <w:szCs w:val="28"/>
        </w:rPr>
        <w:t>但是这些方便的背后，也存在着如下的一些问题：</w:t>
      </w:r>
    </w:p>
    <w:p w:rsidR="00F05778" w:rsidRPr="00F05778" w:rsidRDefault="00F05778" w:rsidP="00F0577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5778">
        <w:rPr>
          <w:rFonts w:ascii="宋体" w:eastAsia="宋体" w:hAnsi="宋体" w:hint="eastAsia"/>
          <w:sz w:val="28"/>
          <w:szCs w:val="28"/>
        </w:rPr>
        <w:t>冲动性的发言，</w:t>
      </w:r>
      <w:r w:rsidRPr="00F05778">
        <w:rPr>
          <w:rFonts w:ascii="宋体" w:eastAsia="宋体" w:hAnsi="宋体" w:hint="eastAsia"/>
          <w:color w:val="FF0000"/>
          <w:sz w:val="28"/>
          <w:szCs w:val="28"/>
        </w:rPr>
        <w:t>缺乏</w:t>
      </w:r>
      <w:r w:rsidRPr="00F05778">
        <w:rPr>
          <w:rFonts w:ascii="宋体" w:eastAsia="宋体" w:hAnsi="宋体" w:hint="eastAsia"/>
          <w:sz w:val="28"/>
          <w:szCs w:val="28"/>
        </w:rPr>
        <w:t>理智感；</w:t>
      </w:r>
    </w:p>
    <w:p w:rsidR="00414419" w:rsidRPr="00F05778" w:rsidRDefault="00F05778" w:rsidP="00F0577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5778">
        <w:rPr>
          <w:rFonts w:ascii="宋体" w:eastAsia="宋体" w:hAnsi="宋体" w:hint="eastAsia"/>
          <w:sz w:val="28"/>
          <w:szCs w:val="28"/>
        </w:rPr>
        <w:t>线上“匿名制”的发言，</w:t>
      </w:r>
      <w:r w:rsidRPr="009037A0">
        <w:rPr>
          <w:rFonts w:ascii="宋体" w:eastAsia="宋体" w:hAnsi="宋体" w:hint="eastAsia"/>
          <w:color w:val="FF0000"/>
          <w:sz w:val="28"/>
          <w:szCs w:val="28"/>
        </w:rPr>
        <w:t>具有</w:t>
      </w:r>
      <w:r w:rsidRPr="00F05778">
        <w:rPr>
          <w:rFonts w:ascii="宋体" w:eastAsia="宋体" w:hAnsi="宋体" w:hint="eastAsia"/>
          <w:sz w:val="28"/>
          <w:szCs w:val="28"/>
        </w:rPr>
        <w:t>一定的</w:t>
      </w:r>
      <w:r w:rsidRPr="009037A0">
        <w:rPr>
          <w:rFonts w:ascii="宋体" w:eastAsia="宋体" w:hAnsi="宋体" w:hint="eastAsia"/>
          <w:sz w:val="28"/>
          <w:szCs w:val="28"/>
        </w:rPr>
        <w:t>虚假性与浮夸性</w:t>
      </w:r>
      <w:r w:rsidRPr="00F05778">
        <w:rPr>
          <w:rFonts w:ascii="宋体" w:eastAsia="宋体" w:hAnsi="宋体" w:hint="eastAsia"/>
          <w:sz w:val="28"/>
          <w:szCs w:val="28"/>
        </w:rPr>
        <w:t>；</w:t>
      </w:r>
    </w:p>
    <w:p w:rsidR="00F05778" w:rsidRPr="00F05778" w:rsidRDefault="00F05778" w:rsidP="00F0577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5778">
        <w:rPr>
          <w:rFonts w:ascii="宋体" w:eastAsia="宋体" w:hAnsi="宋体" w:hint="eastAsia"/>
          <w:sz w:val="28"/>
          <w:szCs w:val="28"/>
        </w:rPr>
        <w:t>人们容易受到个别言</w:t>
      </w:r>
      <w:r w:rsidRPr="009037A0">
        <w:rPr>
          <w:rFonts w:ascii="宋体" w:eastAsia="宋体" w:hAnsi="宋体" w:hint="eastAsia"/>
          <w:sz w:val="28"/>
          <w:szCs w:val="28"/>
        </w:rPr>
        <w:t>论刺激，</w:t>
      </w:r>
      <w:r w:rsidRPr="00F05778">
        <w:rPr>
          <w:rFonts w:ascii="宋体" w:eastAsia="宋体" w:hAnsi="宋体" w:hint="eastAsia"/>
          <w:sz w:val="28"/>
          <w:szCs w:val="28"/>
        </w:rPr>
        <w:t>迅速地把个人的态度通过网络手段“即时”地表达出来，因此</w:t>
      </w:r>
      <w:r w:rsidRPr="00F05778">
        <w:rPr>
          <w:rFonts w:ascii="宋体" w:eastAsia="宋体" w:hAnsi="宋体" w:hint="eastAsia"/>
          <w:color w:val="FF0000"/>
          <w:sz w:val="28"/>
          <w:szCs w:val="28"/>
        </w:rPr>
        <w:t>导致</w:t>
      </w:r>
      <w:r w:rsidRPr="00F05778">
        <w:rPr>
          <w:rFonts w:ascii="宋体" w:eastAsia="宋体" w:hAnsi="宋体" w:hint="eastAsia"/>
          <w:sz w:val="28"/>
          <w:szCs w:val="28"/>
        </w:rPr>
        <w:t>现阶段舆情向舆论转化的时间越来越短、过程越来越容易；</w:t>
      </w:r>
    </w:p>
    <w:sectPr w:rsidR="00F05778" w:rsidRPr="00F05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4CE"/>
    <w:multiLevelType w:val="hybridMultilevel"/>
    <w:tmpl w:val="96303A2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3D"/>
    <w:rsid w:val="000143D4"/>
    <w:rsid w:val="00414419"/>
    <w:rsid w:val="0050033D"/>
    <w:rsid w:val="006A280F"/>
    <w:rsid w:val="007472D7"/>
    <w:rsid w:val="009037A0"/>
    <w:rsid w:val="00F0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8C627-6189-4D55-801F-800D99F6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7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</Words>
  <Characters>168</Characters>
  <Application>Microsoft Office Word</Application>
  <DocSecurity>0</DocSecurity>
  <Lines>1</Lines>
  <Paragraphs>1</Paragraphs>
  <ScaleCrop>false</ScaleCrop>
  <Company>DoubleOX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琳</dc:creator>
  <cp:keywords/>
  <dc:description/>
  <cp:lastModifiedBy>yu 琳</cp:lastModifiedBy>
  <cp:revision>4</cp:revision>
  <dcterms:created xsi:type="dcterms:W3CDTF">2020-11-15T01:10:00Z</dcterms:created>
  <dcterms:modified xsi:type="dcterms:W3CDTF">2020-11-15T02:08:00Z</dcterms:modified>
</cp:coreProperties>
</file>