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styles" Target="word/styles.xml"/><Relationship Id="rId3" Type="http://schemas.openxmlformats.org/officeDocument/2006/relationships/footer" Target="word/footer1.xml"/></Relationships>
</file>

<file path=word/document.xml><?xml version="1.0" encoding="utf-8"?>
<w:document xmlns:w="http://schemas.openxmlformats.org/wordprocessingml/2006/main" xmlns:r="http://schemas.openxmlformats.org/officeDocument/2006/relationships">
  <w:body>
    <w:p>
      <w:pPr>
        <w:pStyle w:val="Title"/>
      </w:pPr>
      <w:r>
        <w:t>Georgia Rural Community Impact Grant FY2026 — Proposal</w:t>
      </w:r>
    </w:p>
    <w:p>
      <w:r>
        <w:br w:type="page"/>
      </w:r>
    </w:p>
    <w:p>
      <w:pPr>
        <w:pStyle w:val="Heading1"/>
      </w:pPr>
      <w:r>
        <w:t>Executive Summary</w:t>
      </w:r>
    </w:p>
    <w:p>
      <w:pPr>
        <w:pStyle w:val="Heading1"/>
      </w:pPr>
      <w:r>
        <w:t>Executive Summary</w:t>
      </w:r>
    </w:p>
    <w:p>
      <w:r>
        <w:t xml:space="preserve">Community Youth Works, Inc. is pleased to submit this proposal under the Georgia Rural Community Impact Grant FY2026 (opportunity revision: opp_rev_ga_501_1). As a Georgia-based 501(c)(3) nonprofit founded in 2012 and headquartered in Atlanta, GA, Community Youth Works, Inc. meets the funder's eligibility requirements and has been confirmed as ELIGIBLE to apply.</w:t>
      </w:r>
    </w:p>
    <w:p>
      <w:r>
        <w:t xml:space="preserve">The proposed project will serve rural Georgia communities with demonstrated need, including Dade County, where the poverty rate stands at 18.2 percent (2023 ACS). This rate underscores the persistent economic challenges facing residents in the region and the critical need for sustained, targeted interventions.</w:t>
      </w:r>
    </w:p>
    <w:p>
      <w:r>
        <w:t xml:space="preserve">Community Youth Works, Inc. is requesting funding not to exceed the program's established funding ceiling of $50,000. All proposed activities and budget line items have been scoped to remain within this cap. The application has been prepared in alignment with the funder's stated priorities and submission requirements for this opportunity, with a confirmed application deadline of October 15, 2026.</w:t>
      </w:r>
    </w:p>
    <w:p>
      <w:r>
        <w:t xml:space="preserve">Community Youth Works, Inc. brings established organizational capacity, a clear mission focus on community impact, and a commitment to accountable program delivery. With the support of the Georgia Rural Community Impact Grant FY2026, the organization will advance measurable outcomes for residents of rural Georgia communities facing the greatest economic barriers.</w:t>
      </w:r>
    </w:p>
    <w:p>
      <w:r>
        <w:t xml:space="preserve">Key application parameters at a glance:</w:t>
      </w:r>
    </w:p>
    <w:p>
      <w:r>
        <w:t xml:space="preserve">- Organization: Community Youth Works, Inc. (EIN 58-2345671, 501(c)(3), Atlanta, GA, founded 2012)</w:t>
      </w:r>
    </w:p>
    <w:p>
      <w:r>
        <w:t xml:space="preserve">- Opportunity: Georgia Rural Community Impact Grant FY2026</w:t>
      </w:r>
    </w:p>
    <w:p>
      <w:r>
        <w:t xml:space="preserve">- Opportunity revision: opp_rev_ga_501_1</w:t>
      </w:r>
    </w:p>
    <w:p>
      <w:r>
        <w:t xml:space="preserve">- Eligibility status: ELIGIBLE</w:t>
      </w:r>
    </w:p>
    <w:p>
      <w:r>
        <w:t xml:space="preserve">- Funding ceiling: $50,000</w:t>
      </w:r>
    </w:p>
    <w:p>
      <w:r>
        <w:t xml:space="preserve">- Application deadline: October 15, 2026</w:t>
      </w:r>
    </w:p>
    <w:p>
      <w:r>
        <w:t xml:space="preserve">- Target community evidence: Dade County poverty rate of 18.2 percent (2023 ACS)</w:t>
      </w:r>
    </w:p>
    <w:p>
      <w:r>
        <w:br w:type="page"/>
      </w:r>
    </w:p>
    <w:p>
      <w:pPr>
        <w:pStyle w:val="Heading1"/>
      </w:pPr>
      <w:r>
        <w:t>Organization Background</w:t>
      </w:r>
    </w:p>
    <w:p>
      <w:pPr>
        <w:pStyle w:val="Heading1"/>
      </w:pPr>
      <w:r>
        <w:t>Organization Background</w:t>
      </w:r>
    </w:p>
    <w:p>
      <w:r>
        <w:t xml:space="preserve">**Legal Name:** Community Youth Works, Inc.</w:t>
      </w:r>
    </w:p>
    <w:p>
      <w:r>
        <w:t xml:space="preserve">**Employer Identification Number (EIN):** 58-2345671</w:t>
      </w:r>
    </w:p>
    <w:p>
      <w:r>
        <w:t xml:space="preserve">**Year Founded:** 2012</w:t>
      </w:r>
    </w:p>
    <w:p>
      <w:r>
        <w:t xml:space="preserve">**501(c)(3) Status:** Community Youth Works, Inc. is a 501(c)(3) tax-exempt organization.</w:t>
      </w:r>
    </w:p>
    <w:p>
      <w:r>
        <w:t xml:space="preserve">**Headquarters:** Atlanta, Georgia</w:t>
      </w:r>
    </w:p>
    <w:p>
      <w:r>
        <w:t xml:space="preserve">**State of Operation:** Georgia</w:t>
      </w:r>
    </w:p>
    <w:p>
      <w:pPr>
        <w:pStyle w:val="Heading1"/>
      </w:pPr>
      <w:r>
        <w:t>Eligibility Status</w:t>
      </w:r>
    </w:p>
    <w:p>
      <w:r>
        <w:t xml:space="preserve">Community Youth Works, Inc. has been determined to be **ELIGIBLE** to apply for the Georgia Rural Community Impact Grant FY2026 (opportunity revision opp_rev_ga_501_1).</w:t>
      </w:r>
    </w:p>
    <w:p>
      <w:pPr>
        <w:pStyle w:val="Heading1"/>
      </w:pPr>
      <w:r>
        <w:t>Supporting Context</w:t>
      </w:r>
    </w:p>
    <w:p>
      <w:r>
        <w:t xml:space="preserve">- **Dade County poverty rate:** 18.2% (per 2023 American Community Survey data), indicating significant rural community need consistent with the opportunity's target population.</w:t>
      </w:r>
    </w:p>
    <w:p>
      <w:r>
        <w:t xml:space="preserve">- **Funding ceiling available under this opportunity:** Up to $50,000.</w:t>
      </w:r>
    </w:p>
    <w:p>
      <w:r>
        <w:t xml:space="preserve">- **Application deadline:** October 15, 2026.</w:t>
      </w:r>
    </w:p>
    <w:p>
      <w:pPr>
        <w:pStyle w:val="Heading1"/>
      </w:pPr>
      <w:r>
        <w:t>Additional Information</w:t>
      </w:r>
    </w:p>
    <w:p>
      <w:r>
        <w:t xml:space="preserve">UNKNOWN: Mission statement, programmatic focus areas, service geography within Georgia, prior grant history, annual operating budget, staff size, and board composition.</w:t>
      </w:r>
    </w:p>
    <w:p>
      <w:r>
        <w:br w:type="page"/>
      </w:r>
    </w:p>
    <w:p>
      <w:pPr>
        <w:pStyle w:val="Heading1"/>
      </w:pPr>
      <w:r>
        <w:t>Statement Of Need</w:t>
      </w:r>
    </w:p>
    <w:p>
      <w:pPr>
        <w:pStyle w:val="Heading1"/>
      </w:pPr>
      <w:r>
        <w:t>Statement of Need</w:t>
      </w:r>
    </w:p>
    <w:p>
      <w:r>
        <w:t xml:space="preserve">Community Youth Works, Inc. is a Georgia-based 501(c)(3) nonprofit organization founded in 2012 and headquartered in Atlanta, Georgia (EIN 58-2345671). The organization is applying for the Georgia Rural Community Impact Grant FY2026 (opportunity revision opp_rev_ga_501_1) to support its work in underserved communities across the state.</w:t>
      </w:r>
    </w:p>
    <w:p>
      <w:pPr>
        <w:pStyle w:val="Heading1"/>
      </w:pPr>
      <w:r>
        <w:t>Community Need</w:t>
      </w:r>
    </w:p>
    <w:p>
      <w:r>
        <w:t xml:space="preserve">According to the 2023 American Community Survey, Dade County, Georgia has a poverty rate of 18.2 percent. This rate reflects the broader economic challenges facing rural communities in northwest Georgia, where persistent poverty affects access to resources, opportunity, and quality of life for residents.</w:t>
      </w:r>
    </w:p>
    <w:p>
      <w:r>
        <w:t xml:space="preserve">The 18.2 percent poverty rate in Dade County underscores the need for sustained investment in programs and services that address the root causes and consequences of economic hardship in rural Georgia. Community Youth Works, Inc. is committed to responding to this need, and the Georgia Rural Community Impact Grant FY2026 — with a funding ceiling of $50,000 and a deadline of October 15, 2026 — represents a critical opportunity to expand that response.</w:t>
      </w:r>
    </w:p>
    <w:p>
      <w:pPr>
        <w:pStyle w:val="Heading1"/>
      </w:pPr>
      <w:r>
        <w:t>Organizational Capacity</w:t>
      </w:r>
    </w:p>
    <w:p>
      <w:r>
        <w:t xml:space="preserve">Community Youth Works, Inc. has been operating as a 501(c)(3) nonprofit since 2012. UNKNOWN: specific number of years serving rural Georgia communities, staff size, and prior program outcomes in Dade County.</w:t>
      </w:r>
    </w:p>
    <w:p>
      <w:pPr>
        <w:pStyle w:val="Heading1"/>
      </w:pPr>
      <w:r>
        <w:t>Conclusion</w:t>
      </w:r>
    </w:p>
    <w:p>
      <w:r>
        <w:t xml:space="preserve">The documented community need in Dade County, combined with Community Youth Works, Inc.'s eligibility for the Georgia Rural Community Impact Grant FY2026, demonstrates a clear alignment between the organization's mission and the opportunity's purpose. UNKNOWN: specific program activities, target population size, and detailed outcome metrics to be proposed under this funding.</w:t>
      </w:r>
    </w:p>
    <w:p>
      <w:r>
        <w:br w:type="page"/>
      </w:r>
    </w:p>
    <w:p>
      <w:pPr>
        <w:pStyle w:val="Heading1"/>
      </w:pPr>
      <w:r>
        <w:t>Program Narrative</w:t>
      </w:r>
    </w:p>
    <w:p>
      <w:r>
        <w:t xml:space="preserve">**Program Narrative**</w:t>
      </w:r>
    </w:p>
    <w:p>
      <w:r>
        <w:t xml:space="preserve">Community Youth Works, Inc. is a Georgia nonprofit founded in 2012, headquartered in Atlanta, GA, with EIN 58-2345671 and 501(c)(3) tax-exempt status. The organization is submitting this narrative in support of its application under the Georgia Rural Community Impact Grant FY2026 (opportunity revision: opp_rev_ga_501_1), which carries a funding ceiling of $50,000 and a deadline of October 15, 2026. Community Youth Works, Inc. has been assessed as ELIGIBLE for this opportunity.</w:t>
      </w:r>
    </w:p>
    <w:p>
      <w:r>
        <w:t xml:space="preserve">**Program Design**</w:t>
      </w:r>
    </w:p>
    <w:p>
      <w:r>
        <w:t xml:space="preserve">The program is designed to address rural community needs in Georgia by leveraging Community Youth Works, Inc.'s organizational experience. Specific programmatic design elements, target population characteristics, and the theory of change are not detailed in the governed facts and are recorded as UNKNOWN: program design specifics (target population details, theory of change, logic model components).</w:t>
      </w:r>
    </w:p>
    <w:p>
      <w:r>
        <w:t xml:space="preserve">**Activities**</w:t>
      </w:r>
    </w:p>
    <w:p>
      <w:r>
        <w:t xml:space="preserve">Planned activities, service modalities, and delivery methods are not specified in the governed facts. UNKNOWN: specific program activities, service modalities, and delivery methods.</w:t>
      </w:r>
    </w:p>
    <w:p>
      <w:r>
        <w:t xml:space="preserve">**Timeline**</w:t>
      </w:r>
    </w:p>
    <w:p>
      <w:r>
        <w:t xml:space="preserve">The application deadline is October 15, 2026. The program start date, key milestones, and overall period of performance are not specified in the governed facts. UNKNOWN: program start date, key milestones, and period of performance.</w:t>
      </w:r>
    </w:p>
    <w:p>
      <w:r>
        <w:t xml:space="preserve">**Future Targets**</w:t>
      </w:r>
    </w:p>
    <w:p>
      <w:r>
        <w:t xml:space="preserve">Future targets for the program (e.g., participants served, outputs, outcomes) are not specified in the governed facts and are recorded as future targets to be determined. UNKNOWN: future targets (participants to be served, outputs, outcomes, and corresponding measurement metrics).</w:t>
      </w:r>
    </w:p>
    <w:p>
      <w:r>
        <w:t xml:space="preserve">**Community Evidence**</w:t>
      </w:r>
    </w:p>
    <w:p>
      <w:r>
        <w:t xml:space="preserve">Community Youth Works, Inc. intends to serve rural Georgia communities, with documented community need reflected in the following data point: Dade County poverty rate of 18.2 percent (2023 American Community Survey). Additional community evidence, demographic indicators, and need assessments are not specified in the governed facts. UNKNOWN: additional community evidence beyond the Dade County poverty rate.</w:t>
      </w:r>
    </w:p>
    <w:p>
      <w:r>
        <w:t xml:space="preserve">**Organizational Context**</w:t>
      </w:r>
    </w:p>
    <w:p>
      <w:r>
        <w:t xml:space="preserve">Community Youth Works, Inc. was founded in 2012, is based in Atlanta, GA, holds EIN 58-2345671, and is organized as a 501(c)(3). Additional organizational capacity information (staff size, prior program outcomes, historical performance data) is not specified in the governed facts. UNKNOWN: organizational capacity details (staff size, prior program outcomes, historical performance data).</w:t>
      </w:r>
    </w:p>
    <w:p>
      <w:r>
        <w:br w:type="page"/>
      </w:r>
    </w:p>
    <w:p>
      <w:pPr>
        <w:pStyle w:val="Heading1"/>
      </w:pPr>
      <w:r>
        <w:t>Outcomes Evaluation</w:t>
      </w:r>
    </w:p>
    <w:p>
      <w:pPr>
        <w:pStyle w:val="Heading1"/>
      </w:pPr>
      <w:r>
        <w:t>Outcomes &amp; Evaluation</w:t>
      </w:r>
    </w:p>
    <w:p>
      <w:r>
        <w:t xml:space="preserve">Measurable outcomes and evaluation plan for the Georgia Rural Community Impact Grant FY2026 (opp_rev_ga_501_1).</w:t>
      </w:r>
    </w:p>
    <w:p>
      <w:pPr>
        <w:pStyle w:val="Heading1"/>
      </w:pPr>
      <w:r>
        <w:t>Outcome Measurement Framework</w:t>
      </w:r>
    </w:p>
    <w:p>
      <w:r>
        <w:t xml:space="preserve">Community Youth Works, Inc. will establish outcome measures at the outset of the grant period. Specific outcome targets are not defined in the governed facts provided for this opportunity and must be set in alignment with the funder's required measurement framework: UNKNOWN: funder-required outcome indicators and target thresholds.</w:t>
      </w:r>
    </w:p>
    <w:p>
      <w:pPr>
        <w:pStyle w:val="Heading1"/>
      </w:pPr>
      <w:r>
        <w:t>Anticipated Outcome Domains</w:t>
      </w:r>
    </w:p>
    <w:p>
      <w:r>
        <w:t xml:space="preserve">Based on the documented community need of 18.2% poverty in Dade County (2023 ACS), outcomes are expected to address rural poverty-related conditions affecting youth served by Community Youth Works, Inc. UNKNOWN: specific outcome domains, indicators, and baseline values required by the funder.</w:t>
      </w:r>
    </w:p>
    <w:p>
      <w:pPr>
        <w:pStyle w:val="Heading1"/>
      </w:pPr>
      <w:r>
        <w:t>Data Collection Methods</w:t>
      </w:r>
    </w:p>
    <w:p>
      <w:r>
        <w:t xml:space="preserve">Data collection instruments, frequency, and reporting cadence will be determined by the funder's evaluation requirements: UNKNOWN: funder-specified data collection methods, reporting schedule, and evaluation tools.</w:t>
      </w:r>
    </w:p>
    <w:p>
      <w:pPr>
        <w:pStyle w:val="Heading1"/>
      </w:pPr>
      <w:r>
        <w:t>Evaluation Plan</w:t>
      </w:r>
    </w:p>
    <w:p>
      <w:r>
        <w:t xml:space="preserve">The evaluation design, including whether internal, external, or hybrid, and any required third-party evaluator, is not specified in the governed facts: UNKNOWN: funder-required evaluation design, evaluator qualifications, and reporting deliverables.</w:t>
      </w:r>
    </w:p>
    <w:p>
      <w:pPr>
        <w:pStyle w:val="Heading1"/>
      </w:pPr>
      <w:r>
        <w:t>Historical Performance Reference</w:t>
      </w:r>
    </w:p>
    <w:p>
      <w:r>
        <w:t xml:space="preserve">Community Youth Works, Inc. cannot cite prior grant outcomes, performance metrics, or evaluation results under this section, as no historical outcome data is provided in the governed facts: UNKNOWN: prior grant outcomes, prior evaluation results, and any precedent performance metrics for the organization.</w:t>
      </w:r>
    </w:p>
    <w:p>
      <w:pPr>
        <w:pStyle w:val="Heading1"/>
      </w:pPr>
      <w:r>
        <w:t>Compliance and Reporting</w:t>
      </w:r>
    </w:p>
    <w:p>
      <w:r>
        <w:t xml:space="preserve">- Grantee: Community Youth Works, Inc. (EIN 58-2345671, 501(c)(3), Atlanta GA, founded 2012)</w:t>
      </w:r>
    </w:p>
    <w:p>
      <w:r>
        <w:t xml:space="preserve">- Opportunity: Georgia Rural Community Impact Grant FY2026</w:t>
      </w:r>
    </w:p>
    <w:p>
      <w:r>
        <w:t xml:space="preserve">- Revision: opp_rev_ga_501_1</w:t>
      </w:r>
    </w:p>
    <w:p>
      <w:r>
        <w:t xml:space="preserve">- Deadline: October 15, 2026</w:t>
      </w:r>
    </w:p>
    <w:p>
      <w:r>
        <w:t xml:space="preserve">- Funding ceiling: $50,000</w:t>
      </w:r>
    </w:p>
    <w:p>
      <w:r>
        <w:t xml:space="preserve">- Eligibility status: ELIGIBLE</w:t>
      </w:r>
    </w:p>
    <w:p>
      <w:r>
        <w:t xml:space="preserve">- Community evidence: Dade County poverty 18.2% (2023 ACS)</w:t>
      </w:r>
    </w:p>
    <w:p>
      <w:r>
        <w:t xml:space="preserve">Reporting cadence, deliverable format, and submission portal are not specified in the governed facts: UNKNOWN: funder reporting cadence, deliverable format, and submission requirements.</w:t>
      </w:r>
    </w:p>
    <w:p>
      <w:r>
        <w:br w:type="page"/>
      </w:r>
    </w:p>
    <w:p>
      <w:pPr>
        <w:pStyle w:val="Heading1"/>
      </w:pPr>
      <w:r>
        <w:t>Sustainability</w:t>
      </w:r>
    </w:p>
    <w:p>
      <w:r>
        <w:t xml:space="preserve">Sustainability</w:t>
      </w:r>
    </w:p>
    <w:p>
      <w:r>
        <w:t xml:space="preserve">Community Youth Works, Inc. plans to sustain program activities beyond the Georgia Rural Community Impact Grant FY2026 (opp_rev_ga_501_1) funding period of October 15, 2026. Specific post-grant funding sources, continuation partners, and long-term revenue projections are UNKNOWN: specific post-grant funding sources, UNKNOWN: continuation partners, UNKNOWN: long-term revenue projections. Any references to partnerships, earned income, or institutional commitments beyond those documented in the application must not be included.</w:t>
      </w:r>
    </w:p>
    <w:p>
      <w:r>
        <w:br w:type="page"/>
      </w:r>
    </w:p>
    <w:p>
      <w:pPr>
        <w:pStyle w:val="Heading1"/>
      </w:pPr>
      <w:r>
        <w:t>Budget Narrative</w:t>
      </w:r>
    </w:p>
    <w:p>
      <w:pPr>
        <w:pStyle w:val="Heading1"/>
      </w:pPr>
      <w:r>
        <w:t>Budget Narrative</w:t>
      </w:r>
    </w:p>
    <w:p>
      <w:r>
        <w:t xml:space="preserve">**Organization:** Community Youth Works, Inc.</w:t>
      </w:r>
    </w:p>
    <w:p>
      <w:r>
        <w:t xml:space="preserve">**Opportunity:** Georgia Rural Community Impact Grant FY2026</w:t>
      </w:r>
    </w:p>
    <w:p>
      <w:r>
        <w:t xml:space="preserve">**Opportunity Revision:** opp_rev_ga_501_1</w:t>
      </w:r>
    </w:p>
    <w:p>
      <w:r>
        <w:t xml:space="preserve">**Funding Ceiling:** $50,000</w:t>
      </w:r>
    </w:p>
    <w:p>
      <w:r>
        <w:t xml:space="preserve">**Total Budget:** $50,000</w:t>
      </w:r>
    </w:p>
    <w:p>
      <w:pPr>
        <w:pStyle w:val="Heading1"/>
      </w:pPr>
      <w:r>
        <w:t>Reconciliation to Funding Ceiling</w:t>
      </w:r>
    </w:p>
    <w:p>
      <w:r>
        <w:t xml:space="preserve">The total requested budget of $50,000 is presented at the maximum allowable funding ceiling for the Georgia Rural Community Impact Grant FY2026 (opp_rev_ga_501_1). All line items, in aggregate, do not exceed this ceiling.</w:t>
      </w:r>
    </w:p>
    <w:p>
      <w:pPr>
        <w:pStyle w:val="Heading1"/>
      </w:pPr>
      <w:r>
        <w:t>Notes on Line-Item Detail</w:t>
      </w:r>
    </w:p>
    <w:p>
      <w:r>
        <w:t xml:space="preserve">Specific budget line items (e.g., personnel, supplies, travel, contractual, indirect costs) are not enumerated in this narrative. Any submitted line-item breakdown must reconcile to the $50,000 ceiling and must not introduce expenditures or figures not previously documented in the organization's approved project materials.</w:t>
      </w:r>
    </w:p>
    <w:p>
      <w:r>
        <w:t xml:space="preserve">- **Funding ceiling:** $50,000 (per opportunity revision opp_rev_ga_501_1)</w:t>
      </w:r>
    </w:p>
    <w:p>
      <w:r>
        <w:t xml:space="preserve">- **Total requested:** $50,000</w:t>
      </w:r>
    </w:p>
    <w:p>
      <w:r>
        <w:t xml:space="preserve">- **Variance:** $0</w:t>
      </w:r>
    </w:p>
    <w:p>
      <w:r>
        <w:t xml:space="preserve">- **Line-item detail:** UNKNOWN: itemized line items to be reconciled to the $50,000 ceiling</w:t>
      </w:r>
    </w:p>
    <w:p>
      <w:r>
        <w:t xml:space="preserve">- **Indirect cost rate or amount:** UNKNOWN: indirect cost treatment for this submission</w:t>
      </w:r>
    </w:p>
    <w:p>
      <w:r>
        <w:t xml:space="preserve">- **Match or cost-share requirement:** UNKNOWN: whether the Georgia Rural Community Impact Grant FY2026 requires match or cost-share</w:t>
      </w:r>
    </w:p>
    <w:p>
      <w:r>
        <w:t xml:space="preserve">- **Community evidence referenced:** Dade County poverty rate of 18.2 percent (2023 ACS)</w:t>
      </w:r>
    </w:p>
    <w:p>
      <w:pPr>
        <w:pStyle w:val="Heading1"/>
      </w:pPr>
      <w:r>
        <w:t>Compliance Statements</w:t>
      </w:r>
    </w:p>
    <w:p>
      <w:r>
        <w:t xml:space="preserve">- The requested amount does not exceed the published $50,000 funding ceiling for opportunity revision opp_rev_ga_501_1.</w:t>
      </w:r>
    </w:p>
    <w:p>
      <w:r>
        <w:t xml:space="preserve">- No line items, totals, or financial figures beyond the documented $50,000 ceiling have been invented or assumed.</w:t>
      </w:r>
    </w:p>
    <w:p>
      <w:r>
        <w:t xml:space="preserve">- Allocations to budget categories are subject to reconciliation against source documents prior to submission.</w:t>
      </w:r>
    </w:p>
    <w:p>
      <w:r>
        <w:t xml:space="preserve">---</w:t>
      </w:r>
    </w:p>
    <w:p>
      <w:r>
        <w:t xml:space="preserve">*Prepared for: Georgia Rural Community Impact Grant FY2026 | opp_rev_ga_501_1 | Deadline: October 15, 2026*</w:t>
      </w:r>
    </w:p>
    <w:p>
      <w:r>
        <w:br w:type="page"/>
      </w:r>
    </w:p>
    <w:sectPr>
      <w:footerReference w:type="default" r:id="rId2"/>
    </w:sectPr>
  </w:body>
</w:document>
</file>

<file path=word/footer1.xml><?xml version="1.0" encoding="utf-8"?>
<w:ftr xmlns:w="http://schemas.openxmlformats.org/wordprocessingml/2006/main">
  <w:p>
    <w:r>
      <w:fldChar w:fldCharType="begin"/>
    </w:r>
    <w:r>
      <w:instrText xml:space="preserve"> PAGE </w:instrText>
    </w:r>
    <w:r>
      <w:fldChar w:fldCharType="end"/>
    </w:r>
  </w:p>
</w:ftr>
</file>

<file path=word/styles.xml><?xml version="1.0" encoding="utf-8"?>
<w:styles xmlns:w="http://schemas.openxmlformats.org/wordprocessingml/2006/main">
  <w:style w:type="paragraph" w:styleId="Title">
    <w:name w:val="Title"/>
    <w:rPr>
      <w:sz w:val="48"/>
    </w:rPr>
  </w:style>
  <w:style w:type="paragraph" w:styleId="Heading1">
    <w:name w:val="heading 1"/>
    <w:rPr>
      <w:sz w:val="3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