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</w:rPr>
      </w:pPr>
      <w:bookmarkStart w:colFirst="0" w:colLast="0" w:name="_p1jfhwejmx13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Final Project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b w:val="1"/>
          <w:color w:val="000000"/>
          <w:sz w:val="32"/>
          <w:szCs w:val="32"/>
        </w:rPr>
      </w:pPr>
      <w:bookmarkStart w:colFirst="0" w:colLast="0" w:name="_r5p74fepovkl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Mata Kuliah Integrasi Sistem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28"/>
          <w:szCs w:val="28"/>
        </w:rPr>
      </w:pPr>
      <w:bookmarkStart w:colFirst="0" w:colLast="0" w:name="_77f5dtcgth28" w:id="2"/>
      <w:bookmarkEnd w:id="2"/>
      <w:r w:rsidDel="00000000" w:rsidR="00000000" w:rsidRPr="00000000">
        <w:rPr>
          <w:rtl w:val="0"/>
        </w:rPr>
        <w:t xml:space="preserve">KETENTUAN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Pengerjaan final project sampai dengan hari </w:t>
      </w:r>
      <w:r w:rsidDel="00000000" w:rsidR="00000000" w:rsidRPr="00000000">
        <w:rPr>
          <w:b w:val="1"/>
          <w:color w:val="ff0000"/>
          <w:rtl w:val="0"/>
        </w:rPr>
        <w:t xml:space="preserve">Selasa, 24 Juni 2025 pukul 23:59 WIB (Kelas A) dan Kamis, 26 Juni 2025 pukul 23:59 WIB (Kelas B).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Demo hasil final project dapat dilakukan pada waktu bebas sebelum deadline pengerjaan. Apabila project telah diselesaikan, dapat menghubungi asisten kelas untuk melakukan demo.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right="-607.7952755905511" w:hanging="360"/>
      </w:pPr>
      <w:r w:rsidDel="00000000" w:rsidR="00000000" w:rsidRPr="00000000">
        <w:rPr>
          <w:rtl w:val="0"/>
        </w:rPr>
        <w:t xml:space="preserve">Bahasa pemrograman yang digunakan dibebaskan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Mahasiswa </w:t>
      </w:r>
      <w:r w:rsidDel="00000000" w:rsidR="00000000" w:rsidRPr="00000000">
        <w:rPr>
          <w:b w:val="1"/>
          <w:color w:val="ff0000"/>
          <w:rtl w:val="0"/>
        </w:rPr>
        <w:t xml:space="preserve">WAJIB</w:t>
      </w:r>
      <w:r w:rsidDel="00000000" w:rsidR="00000000" w:rsidRPr="00000000">
        <w:rPr>
          <w:rtl w:val="0"/>
        </w:rPr>
        <w:t xml:space="preserve"> membuat seluruh ketentuan fitur dan akan didemonstrasikan saat masa Demo.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Mahasiswa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TIDAK DIPERBOLEHKAN</w:t>
      </w:r>
      <w:r w:rsidDel="00000000" w:rsidR="00000000" w:rsidRPr="00000000">
        <w:rPr>
          <w:rtl w:val="0"/>
        </w:rPr>
        <w:t xml:space="preserve"> mengakses kredensial kelompok lain.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Praktikum bersifat </w:t>
      </w:r>
      <w:r w:rsidDel="00000000" w:rsidR="00000000" w:rsidRPr="00000000">
        <w:rPr>
          <w:b w:val="1"/>
          <w:color w:val="ff0000"/>
          <w:rtl w:val="0"/>
        </w:rPr>
        <w:t xml:space="preserve">KELOMPOK</w:t>
      </w:r>
      <w:r w:rsidDel="00000000" w:rsidR="00000000" w:rsidRPr="00000000">
        <w:rPr>
          <w:rtl w:val="0"/>
        </w:rPr>
        <w:t xml:space="preserve"> namun dilarang bekerja sama dengan kelompok lain. Jika ada pertanyaan, silahkan sampaikan ke asisten.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t3qx09xso8ev" w:id="3"/>
      <w:bookmarkEnd w:id="3"/>
      <w:r w:rsidDel="00000000" w:rsidR="00000000" w:rsidRPr="00000000">
        <w:rPr>
          <w:rtl w:val="0"/>
        </w:rPr>
        <w:t xml:space="preserve">LATAR BELAKANG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both"/>
        <w:rPr>
          <w:b w:val="1"/>
          <w:sz w:val="24"/>
          <w:szCs w:val="24"/>
        </w:rPr>
      </w:pPr>
      <w:bookmarkStart w:colFirst="0" w:colLast="0" w:name="_y9i5q459913d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BankIT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BankIT merupakan sebuah bank sentral IT yang melayani sistem transfer antar metode transaksi. Melalui BankIT, pengguna dapat melakukan transfer uang tanpa khawatir terkena biaya admin.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Saat ini, BankIT telah bekerja sama dengan beberapa mitra E-Wallet favorit pengguna, seperti: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DoPay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OWO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RiNG Aja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BankIT juga menyediakan layanan integrasi </w:t>
      </w:r>
      <w:r w:rsidDel="00000000" w:rsidR="00000000" w:rsidRPr="00000000">
        <w:rPr>
          <w:b w:val="1"/>
          <w:rtl w:val="0"/>
        </w:rPr>
        <w:t xml:space="preserve">berbasis MQTT</w:t>
      </w:r>
      <w:r w:rsidDel="00000000" w:rsidR="00000000" w:rsidRPr="00000000">
        <w:rPr>
          <w:rtl w:val="0"/>
        </w:rPr>
        <w:t xml:space="preserve"> untuk para developer sehingga berbagai layanan BankIT dapat diintegrasikan dengan aplikasi dan website kalian!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both"/>
        <w:rPr/>
      </w:pPr>
      <w:bookmarkStart w:colFirst="0" w:colLast="0" w:name="_clupqzuzc4aa" w:id="5"/>
      <w:bookmarkEnd w:id="5"/>
      <w:r w:rsidDel="00000000" w:rsidR="00000000" w:rsidRPr="00000000">
        <w:rPr>
          <w:rtl w:val="0"/>
        </w:rPr>
        <w:t xml:space="preserve">ShopIT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ShopIT merupakan toko online resmi di bawah naungan </w:t>
      </w:r>
      <w:r w:rsidDel="00000000" w:rsidR="00000000" w:rsidRPr="00000000">
        <w:rPr>
          <w:rtl w:val="0"/>
        </w:rPr>
        <w:t xml:space="preserve">BankIT</w:t>
      </w:r>
      <w:r w:rsidDel="00000000" w:rsidR="00000000" w:rsidRPr="00000000">
        <w:rPr>
          <w:rtl w:val="0"/>
        </w:rPr>
        <w:t xml:space="preserve"> yang menyediakan berbagai macam kebutuhan barang.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Melalui </w:t>
      </w:r>
      <w:r w:rsidDel="00000000" w:rsidR="00000000" w:rsidRPr="00000000">
        <w:rPr>
          <w:rtl w:val="0"/>
        </w:rPr>
        <w:t xml:space="preserve">ShopIT</w:t>
      </w:r>
      <w:r w:rsidDel="00000000" w:rsidR="00000000" w:rsidRPr="00000000">
        <w:rPr>
          <w:rtl w:val="0"/>
        </w:rPr>
        <w:t xml:space="preserve">, pengguna dapat melakukan transaksi sesuka hati dan apabila pengguna melakukan pembayaran menggunakan E-Wallet yang menjadi mitra BankIT, maka pengguna dapat melakukan transaksi tanpa dikenakan biaya admin!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Sama halnya dengan BankIT, ShopIT juga menyediakan layanan integrasi </w:t>
      </w:r>
      <w:r w:rsidDel="00000000" w:rsidR="00000000" w:rsidRPr="00000000">
        <w:rPr>
          <w:b w:val="1"/>
          <w:rtl w:val="0"/>
        </w:rPr>
        <w:t xml:space="preserve">berbasis MQTT</w:t>
      </w:r>
      <w:r w:rsidDel="00000000" w:rsidR="00000000" w:rsidRPr="00000000">
        <w:rPr>
          <w:rtl w:val="0"/>
        </w:rPr>
        <w:t xml:space="preserve"> yang dapat digunakan oleh developer.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4hhzj6jgxr78" w:id="6"/>
      <w:bookmarkEnd w:id="6"/>
      <w:r w:rsidDel="00000000" w:rsidR="00000000" w:rsidRPr="00000000">
        <w:rPr>
          <w:rtl w:val="0"/>
        </w:rPr>
        <w:t xml:space="preserve">SOAL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Untuk Final Project Integrasi Sistem ini, buatlah sebuah website sederhana yang terintegrasi dengan sistem BankIT dengan ketentuan fitur sesuai dengan yang ada di bagian bawah halaman ini.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Dalam pengerjaannya, mahasiswa </w:t>
      </w:r>
      <w:r w:rsidDel="00000000" w:rsidR="00000000" w:rsidRPr="00000000">
        <w:rPr>
          <w:b w:val="1"/>
          <w:rtl w:val="0"/>
        </w:rPr>
        <w:t xml:space="preserve">cukup membuat satu buah website</w:t>
      </w:r>
      <w:r w:rsidDel="00000000" w:rsidR="00000000" w:rsidRPr="00000000">
        <w:rPr>
          <w:rtl w:val="0"/>
        </w:rPr>
        <w:t xml:space="preserve">. Namun pada website tersebut, mahasiswa dapat memilih E-Wallet yang akan digunakan.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Saat Demo nantinya, setiap anggota kelompok akan membuka website yang sudah dibuat kemudian </w:t>
      </w:r>
      <w:r w:rsidDel="00000000" w:rsidR="00000000" w:rsidRPr="00000000">
        <w:rPr>
          <w:b w:val="1"/>
          <w:rtl w:val="0"/>
        </w:rPr>
        <w:t xml:space="preserve">memilih E-Wallet yang berbeda</w:t>
      </w:r>
      <w:r w:rsidDel="00000000" w:rsidR="00000000" w:rsidRPr="00000000">
        <w:rPr>
          <w:rtl w:val="0"/>
        </w:rPr>
        <w:t xml:space="preserve"> dan saling melakukan interaksi.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Penilaian tidak dilihat dari hasil tampilan website</w:t>
      </w:r>
      <w:r w:rsidDel="00000000" w:rsidR="00000000" w:rsidRPr="00000000">
        <w:rPr>
          <w:rtl w:val="0"/>
        </w:rPr>
        <w:t xml:space="preserve">, melainkan dari</w:t>
      </w:r>
      <w:r w:rsidDel="00000000" w:rsidR="00000000" w:rsidRPr="00000000">
        <w:rPr>
          <w:b w:val="1"/>
          <w:rtl w:val="0"/>
        </w:rPr>
        <w:t xml:space="preserve"> fungsionalitas website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Fitur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Profile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Tampilkan profil pengguna sesuai dengan kelas dan kelompok kalian.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Wallet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Tampilkan profil E-Wallet yang dipilih.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Wallet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 Transfer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Lakukan transfer saldo ke E-Wallet lain dari kelompok kalian. Juga dapat dilakukan ke kelompok lain!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Live Update Transfer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Subscribe ke topic yang sesuai untuk menampilkan transfer yang baru saja diterima secara live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Wallet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Tampilkan history saldo yang masuk dan keluar dari E-Wallet mulai dari awal hingga akhir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Live Update Wallet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Subscribe ke topic yang sesuai untuk menampilkan perubahan saldo E-Wallet secara live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Product Catalogue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Tampilkan katalog produk yang dijual pada ShopIT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Product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menampilkan detail produk berdasarkan id produk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Transaction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Lakukan pembelian produk pada ShopIT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 Untuk yang berwarna merah sedang dalam proses pembuatan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9dl0chalfgqg" w:id="7"/>
      <w:bookmarkEnd w:id="7"/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Kredensial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Setiap kelompok memiliki akunnya masing - masing, dimohon untuk tidak menggunakan akun milik kelompok lain.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Berikut adalah kredensial yang disediakan beserta contohnya. Contoh yang digunakan di sini adalah contoh kredensial milik </w:t>
      </w:r>
      <w:r w:rsidDel="00000000" w:rsidR="00000000" w:rsidRPr="00000000">
        <w:rPr>
          <w:b w:val="1"/>
          <w:rtl w:val="0"/>
        </w:rPr>
        <w:t xml:space="preserve">Kelompok G Kelas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240"/>
        <w:gridCol w:w="3540"/>
        <w:tblGridChange w:id="0">
          <w:tblGrid>
            <w:gridCol w:w="1500"/>
            <w:gridCol w:w="3240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Kelompok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Anggota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Nathan Kho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5027231002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Diandra Naufal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5027231004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Kenneth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5027231008</w:t>
            </w:r>
          </w:p>
        </w:tc>
      </w:tr>
    </w:tbl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insys-[KELAS]-[KELOMPOK]@</w:t>
      </w:r>
      <w:r w:rsidDel="00000000" w:rsidR="00000000" w:rsidRPr="00000000">
        <w:rPr>
          <w:rtl w:val="0"/>
        </w:rPr>
        <w:t xml:space="preserve">bankit.com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 </w:t>
      </w:r>
      <w:r w:rsidDel="00000000" w:rsidR="00000000" w:rsidRPr="00000000">
        <w:rPr>
          <w:rtl w:val="0"/>
        </w:rPr>
        <w:t xml:space="preserve">insys-A-G@bankit.com</w:t>
      </w:r>
    </w:p>
    <w:p w:rsidR="00000000" w:rsidDel="00000000" w:rsidP="00000000" w:rsidRDefault="00000000" w:rsidRPr="00000000" w14:paraId="0000006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Kelompok_</w:t>
      </w:r>
      <w:r w:rsidDel="00000000" w:rsidR="00000000" w:rsidRPr="00000000">
        <w:rPr>
          <w:rtl w:val="0"/>
        </w:rPr>
        <w:t xml:space="preserve">[KELOMPOK]</w:t>
      </w:r>
      <w:r w:rsidDel="00000000" w:rsidR="00000000" w:rsidRPr="00000000">
        <w:rPr>
          <w:rtl w:val="0"/>
        </w:rPr>
        <w:t xml:space="preserve">_Kelas_</w:t>
      </w:r>
      <w:r w:rsidDel="00000000" w:rsidR="00000000" w:rsidRPr="00000000">
        <w:rPr>
          <w:rtl w:val="0"/>
        </w:rPr>
        <w:t xml:space="preserve">[KELAS]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 </w:t>
      </w:r>
      <w:r w:rsidDel="00000000" w:rsidR="00000000" w:rsidRPr="00000000">
        <w:rPr>
          <w:rtl w:val="0"/>
        </w:rPr>
        <w:t xml:space="preserve">Kelompok_G_Kelas_A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Insys#[KELAS][KELOMPOK]#[3 Digit Terakhir Penjumlahan NRP Anggota]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 </w:t>
      </w:r>
      <w:r w:rsidDel="00000000" w:rsidR="00000000" w:rsidRPr="00000000">
        <w:rPr>
          <w:rtl w:val="0"/>
        </w:rPr>
        <w:t xml:space="preserve">Insys#AG#014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014 = 002 + 004 + 008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User hanya dapat mengakses topic sesuai dengan kelas dan kelompoknya. Lihat format berikut:</w:t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[KELAS]/[KELOMPOK]/#</w:t>
            </w:r>
          </w:p>
        </w:tc>
      </w:tr>
    </w:tbl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Contoh:</w:t>
      </w:r>
      <w:r w:rsidDel="00000000" w:rsidR="00000000" w:rsidRPr="00000000">
        <w:rPr>
          <w:rtl w:val="0"/>
        </w:rPr>
        <w:t xml:space="preserve"> A/G/bankit/account-identity/request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Broker MQTT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Broker Dapat diakses pada url berikut</w:t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mqtt://10.4.90.22:1883</w:t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N.B: </w:t>
      </w:r>
      <w:r w:rsidDel="00000000" w:rsidR="00000000" w:rsidRPr="00000000">
        <w:rPr>
          <w:rtl w:val="0"/>
        </w:rPr>
        <w:t xml:space="preserve">Gunakan Wifi ITS atau VPN ITS untuk mengakses broker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Dokumentasi Topic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Dokumentasi dapat dilihat pada link postman berikut:</w:t>
      </w: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https://www.postman.com/test-team-6586/workspace/fp-insys-2025/collection/683fae100426eb854a30e9e5?action=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share&amp;creator</w:t>
              </w:r>
            </w:hyperlink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=</w:t>
              </w:r>
            </w:hyperlink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32567284&amp;active-environment</w:t>
              </w:r>
            </w:hyperlink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=32567284-97cf3e4b-a4a0-4454-9387-be210337ce8f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u49lcgycop3s" w:id="8"/>
      <w:bookmarkEnd w:id="8"/>
      <w:r w:rsidDel="00000000" w:rsidR="00000000" w:rsidRPr="00000000">
        <w:rPr>
          <w:rtl w:val="0"/>
        </w:rPr>
        <w:t xml:space="preserve">LIST KELOMPOK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atwm6qyu0aif" w:id="9"/>
      <w:bookmarkEnd w:id="9"/>
      <w:r w:rsidDel="00000000" w:rsidR="00000000" w:rsidRPr="00000000">
        <w:rPr>
          <w:rtl w:val="0"/>
        </w:rPr>
        <w:t xml:space="preserve">Kelas 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5"/>
        <w:gridCol w:w="4785"/>
        <w:gridCol w:w="2940"/>
        <w:tblGridChange w:id="0">
          <w:tblGrid>
            <w:gridCol w:w="1335"/>
            <w:gridCol w:w="4785"/>
            <w:gridCol w:w="29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Kelompok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6" w:val="single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Anggota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Ditya Wahyu Ramadhan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5027221051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Wilson Matthew Thendry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5027221024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Zidny Ilman Nafi'an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5027221072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Hazwan Adhikara Nasution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Gunawan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Owarianto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Muhammad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Hildan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Adiwena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5027231077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Muhammad Kenas Galeno Putra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5027231069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Muhammad Andrean Rizq Prasetio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5027231052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Maulana Ahmad Zahiri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Athalla Barka Fadhil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Danendra Fidel Khansa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Arrayyan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 Anugerah Faza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Rafi’ Afnaan Fathurrahman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Amoes Noland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Dionisius Marcell Putra Indranto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Tio Axellino Irin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Nathan Kho P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Diandra Naufal A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Michael Kenneth S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Rizq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Taufan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Muhammad Nafi Firdaus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Nicholas Arya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Abhirama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Triadyatma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5027231061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Hasan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5027231073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Nabiel Nizar Anwari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Angella Christie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5027221047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Jody Hezekiah Tanasa Sagala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5027221050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Ahmad Fauzan Daniswara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5027221057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Jonathan Arnoldus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Ega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Krisaditya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Fico Simhanandi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Muhammad Abhinaya Al Faruqi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Fikri Aulia 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Sa'adi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5027231026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Johanes Edward Nathanael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Kharisma Fahrun Nisa'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Made Gede Krisna Wangsa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5027201047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Gilang Raya Kurniawan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5027221049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Muhammad Ida Bagus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Rafi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Habibie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5027221059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Randist Prawandha P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5027231059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k25s9ao3i0zm" w:id="10"/>
      <w:bookmarkEnd w:id="10"/>
      <w:r w:rsidDel="00000000" w:rsidR="00000000" w:rsidRPr="00000000">
        <w:rPr>
          <w:rtl w:val="0"/>
        </w:rPr>
        <w:t xml:space="preserve">Kelas B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5"/>
        <w:gridCol w:w="4830"/>
        <w:gridCol w:w="2910"/>
        <w:tblGridChange w:id="0">
          <w:tblGrid>
            <w:gridCol w:w="1335"/>
            <w:gridCol w:w="4830"/>
            <w:gridCol w:w="29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Kelompok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Anggota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NRP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Chelsea Vania Hariyono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Salsabila Rahmah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Daffa Rajendra Priatama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5027231009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Muhammad Dzaky Ahnaf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5027231039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Azza Farichi Tjahjono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5027231071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Elgracito Iryanda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Benjamin Khawarizmi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Haidar Rafi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Aqyla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Raditya Hardian Santoso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Muhammad Faqih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Husain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Furqon Aryadana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Dzaky Faiq Fayyadhi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Fiorenza Adelia Nalle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Adlya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Isriena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Aftarisya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Aryasatya Alauddin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5027231082</w:t>
            </w:r>
          </w:p>
        </w:tc>
      </w:tr>
      <w:tr>
        <w:trPr>
          <w:cantSplit w:val="0"/>
          <w:trHeight w:val="444.477539062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Naufal Syafi' Hakim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 Novian Malcolm Bayuputra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Dimas Andhika Diputra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5027231074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Nayla Raissa Azzahra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5027231054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Aisha Ayya Ratiandari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Aisyah Rahmasari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Ricko Mianto Jaya Saputra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Gallant Damas Hayuaji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Rifqi Oktaviansyah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5027221067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RIzki Ramadhani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5027221013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Irfan Qobus Salim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5027221058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Muhammad Arsy Athallah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5027221048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Hafiz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Akmaldi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Santosa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5027221061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Almendo Jekson Darwin Naftali Kambu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5027221073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Riskiyatul Nur Oktarani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Radella Chesa Syaharani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5027231064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Nisrina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Atiqah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Dwiputri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Ridzki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Aswalia Novitriasari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Agnes Zenobia Griselda Petrina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Harwinda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 Anggraeni Putri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Callista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Meyra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Azizah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5027331060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Fadhlillah Cantika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Revalina Fairuzy Azhari Putri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Farida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Qurrotu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A'yuna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Acintya Sudarsono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Tsaldia Hukma Cita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Rafika Az Zahra Kusumastuti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 Wahyu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Febriansyah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 Rahman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5027231088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Abid Ubaidillah A.</w:t>
            </w:r>
          </w:p>
        </w:tc>
        <w:tc>
          <w:tcPr>
            <w:tcBorders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Muhammad Syahmi Ash S.</w:t>
            </w:r>
          </w:p>
        </w:tc>
        <w:tc>
          <w:tcPr>
            <w:tcBorders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5027231085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b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ostman.com/test-team-6586/workspace/fp-insys-2025/collection/683fae100426eb854a30e9e5?action=share&amp;creator=32567284&amp;active-environment=32567284-97cf3e4b-a4a0-4454-9387-be210337ce8f" TargetMode="External"/><Relationship Id="rId9" Type="http://schemas.openxmlformats.org/officeDocument/2006/relationships/hyperlink" Target="https://www.postman.com/test-team-6586/workspace/fp-insys-2025/collection/683fae100426eb854a30e9e5?action=share&amp;creator=32567284&amp;active-environment=32567284-97cf3e4b-a4a0-4454-9387-be210337ce8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ostman.com/test-team-6586/workspace/fp-insys-2025/collection/683fae100426eb854a30e9e5?action=share&amp;creator=32567284&amp;active-environment=32567284-97cf3e4b-a4a0-4454-9387-be210337ce8f" TargetMode="External"/><Relationship Id="rId7" Type="http://schemas.openxmlformats.org/officeDocument/2006/relationships/hyperlink" Target="https://www.postman.com/test-team-6586/workspace/fp-insys-2025/collection/683fae100426eb854a30e9e5?action=share&amp;creator=32567284&amp;active-environment=32567284-97cf3e4b-a4a0-4454-9387-be210337ce8f" TargetMode="External"/><Relationship Id="rId8" Type="http://schemas.openxmlformats.org/officeDocument/2006/relationships/hyperlink" Target="https://www.postman.com/test-team-6586/workspace/fp-insys-2025/collection/683fae100426eb854a30e9e5?action=share&amp;creator=32567284&amp;active-environment=32567284-97cf3e4b-a4a0-4454-9387-be210337ce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