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</w:t>
      </w:r>
      <w:r>
        <w:rPr>
          <w:rFonts w:hint="default"/>
          <w:lang w:eastAsia="zh-Hans"/>
        </w:rPr>
        <w:t>he latest update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1.5AA5004B4894E33A91E0327EC2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2.5AA5004B4894E33A91E0433EC2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3.5AA5004B4894E33A91E0427EX4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It should be applied to the whole series of ninebot in 2023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As always, if one doesn't work, try the other two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Feel free to c</w:t>
      </w:r>
      <w:r>
        <w:rPr>
          <w:rFonts w:hint="eastAsia"/>
          <w:lang w:val="en-US" w:eastAsia="zh-Hans"/>
        </w:rPr>
        <w:t>ontact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me</w:t>
      </w:r>
      <w:r>
        <w:rPr>
          <w:rFonts w:hint="default"/>
          <w:lang w:eastAsia="zh-Hans"/>
        </w:rPr>
        <w:t xml:space="preserve"> if you got problems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_Acemonk</w:t>
      </w:r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1E877A"/>
    <w:rsid w:val="FE1E8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2023-03-23T15:56:00Z</dcterms:created>
  <dc:creator>乔仔</dc:creator>
  <cp:lastModifiedBy>乔仔</cp:lastModifiedBy>
  <dcterms:modified xsi:type="dcterms:W3CDTF">2023-03-23T16:00:02Z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9A883EB8DBD00FE426061C64D5C73DEA_41</vt:lpwstr>
  </property>
</Properties>
</file>