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0000" cy="4889500"/>
            <wp:effectExtent l="19050" t="0" r="6350" b="0"/>
            <wp:docPr id="2" name="Picture 1" descr="F:\images2\images50-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mages2\images50-bi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88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 xml:space="preserve">Size: 50cm-W x 90cm-H </w:t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>Color: Black</w:t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 xml:space="preserve">Material: Wood </w:t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>Amount: 23</w:t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proofErr w:type="gramStart"/>
      <w:r w:rsidRPr="00811742">
        <w:rPr>
          <w:rFonts w:ascii="Times New Roman" w:hAnsi="Times New Roman" w:cs="Times New Roman"/>
          <w:sz w:val="24"/>
          <w:szCs w:val="24"/>
        </w:rPr>
        <w:t>Price :</w:t>
      </w:r>
      <w:proofErr w:type="gramEnd"/>
      <w:r w:rsidRPr="00811742">
        <w:rPr>
          <w:rFonts w:ascii="Times New Roman" w:hAnsi="Times New Roman" w:cs="Times New Roman"/>
          <w:sz w:val="24"/>
          <w:szCs w:val="24"/>
        </w:rPr>
        <w:t xml:space="preserve"> 150$</w:t>
      </w:r>
    </w:p>
    <w:p w:rsidR="001A7F65" w:rsidRPr="00811742" w:rsidRDefault="001A7F65" w:rsidP="001A7F65">
      <w:pPr>
        <w:pStyle w:val="Style1"/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>Type: Chair</w:t>
      </w:r>
    </w:p>
    <w:p w:rsidR="00DE2FCB" w:rsidRPr="00811742" w:rsidRDefault="001A7F65">
      <w:pPr>
        <w:rPr>
          <w:rFonts w:ascii="Times New Roman" w:hAnsi="Times New Roman" w:cs="Times New Roman"/>
          <w:sz w:val="24"/>
          <w:szCs w:val="24"/>
        </w:rPr>
      </w:pPr>
      <w:r w:rsidRPr="00811742"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 xml:space="preserve">Sure Bet. Get the on-trend look of modern masterpieces of furniture design with our Casino accent chair. In </w:t>
      </w:r>
      <w:proofErr w:type="gramStart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>an homage</w:t>
      </w:r>
      <w:proofErr w:type="gramEnd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 xml:space="preserve"> to the classic design by </w:t>
      </w:r>
      <w:proofErr w:type="spellStart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>Mies</w:t>
      </w:r>
      <w:proofErr w:type="spellEnd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>der</w:t>
      </w:r>
      <w:proofErr w:type="spellEnd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>Rohe</w:t>
      </w:r>
      <w:proofErr w:type="spellEnd"/>
      <w:r w:rsidR="00811742" w:rsidRPr="00811742">
        <w:rPr>
          <w:rStyle w:val="paragraph-text"/>
          <w:rFonts w:ascii="Times New Roman" w:hAnsi="Times New Roman" w:cs="Times New Roman"/>
          <w:sz w:val="24"/>
          <w:szCs w:val="24"/>
        </w:rPr>
        <w:t>, this piece has an architecturally-inspired silhouette with its sculptural chrome frame and box style seat and back cushions. Button-tufted details add a graceful touch and keep the look from being too severe, and the versatile white bonded leather upholstery will easily blend with any room's color scheme. Velcro-adhered cushions ensure that the look is always crisp and clean.</w:t>
      </w:r>
    </w:p>
    <w:sectPr w:rsidR="00DE2FCB" w:rsidRPr="00811742" w:rsidSect="00DE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1A7F65"/>
    <w:rsid w:val="001A7F65"/>
    <w:rsid w:val="00811742"/>
    <w:rsid w:val="00DE2F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1A7F65"/>
  </w:style>
  <w:style w:type="character" w:customStyle="1" w:styleId="Style1Char">
    <w:name w:val="Style1 Char"/>
    <w:basedOn w:val="DefaultParagraphFont"/>
    <w:link w:val="Style1"/>
    <w:rsid w:val="001A7F65"/>
  </w:style>
  <w:style w:type="character" w:customStyle="1" w:styleId="paragraph-text">
    <w:name w:val="paragraph-text"/>
    <w:basedOn w:val="DefaultParagraphFont"/>
    <w:rsid w:val="001A7F65"/>
  </w:style>
  <w:style w:type="paragraph" w:styleId="BalloonText">
    <w:name w:val="Balloon Text"/>
    <w:basedOn w:val="Normal"/>
    <w:link w:val="BalloonTextChar"/>
    <w:uiPriority w:val="99"/>
    <w:semiHidden/>
    <w:unhideWhenUsed/>
    <w:rsid w:val="001A7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F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2013-04-24T07:48:00Z</dcterms:created>
  <dcterms:modified xsi:type="dcterms:W3CDTF">2013-04-24T07:50:00Z</dcterms:modified>
</cp:coreProperties>
</file>