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343" w:rsidRDefault="00E01343" w:rsidP="00E01343">
      <w:pPr>
        <w:jc w:val="center"/>
      </w:pPr>
      <w:r w:rsidRPr="00E01343">
        <w:t>Deep</w:t>
      </w:r>
      <w:r>
        <w:t xml:space="preserve"> </w:t>
      </w:r>
      <w:r w:rsidRPr="00E01343">
        <w:t>Interest</w:t>
      </w:r>
      <w:r>
        <w:t xml:space="preserve"> </w:t>
      </w:r>
      <w:r w:rsidRPr="00E01343">
        <w:t>Network</w:t>
      </w:r>
      <w:r>
        <w:t xml:space="preserve"> </w:t>
      </w:r>
      <w:r w:rsidRPr="00E01343">
        <w:t>for</w:t>
      </w:r>
      <w:r>
        <w:t xml:space="preserve"> </w:t>
      </w:r>
      <w:r w:rsidRPr="00E01343">
        <w:t>Click-Through</w:t>
      </w:r>
      <w:r>
        <w:t xml:space="preserve"> </w:t>
      </w:r>
      <w:r w:rsidRPr="00E01343">
        <w:t>Rate</w:t>
      </w:r>
      <w:r>
        <w:t xml:space="preserve"> </w:t>
      </w:r>
      <w:r w:rsidRPr="00E01343">
        <w:t>Prediction</w:t>
      </w:r>
    </w:p>
    <w:p w:rsidR="00E01343" w:rsidRDefault="00E01343"/>
    <w:p w:rsidR="0023009E" w:rsidRDefault="00A3066C">
      <w:r>
        <w:rPr>
          <w:rFonts w:hint="eastAsia"/>
        </w:rPr>
        <w:t>传统的基于深度学习的点击率预测算法是</w:t>
      </w:r>
      <w:proofErr w:type="spellStart"/>
      <w:r>
        <w:rPr>
          <w:rFonts w:hint="eastAsia"/>
        </w:rPr>
        <w:t>Em</w:t>
      </w:r>
      <w:r>
        <w:t>bedding+MLP</w:t>
      </w:r>
      <w:proofErr w:type="spellEnd"/>
      <w:r>
        <w:rPr>
          <w:rFonts w:hint="eastAsia"/>
        </w:rPr>
        <w:t>模块，通过低维嵌入拼接以及前馈网络的组合实现预测，尽管</w:t>
      </w:r>
      <w:r w:rsidR="00314480">
        <w:rPr>
          <w:rFonts w:hint="eastAsia"/>
        </w:rPr>
        <w:t>广告</w:t>
      </w:r>
      <w:r>
        <w:rPr>
          <w:rFonts w:hint="eastAsia"/>
        </w:rPr>
        <w:t>的特性是不会变化的，但是对于用户，其兴趣爱好可能会发生改变，与词的多义性相近，因此需要综合考虑用户的丰富的历史行为，自适应地学习针对不同</w:t>
      </w:r>
      <w:r w:rsidR="00314480">
        <w:rPr>
          <w:rFonts w:hint="eastAsia"/>
        </w:rPr>
        <w:t>广告</w:t>
      </w:r>
      <w:r>
        <w:rPr>
          <w:rFonts w:hint="eastAsia"/>
        </w:rPr>
        <w:t>下的用户的低维嵌入</w:t>
      </w:r>
      <w:r w:rsidR="00763818">
        <w:rPr>
          <w:rFonts w:hint="eastAsia"/>
        </w:rPr>
        <w:t>（不同</w:t>
      </w:r>
      <w:r w:rsidR="00314480">
        <w:rPr>
          <w:rFonts w:hint="eastAsia"/>
        </w:rPr>
        <w:t>广告</w:t>
      </w:r>
      <w:r w:rsidR="00763818">
        <w:rPr>
          <w:rFonts w:hint="eastAsia"/>
        </w:rPr>
        <w:t>下的嵌入不同）。此外，</w:t>
      </w:r>
      <w:r w:rsidR="00763818">
        <w:rPr>
          <w:rFonts w:hint="eastAsia"/>
        </w:rPr>
        <w:t>mini-batch aware</w:t>
      </w:r>
      <w:r w:rsidR="00763818">
        <w:rPr>
          <w:rFonts w:hint="eastAsia"/>
        </w:rPr>
        <w:t>正则化以及适应数据的激活函数的新方法被提出</w:t>
      </w:r>
      <w:r w:rsidR="009805AB">
        <w:rPr>
          <w:rFonts w:hint="eastAsia"/>
        </w:rPr>
        <w:t>。</w:t>
      </w:r>
    </w:p>
    <w:p w:rsidR="002B0D84" w:rsidRDefault="002B0D84"/>
    <w:p w:rsidR="009805AB" w:rsidRDefault="009805AB">
      <w:r>
        <w:t>文章贡献</w:t>
      </w:r>
    </w:p>
    <w:p w:rsidR="009805AB" w:rsidRDefault="009805AB">
      <w:r>
        <w:t xml:space="preserve">· </w:t>
      </w:r>
      <w:r w:rsidR="002B0D84">
        <w:t>指出固定的用户嵌入向量的缺点</w:t>
      </w:r>
      <w:r w:rsidR="002B0D84">
        <w:rPr>
          <w:rFonts w:hint="eastAsia"/>
        </w:rPr>
        <w:t>，</w:t>
      </w:r>
      <w:r w:rsidR="002B0D84">
        <w:t>引入不同</w:t>
      </w:r>
      <w:r w:rsidR="00314480">
        <w:rPr>
          <w:rFonts w:hint="eastAsia"/>
        </w:rPr>
        <w:t>广告</w:t>
      </w:r>
      <w:r w:rsidR="002B0D84">
        <w:t>下对用户历史行为的</w:t>
      </w:r>
      <w:proofErr w:type="gramStart"/>
      <w:r w:rsidR="002B0D84">
        <w:t>不同响应</w:t>
      </w:r>
      <w:proofErr w:type="gramEnd"/>
      <w:r w:rsidR="002B0D84">
        <w:t>来自适应调整用户的嵌入向量</w:t>
      </w:r>
      <w:r w:rsidR="002B0D84">
        <w:rPr>
          <w:rFonts w:hint="eastAsia"/>
        </w:rPr>
        <w:t>（</w:t>
      </w:r>
      <w:r w:rsidR="002B0D84">
        <w:rPr>
          <w:rFonts w:hint="eastAsia"/>
        </w:rPr>
        <w:t>local</w:t>
      </w:r>
      <w:r w:rsidR="002B0D84">
        <w:t xml:space="preserve"> activation unit</w:t>
      </w:r>
      <w:r w:rsidR="002B0D84">
        <w:rPr>
          <w:rFonts w:hint="eastAsia"/>
        </w:rPr>
        <w:t>）。</w:t>
      </w:r>
    </w:p>
    <w:p w:rsidR="002B0D84" w:rsidRDefault="002B0D84">
      <w:r>
        <w:t xml:space="preserve">· </w:t>
      </w:r>
      <w:r>
        <w:t>引入减少深度网络的正则化计算量以及有利于防止过拟合的</w:t>
      </w:r>
      <w:r>
        <w:rPr>
          <w:rFonts w:hint="eastAsia"/>
        </w:rPr>
        <w:t>mini-batch aware</w:t>
      </w:r>
      <w:r>
        <w:rPr>
          <w:rFonts w:hint="eastAsia"/>
        </w:rPr>
        <w:t>正则化</w:t>
      </w:r>
      <w:r w:rsidRPr="002B0D84">
        <w:rPr>
          <w:rFonts w:hint="eastAsia"/>
          <w:b/>
        </w:rPr>
        <w:t>和</w:t>
      </w:r>
      <w:r>
        <w:rPr>
          <w:rFonts w:hint="eastAsia"/>
        </w:rPr>
        <w:t>通过考虑输入的分布来一般化</w:t>
      </w:r>
      <w:proofErr w:type="spellStart"/>
      <w:r>
        <w:rPr>
          <w:rFonts w:hint="eastAsia"/>
        </w:rPr>
        <w:t>PReLU</w:t>
      </w:r>
      <w:proofErr w:type="spellEnd"/>
      <w:r>
        <w:rPr>
          <w:rFonts w:hint="eastAsia"/>
        </w:rPr>
        <w:t>数据自适应的激活函数。</w:t>
      </w:r>
    </w:p>
    <w:p w:rsidR="002B0D84" w:rsidRDefault="002B0D84">
      <w:r>
        <w:t xml:space="preserve">· </w:t>
      </w:r>
      <w:r>
        <w:t>实验证明算法很厉害</w:t>
      </w:r>
      <w:r>
        <w:rPr>
          <w:rFonts w:hint="eastAsia"/>
        </w:rPr>
        <w:t>！</w:t>
      </w:r>
    </w:p>
    <w:p w:rsidR="002B0D84" w:rsidRDefault="002B0D84"/>
    <w:p w:rsidR="002B0D84" w:rsidRDefault="00E01343">
      <w:r>
        <w:t>特征表示</w:t>
      </w:r>
    </w:p>
    <w:p w:rsidR="00E01343" w:rsidRDefault="00E01343">
      <w:r>
        <w:t>可使用</w:t>
      </w:r>
      <w:r>
        <w:rPr>
          <w:rFonts w:hint="eastAsia"/>
        </w:rPr>
        <w:t>独热编码和多热编码来表示各种特征：用户基本特征、用户行为特征、广告基本特征以及上下文（环境）特征。此外，模型将特征交互的过程在深度网络中进行实现，而非独立使用</w:t>
      </w:r>
      <w:r>
        <w:rPr>
          <w:rFonts w:hint="eastAsia"/>
        </w:rPr>
        <w:t>FM</w:t>
      </w:r>
      <w:r>
        <w:rPr>
          <w:rFonts w:hint="eastAsia"/>
        </w:rPr>
        <w:t>或</w:t>
      </w:r>
      <w:r>
        <w:rPr>
          <w:rFonts w:hint="eastAsia"/>
        </w:rPr>
        <w:t>FFM</w:t>
      </w:r>
      <w:r>
        <w:rPr>
          <w:rFonts w:hint="eastAsia"/>
        </w:rPr>
        <w:t>提取交互特征。</w:t>
      </w:r>
    </w:p>
    <w:p w:rsidR="00E01343" w:rsidRDefault="00E01343"/>
    <w:p w:rsidR="00E01343" w:rsidRDefault="00E01343">
      <w:r>
        <w:t>基本模型</w:t>
      </w:r>
      <w:r>
        <w:rPr>
          <w:rFonts w:hint="eastAsia"/>
        </w:rPr>
        <w:t>（嵌入</w:t>
      </w:r>
      <w:r>
        <w:rPr>
          <w:rFonts w:hint="eastAsia"/>
        </w:rPr>
        <w:t>+</w:t>
      </w:r>
      <w:r>
        <w:rPr>
          <w:rFonts w:hint="eastAsia"/>
        </w:rPr>
        <w:t>多层感知机）</w:t>
      </w:r>
    </w:p>
    <w:p w:rsidR="0011099E" w:rsidRDefault="0011099E" w:rsidP="00E01343">
      <w:pPr>
        <w:jc w:val="left"/>
        <w:rPr>
          <w:rFonts w:hint="eastAsia"/>
        </w:rPr>
      </w:pPr>
      <w:r>
        <w:rPr>
          <w:rFonts w:hint="eastAsia"/>
        </w:rPr>
        <w:t>·</w:t>
      </w:r>
      <w:r>
        <w:t>嵌入层</w:t>
      </w:r>
    </w:p>
    <w:p w:rsidR="00E01343" w:rsidRDefault="00E01343" w:rsidP="00E01343">
      <w:pPr>
        <w:jc w:val="left"/>
      </w:pPr>
      <w:r>
        <w:t>嵌入层遵循字典查找的规则方法</w:t>
      </w:r>
      <w:r>
        <w:rPr>
          <w:rFonts w:hint="eastAsia"/>
        </w:rPr>
        <w:t>，</w:t>
      </w:r>
      <w:r>
        <w:t>使用矩阵</w:t>
      </w:r>
      <w:r>
        <w:rPr>
          <w:rFonts w:hint="eastAsia"/>
        </w:rPr>
        <w:t>W</w:t>
      </w:r>
      <w:r>
        <w:rPr>
          <w:rFonts w:hint="eastAsia"/>
        </w:rPr>
        <w:t>作为嵌入字典，不同特征对应于不同的字典形式。针对不同的编码方式，独热编码只需找到一个嵌入向量，而多热编码则会返回一个嵌入向量的列表</w:t>
      </w:r>
      <w:r w:rsidR="0011099E">
        <w:rPr>
          <w:rFonts w:hint="eastAsia"/>
        </w:rPr>
        <w:t>。</w:t>
      </w:r>
      <w:r w:rsidR="0055584A">
        <w:rPr>
          <w:rFonts w:hint="eastAsia"/>
        </w:rPr>
        <w:t>（注意上面的示意图是用三个不同</w:t>
      </w:r>
      <w:r w:rsidR="0055584A">
        <w:rPr>
          <w:rFonts w:hint="eastAsia"/>
        </w:rPr>
        <w:t>id</w:t>
      </w:r>
      <w:r w:rsidR="0055584A">
        <w:rPr>
          <w:rFonts w:hint="eastAsia"/>
        </w:rPr>
        <w:t>：</w:t>
      </w:r>
      <w:proofErr w:type="spellStart"/>
      <w:r w:rsidR="0055584A">
        <w:t>cate_id</w:t>
      </w:r>
      <w:proofErr w:type="spellEnd"/>
      <w:r w:rsidR="0055584A">
        <w:t>/</w:t>
      </w:r>
      <w:proofErr w:type="spellStart"/>
      <w:r w:rsidR="0055584A">
        <w:t>shop_id</w:t>
      </w:r>
      <w:proofErr w:type="spellEnd"/>
      <w:r w:rsidR="0055584A">
        <w:t>/</w:t>
      </w:r>
      <w:proofErr w:type="spellStart"/>
      <w:r w:rsidR="0055584A">
        <w:t>goods_id</w:t>
      </w:r>
      <w:proofErr w:type="spellEnd"/>
      <w:r w:rsidR="0055584A">
        <w:t>的拼接而成的长向量作为最终用户产生行为的</w:t>
      </w:r>
      <w:r w:rsidR="00314480">
        <w:rPr>
          <w:rFonts w:hint="eastAsia"/>
        </w:rPr>
        <w:t>广告</w:t>
      </w:r>
      <w:r w:rsidR="0055584A">
        <w:t>表示</w:t>
      </w:r>
      <w:r w:rsidR="0055584A">
        <w:rPr>
          <w:rFonts w:hint="eastAsia"/>
        </w:rPr>
        <w:t>）</w:t>
      </w:r>
    </w:p>
    <w:p w:rsidR="0011099E" w:rsidRDefault="0011099E" w:rsidP="00E01343">
      <w:pPr>
        <w:jc w:val="left"/>
      </w:pPr>
      <w:r>
        <w:t xml:space="preserve">· </w:t>
      </w:r>
      <w:proofErr w:type="gramStart"/>
      <w:r>
        <w:t>池化层</w:t>
      </w:r>
      <w:proofErr w:type="gramEnd"/>
      <w:r>
        <w:t>和拼接层</w:t>
      </w:r>
    </w:p>
    <w:p w:rsidR="0011099E" w:rsidRDefault="0011099E" w:rsidP="00E01343">
      <w:pPr>
        <w:jc w:val="left"/>
      </w:pPr>
      <w:r>
        <w:t>为了解决不同用户下多热编码返回的</w:t>
      </w:r>
      <w:r>
        <w:rPr>
          <w:rFonts w:hint="eastAsia"/>
        </w:rPr>
        <w:t>列表长度不一致的问题，对该列表</w:t>
      </w:r>
      <w:proofErr w:type="gramStart"/>
      <w:r>
        <w:rPr>
          <w:rFonts w:hint="eastAsia"/>
        </w:rPr>
        <w:t>进行池化操作</w:t>
      </w:r>
      <w:proofErr w:type="gramEnd"/>
      <w:r>
        <w:rPr>
          <w:rFonts w:hint="eastAsia"/>
        </w:rPr>
        <w:t>从而产生相同长度的输出向量，常用求和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平均池化</w:t>
      </w:r>
      <w:r w:rsidR="0055584A">
        <w:rPr>
          <w:rFonts w:hint="eastAsia"/>
        </w:rPr>
        <w:t>。</w:t>
      </w:r>
    </w:p>
    <w:p w:rsidR="0055584A" w:rsidRDefault="0055584A" w:rsidP="00E01343">
      <w:pPr>
        <w:jc w:val="left"/>
      </w:pPr>
      <w:r>
        <w:t xml:space="preserve">· </w:t>
      </w:r>
      <w:r>
        <w:t>多层感知机</w:t>
      </w:r>
    </w:p>
    <w:p w:rsidR="0055584A" w:rsidRDefault="0055584A" w:rsidP="00E01343">
      <w:pPr>
        <w:jc w:val="left"/>
      </w:pPr>
      <w:r>
        <w:t>将最终得到的不同的嵌入向量进行拼接产生长向量</w:t>
      </w:r>
      <w:r>
        <w:rPr>
          <w:rFonts w:hint="eastAsia"/>
        </w:rPr>
        <w:t>，</w:t>
      </w:r>
      <w:r>
        <w:t>作为</w:t>
      </w:r>
      <w:r>
        <w:rPr>
          <w:rFonts w:hint="eastAsia"/>
        </w:rPr>
        <w:t>多层感知机的输入。</w:t>
      </w:r>
    </w:p>
    <w:p w:rsidR="0055584A" w:rsidRDefault="0055584A" w:rsidP="00E01343">
      <w:pPr>
        <w:jc w:val="left"/>
      </w:pPr>
      <w:r>
        <w:t xml:space="preserve">· </w:t>
      </w:r>
      <w:r>
        <w:t>损失</w:t>
      </w:r>
    </w:p>
    <w:p w:rsidR="0055584A" w:rsidRDefault="0055584A" w:rsidP="00E01343">
      <w:pPr>
        <w:jc w:val="left"/>
        <w:rPr>
          <w:rFonts w:hint="eastAsia"/>
        </w:rPr>
      </w:pPr>
      <w:r>
        <w:t>负</w:t>
      </w:r>
      <w:r>
        <w:t>log</w:t>
      </w:r>
      <w:r>
        <w:t>似然函数</w:t>
      </w:r>
    </w:p>
    <w:p w:rsidR="0055584A" w:rsidRDefault="0055584A" w:rsidP="0055584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29FDBDE" wp14:editId="08235270">
            <wp:extent cx="3895725" cy="664609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9251" cy="6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4A" w:rsidRDefault="001D7B7B" w:rsidP="00E01343">
      <w:pPr>
        <w:jc w:val="left"/>
      </w:pPr>
      <w:r>
        <w:rPr>
          <w:rFonts w:hint="eastAsia"/>
        </w:rPr>
        <w:t>其中</w:t>
      </w:r>
      <w:r>
        <w:rPr>
          <w:rFonts w:hint="eastAsia"/>
        </w:rPr>
        <w:t>x</w:t>
      </w:r>
      <w:r>
        <w:rPr>
          <w:rFonts w:hint="eastAsia"/>
        </w:rPr>
        <w:t>为商品，对应图中的候选广告，同时</w:t>
      </w:r>
      <w:r>
        <w:rPr>
          <w:rFonts w:hint="eastAsia"/>
        </w:rPr>
        <w:t>y</w:t>
      </w:r>
      <w:r>
        <w:rPr>
          <w:rFonts w:hint="eastAsia"/>
        </w:rPr>
        <w:t>为</w:t>
      </w:r>
      <w:r>
        <w:rPr>
          <w:rFonts w:hint="eastAsia"/>
        </w:rPr>
        <w:t>0-</w:t>
      </w:r>
      <w:r>
        <w:t>1</w:t>
      </w:r>
      <w:r>
        <w:t>标签</w:t>
      </w:r>
      <w:r>
        <w:rPr>
          <w:rFonts w:hint="eastAsia"/>
        </w:rPr>
        <w:t>。</w:t>
      </w:r>
    </w:p>
    <w:p w:rsidR="001D7B7B" w:rsidRDefault="001D7B7B" w:rsidP="00E01343">
      <w:pPr>
        <w:jc w:val="left"/>
      </w:pPr>
    </w:p>
    <w:p w:rsidR="001D7B7B" w:rsidRDefault="001D7B7B" w:rsidP="001D7B7B">
      <w:r>
        <w:rPr>
          <w:noProof/>
        </w:rPr>
        <w:lastRenderedPageBreak/>
        <w:drawing>
          <wp:inline distT="0" distB="0" distL="0" distR="0" wp14:anchorId="01CF8A87" wp14:editId="12021026">
            <wp:extent cx="5274310" cy="1831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7B" w:rsidRDefault="001D7B7B" w:rsidP="001D7B7B">
      <w:pPr>
        <w:jc w:val="center"/>
      </w:pPr>
      <w:r>
        <w:t>两种模型对比</w:t>
      </w:r>
      <w:r>
        <w:rPr>
          <w:rFonts w:hint="eastAsia"/>
        </w:rPr>
        <w:t>（</w:t>
      </w:r>
      <w:r>
        <w:rPr>
          <w:rFonts w:hint="eastAsia"/>
        </w:rPr>
        <w:t>base</w:t>
      </w:r>
      <w:r>
        <w:t xml:space="preserve"> </w:t>
      </w:r>
      <w:proofErr w:type="spellStart"/>
      <w:r>
        <w:t>vs</w:t>
      </w:r>
      <w:proofErr w:type="spellEnd"/>
      <w:r>
        <w:t xml:space="preserve"> DIN</w:t>
      </w:r>
      <w:r>
        <w:rPr>
          <w:rFonts w:hint="eastAsia"/>
        </w:rPr>
        <w:t>）</w:t>
      </w:r>
    </w:p>
    <w:p w:rsidR="001D7B7B" w:rsidRDefault="001D7B7B" w:rsidP="00E01343">
      <w:pPr>
        <w:jc w:val="left"/>
      </w:pPr>
    </w:p>
    <w:p w:rsidR="001D7B7B" w:rsidRDefault="001D7B7B" w:rsidP="00E01343">
      <w:pPr>
        <w:jc w:val="left"/>
        <w:rPr>
          <w:rFonts w:hint="eastAsia"/>
        </w:rPr>
      </w:pPr>
      <w:r>
        <w:rPr>
          <w:rFonts w:hint="eastAsia"/>
        </w:rPr>
        <w:t>DIN</w:t>
      </w:r>
    </w:p>
    <w:p w:rsidR="001D7B7B" w:rsidRDefault="001D7B7B" w:rsidP="00E01343">
      <w:pPr>
        <w:jc w:val="left"/>
        <w:rPr>
          <w:rFonts w:hint="eastAsia"/>
        </w:rPr>
      </w:pPr>
      <w:r>
        <w:t>不难发现</w:t>
      </w:r>
      <w:r>
        <w:rPr>
          <w:rFonts w:hint="eastAsia"/>
        </w:rPr>
        <w:t>，</w:t>
      </w:r>
      <w:r>
        <w:rPr>
          <w:rFonts w:hint="eastAsia"/>
        </w:rPr>
        <w:t>base</w:t>
      </w:r>
      <w:r>
        <w:rPr>
          <w:rFonts w:hint="eastAsia"/>
        </w:rPr>
        <w:t>模型下，不同的候选广告下，对应的用户嵌入向量是一致的，对模型表达能力产生了限制，为此，可以提高嵌入向量的维度来扩大用户的兴趣空间，但这会大大提升模型的复杂度和增加模型过拟合的风险，不利于</w:t>
      </w:r>
      <w:proofErr w:type="gramStart"/>
      <w:r>
        <w:rPr>
          <w:rFonts w:hint="eastAsia"/>
        </w:rPr>
        <w:t>构建线</w:t>
      </w:r>
      <w:proofErr w:type="gramEnd"/>
      <w:r>
        <w:rPr>
          <w:rFonts w:hint="eastAsia"/>
        </w:rPr>
        <w:t>上模型。</w:t>
      </w:r>
    </w:p>
    <w:p w:rsidR="00314480" w:rsidRDefault="00314480" w:rsidP="00E01343">
      <w:pPr>
        <w:jc w:val="left"/>
      </w:pPr>
      <w:r>
        <w:rPr>
          <w:rFonts w:hint="eastAsia"/>
        </w:rPr>
        <w:t>为了更好地理解用户当前兴趣，</w:t>
      </w:r>
      <w:r>
        <w:rPr>
          <w:rFonts w:hint="eastAsia"/>
        </w:rPr>
        <w:t>DIN</w:t>
      </w:r>
      <w:r>
        <w:rPr>
          <w:rFonts w:hint="eastAsia"/>
        </w:rPr>
        <w:t>在</w:t>
      </w:r>
      <w:r>
        <w:rPr>
          <w:rFonts w:hint="eastAsia"/>
        </w:rPr>
        <w:t>base</w:t>
      </w:r>
      <w:r>
        <w:rPr>
          <w:rFonts w:hint="eastAsia"/>
        </w:rPr>
        <w:t>模型的基础上引入了局部激活单元，相当于给定候选广告，以加权求和的方式自适应地计算用户嵌入向量（</w:t>
      </w:r>
      <w:proofErr w:type="gramStart"/>
      <w:r>
        <w:rPr>
          <w:rFonts w:hint="eastAsia"/>
        </w:rPr>
        <w:t>即作用</w:t>
      </w:r>
      <w:proofErr w:type="gramEnd"/>
      <w:r>
        <w:rPr>
          <w:rFonts w:hint="eastAsia"/>
        </w:rPr>
        <w:t>在有过历史行为的广告上）。</w:t>
      </w:r>
    </w:p>
    <w:p w:rsidR="00314480" w:rsidRDefault="00314480" w:rsidP="00314480">
      <w:pPr>
        <w:jc w:val="center"/>
      </w:pPr>
      <w:r>
        <w:rPr>
          <w:noProof/>
        </w:rPr>
        <w:drawing>
          <wp:inline distT="0" distB="0" distL="0" distR="0" wp14:anchorId="68A94658" wp14:editId="63120ABC">
            <wp:extent cx="4495800" cy="639783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5527" cy="64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480" w:rsidRDefault="0032228D" w:rsidP="00314480">
      <w:r>
        <w:t>其中</w:t>
      </w:r>
      <w:r>
        <w:rPr>
          <w:rFonts w:hint="eastAsia"/>
        </w:rPr>
        <w:t>a(</w:t>
      </w:r>
      <w:r>
        <w:t>·</w:t>
      </w:r>
      <w:r>
        <w:rPr>
          <w:rFonts w:hint="eastAsia"/>
        </w:rPr>
        <w:t>)</w:t>
      </w:r>
      <w:r>
        <w:rPr>
          <w:rFonts w:hint="eastAsia"/>
        </w:rPr>
        <w:t>是前馈网络，输入两个嵌入向量并输出一个类概率值，但不需要求和为</w:t>
      </w:r>
      <w:r>
        <w:rPr>
          <w:rFonts w:hint="eastAsia"/>
        </w:rPr>
        <w:t>1</w:t>
      </w:r>
      <w:r>
        <w:rPr>
          <w:rFonts w:hint="eastAsia"/>
        </w:rPr>
        <w:t>，为了得到一个绝对的“兴趣强度值”。</w:t>
      </w:r>
    </w:p>
    <w:p w:rsidR="0032228D" w:rsidRDefault="0032228D" w:rsidP="00314480">
      <w:r>
        <w:rPr>
          <w:rFonts w:hint="eastAsia"/>
        </w:rPr>
        <w:t>文章尝试了使用</w:t>
      </w:r>
      <w:r>
        <w:rPr>
          <w:rFonts w:hint="eastAsia"/>
        </w:rPr>
        <w:t>LSTM</w:t>
      </w:r>
      <w:r>
        <w:rPr>
          <w:rFonts w:hint="eastAsia"/>
        </w:rPr>
        <w:t>来对用户产生过历史行为的广告进行建模分析，发现并无提升，可能是因为</w:t>
      </w:r>
      <w:r w:rsidR="0061774D">
        <w:rPr>
          <w:rFonts w:hint="eastAsia"/>
        </w:rPr>
        <w:t>用户的兴趣具有并发性，而非时序效应。</w:t>
      </w:r>
    </w:p>
    <w:p w:rsidR="0061774D" w:rsidRDefault="0061774D" w:rsidP="00314480"/>
    <w:p w:rsidR="0061774D" w:rsidRDefault="0061774D" w:rsidP="00314480">
      <w:r>
        <w:t>大数据下的训练技巧</w:t>
      </w:r>
    </w:p>
    <w:p w:rsidR="0061774D" w:rsidRDefault="0061774D" w:rsidP="00314480">
      <w:r>
        <w:t xml:space="preserve">· mini-batch aware </w:t>
      </w:r>
      <w:r>
        <w:t>正则化</w:t>
      </w:r>
    </w:p>
    <w:p w:rsidR="0061774D" w:rsidRDefault="0061774D" w:rsidP="00314480">
      <w:r>
        <w:t>由于特征的稀疏性</w:t>
      </w:r>
      <w:r>
        <w:rPr>
          <w:rFonts w:hint="eastAsia"/>
        </w:rPr>
        <w:t>，</w:t>
      </w:r>
      <w:r>
        <w:t>在添加正则化前</w:t>
      </w:r>
      <w:r>
        <w:rPr>
          <w:rFonts w:hint="eastAsia"/>
        </w:rPr>
        <w:t>，</w:t>
      </w:r>
      <w:r w:rsidR="00363CD0">
        <w:rPr>
          <w:rFonts w:hint="eastAsia"/>
        </w:rPr>
        <w:t>每个</w:t>
      </w:r>
      <w:r w:rsidR="00363CD0">
        <w:rPr>
          <w:rFonts w:hint="eastAsia"/>
        </w:rPr>
        <w:t>mini-batch</w:t>
      </w:r>
      <w:r w:rsidR="00363CD0">
        <w:rPr>
          <w:rFonts w:hint="eastAsia"/>
        </w:rPr>
        <w:t>只需更新</w:t>
      </w:r>
      <w:proofErr w:type="gramStart"/>
      <w:r w:rsidR="00363CD0">
        <w:rPr>
          <w:rFonts w:hint="eastAsia"/>
        </w:rPr>
        <w:t>那些非零的</w:t>
      </w:r>
      <w:proofErr w:type="gramEnd"/>
      <w:r w:rsidR="00363CD0">
        <w:rPr>
          <w:rFonts w:hint="eastAsia"/>
        </w:rPr>
        <w:t>特征参数，但是在添加正则项后，则需要在每轮更新全部的参数，这在运算复杂度上是不可接受的。</w:t>
      </w:r>
    </w:p>
    <w:p w:rsidR="00363CD0" w:rsidRDefault="00363CD0" w:rsidP="00314480">
      <w:pPr>
        <w:rPr>
          <w:rFonts w:hint="eastAsia"/>
          <w:noProof/>
        </w:rPr>
      </w:pPr>
      <w:r>
        <w:rPr>
          <w:noProof/>
        </w:rPr>
        <w:t>因此修改正则化项为下面形式</w:t>
      </w:r>
      <w:r>
        <w:rPr>
          <w:rFonts w:hint="eastAsia"/>
          <w:noProof/>
        </w:rPr>
        <w:t>，</w:t>
      </w:r>
      <w:r>
        <w:rPr>
          <w:noProof/>
        </w:rPr>
        <w:t>其中</w:t>
      </w:r>
      <w:r>
        <w:rPr>
          <w:rFonts w:hint="eastAsia"/>
          <w:noProof/>
        </w:rPr>
        <w:t>n</w:t>
      </w:r>
      <w:r>
        <w:rPr>
          <w:rFonts w:hint="eastAsia"/>
          <w:noProof/>
        </w:rPr>
        <w:t>代表某一维度下不为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的样本个数。</w:t>
      </w:r>
    </w:p>
    <w:p w:rsidR="00363CD0" w:rsidRDefault="00363CD0" w:rsidP="00777684">
      <w:pPr>
        <w:jc w:val="center"/>
      </w:pPr>
      <w:r>
        <w:rPr>
          <w:noProof/>
        </w:rPr>
        <w:drawing>
          <wp:inline distT="0" distB="0" distL="0" distR="0" wp14:anchorId="75AF734E" wp14:editId="6544FB82">
            <wp:extent cx="4610100" cy="717657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1666" cy="7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D0" w:rsidRDefault="00363CD0" w:rsidP="00314480">
      <w:pPr>
        <w:rPr>
          <w:rFonts w:hint="eastAsia"/>
        </w:rPr>
      </w:pPr>
      <w:r>
        <w:t>M</w:t>
      </w:r>
      <w:r>
        <w:rPr>
          <w:rFonts w:hint="eastAsia"/>
        </w:rPr>
        <w:t>ini-</w:t>
      </w:r>
      <w:r>
        <w:t>batch</w:t>
      </w:r>
      <w:r>
        <w:t>下的形式</w:t>
      </w:r>
      <w:r>
        <w:rPr>
          <w:rFonts w:hint="eastAsia"/>
        </w:rPr>
        <w:t>为</w:t>
      </w:r>
    </w:p>
    <w:p w:rsidR="00363CD0" w:rsidRDefault="00363CD0" w:rsidP="00777684">
      <w:pPr>
        <w:jc w:val="center"/>
      </w:pPr>
      <w:r>
        <w:rPr>
          <w:noProof/>
        </w:rPr>
        <w:drawing>
          <wp:inline distT="0" distB="0" distL="0" distR="0" wp14:anchorId="31BD2448" wp14:editId="4025A005">
            <wp:extent cx="3581400" cy="72464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558" cy="74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684" w:rsidRDefault="00777684" w:rsidP="00777684">
      <w:r>
        <w:t>取其近似形式</w:t>
      </w:r>
    </w:p>
    <w:p w:rsidR="00777684" w:rsidRDefault="00777684" w:rsidP="00777684">
      <w:pPr>
        <w:jc w:val="center"/>
      </w:pPr>
      <w:r>
        <w:rPr>
          <w:noProof/>
        </w:rPr>
        <w:lastRenderedPageBreak/>
        <w:drawing>
          <wp:inline distT="0" distB="0" distL="0" distR="0" wp14:anchorId="24ACCE52" wp14:editId="704750DC">
            <wp:extent cx="2524125" cy="68905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8254" cy="70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684" w:rsidRDefault="00004E1C" w:rsidP="00777684">
      <w:r>
        <w:rPr>
          <w:rFonts w:hint="eastAsia"/>
        </w:rPr>
        <w:t>其中</w:t>
      </w:r>
      <w:r>
        <w:rPr>
          <w:noProof/>
        </w:rPr>
        <w:drawing>
          <wp:inline distT="0" distB="0" distL="0" distR="0" wp14:anchorId="3BBDFE50" wp14:editId="50ABC719">
            <wp:extent cx="2368717" cy="2381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7004" cy="30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，用于记录某个</w:t>
      </w:r>
      <w:r>
        <w:rPr>
          <w:rFonts w:hint="eastAsia"/>
        </w:rPr>
        <w:t>mini-batch</w:t>
      </w:r>
      <w:r>
        <w:rPr>
          <w:rFonts w:hint="eastAsia"/>
        </w:rPr>
        <w:t>是否包含该特征。当</w:t>
      </w:r>
      <w:r>
        <w:rPr>
          <w:rFonts w:hint="eastAsia"/>
        </w:rPr>
        <w:t>mini-batch</w:t>
      </w:r>
      <w:r>
        <w:rPr>
          <w:rFonts w:hint="eastAsia"/>
        </w:rPr>
        <w:t>规模相对整个数据集规模较小时，该做法</w:t>
      </w:r>
      <w:proofErr w:type="gramStart"/>
      <w:r>
        <w:rPr>
          <w:rFonts w:hint="eastAsia"/>
        </w:rPr>
        <w:t>时合理</w:t>
      </w:r>
      <w:proofErr w:type="gramEnd"/>
      <w:r>
        <w:rPr>
          <w:rFonts w:hint="eastAsia"/>
        </w:rPr>
        <w:t>有效的。在进行梯度下降的时候，可以利用前面这条简化后的式子来降低更新的复杂度。</w:t>
      </w:r>
    </w:p>
    <w:p w:rsidR="00004E1C" w:rsidRDefault="00004E1C" w:rsidP="00777684">
      <w:r>
        <w:t xml:space="preserve">· </w:t>
      </w:r>
      <w:r>
        <w:t>数据自适应激活函数</w:t>
      </w:r>
    </w:p>
    <w:p w:rsidR="003946D9" w:rsidRDefault="00004E1C" w:rsidP="00777684">
      <w:proofErr w:type="spellStart"/>
      <w:r>
        <w:rPr>
          <w:rFonts w:hint="eastAsia"/>
        </w:rPr>
        <w:t>P</w:t>
      </w:r>
      <w:r>
        <w:t>ReLU</w:t>
      </w:r>
      <w:proofErr w:type="spellEnd"/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2600149F" wp14:editId="4C8AB251">
            <wp:extent cx="2962275" cy="436174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2463" cy="4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6D9">
        <w:rPr>
          <w:rFonts w:hint="eastAsia"/>
        </w:rPr>
        <w:t>，其中</w:t>
      </w:r>
      <w:r w:rsidR="003946D9">
        <w:rPr>
          <w:rFonts w:hint="eastAsia"/>
        </w:rPr>
        <w:t>p</w:t>
      </w:r>
      <w:r w:rsidR="003946D9">
        <w:rPr>
          <w:rFonts w:hint="eastAsia"/>
        </w:rPr>
        <w:t>为指示函数，且</w:t>
      </w:r>
      <w:r w:rsidR="003946D9">
        <w:rPr>
          <w:rFonts w:hint="eastAsia"/>
        </w:rPr>
        <w:t>alpha</w:t>
      </w:r>
      <w:r w:rsidR="003946D9">
        <w:rPr>
          <w:rFonts w:hint="eastAsia"/>
        </w:rPr>
        <w:t>是一个需要学习的参数。</w:t>
      </w:r>
    </w:p>
    <w:p w:rsidR="003946D9" w:rsidRDefault="003946D9" w:rsidP="00777684">
      <w:r>
        <w:t>由于上述</w:t>
      </w:r>
      <w:r>
        <w:rPr>
          <w:rFonts w:hint="eastAsia"/>
        </w:rPr>
        <w:t>p</w:t>
      </w:r>
      <w:r>
        <w:t>函数在位置</w:t>
      </w:r>
      <w:r>
        <w:rPr>
          <w:rFonts w:hint="eastAsia"/>
        </w:rPr>
        <w:t>0</w:t>
      </w:r>
      <w:r>
        <w:rPr>
          <w:rFonts w:hint="eastAsia"/>
        </w:rPr>
        <w:t>有一处跳跃，非连续型，因此可能对不同分布的输入数据不具有普适性，因此提出</w:t>
      </w:r>
      <w:r>
        <w:rPr>
          <w:rFonts w:hint="eastAsia"/>
        </w:rPr>
        <w:t>Dice</w:t>
      </w:r>
      <w:r>
        <w:t>函数</w:t>
      </w:r>
      <w:r>
        <w:t>p</w:t>
      </w:r>
    </w:p>
    <w:p w:rsidR="003946D9" w:rsidRDefault="003946D9" w:rsidP="003946D9">
      <w:pPr>
        <w:jc w:val="center"/>
      </w:pPr>
      <w:r>
        <w:rPr>
          <w:noProof/>
        </w:rPr>
        <w:drawing>
          <wp:inline distT="0" distB="0" distL="0" distR="0" wp14:anchorId="7E1E893F" wp14:editId="457E8E69">
            <wp:extent cx="1933575" cy="740658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3680" cy="7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6D9" w:rsidRDefault="003946D9" w:rsidP="003946D9"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在训练过程中分别是输入数据的均值和方差，在测试过程中，由</w:t>
      </w:r>
      <w:r>
        <w:rPr>
          <w:rFonts w:hint="eastAsia"/>
        </w:rPr>
        <w:t>E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的滑动平均进行计算</w:t>
      </w:r>
      <w:r w:rsidR="00292564">
        <w:rPr>
          <w:rFonts w:hint="eastAsia"/>
        </w:rPr>
        <w:t>，</w:t>
      </w:r>
      <w:proofErr w:type="spellStart"/>
      <w:r w:rsidR="00292564">
        <w:rPr>
          <w:rFonts w:hint="eastAsia"/>
        </w:rPr>
        <w:t>eplison</w:t>
      </w:r>
      <w:proofErr w:type="spellEnd"/>
      <w:r w:rsidR="00292564">
        <w:rPr>
          <w:rFonts w:hint="eastAsia"/>
        </w:rPr>
        <w:t>是很小的</w:t>
      </w:r>
      <w:proofErr w:type="gramStart"/>
      <w:r w:rsidR="00292564">
        <w:rPr>
          <w:rFonts w:hint="eastAsia"/>
        </w:rPr>
        <w:t>一</w:t>
      </w:r>
      <w:proofErr w:type="gramEnd"/>
      <w:r w:rsidR="00292564">
        <w:rPr>
          <w:rFonts w:hint="eastAsia"/>
        </w:rPr>
        <w:t>个数。</w:t>
      </w:r>
      <w:r w:rsidR="00023FB6">
        <w:rPr>
          <w:rFonts w:hint="eastAsia"/>
        </w:rPr>
        <w:t>当</w:t>
      </w:r>
      <w:r w:rsidR="00023FB6">
        <w:rPr>
          <w:rFonts w:hint="eastAsia"/>
        </w:rPr>
        <w:t>E=V=0</w:t>
      </w:r>
      <w:r w:rsidR="00023FB6">
        <w:rPr>
          <w:rFonts w:hint="eastAsia"/>
        </w:rPr>
        <w:t>时，退化为指示函数。</w:t>
      </w:r>
    </w:p>
    <w:p w:rsidR="00023FB6" w:rsidRDefault="00023FB6" w:rsidP="003946D9"/>
    <w:p w:rsidR="00023FB6" w:rsidRDefault="00023FB6" w:rsidP="003946D9">
      <w:r>
        <w:t>实验部分</w:t>
      </w:r>
    </w:p>
    <w:p w:rsidR="00023FB6" w:rsidRDefault="0083621B" w:rsidP="003946D9">
      <w:r>
        <w:t>· Amazon</w:t>
      </w:r>
      <w:r>
        <w:t>数据集</w:t>
      </w:r>
      <w:r>
        <w:rPr>
          <w:rFonts w:hint="eastAsia"/>
        </w:rPr>
        <w:t>：以数据集的前</w:t>
      </w:r>
      <w:r>
        <w:rPr>
          <w:rFonts w:hint="eastAsia"/>
        </w:rPr>
        <w:t>n-1</w:t>
      </w:r>
      <w:r>
        <w:rPr>
          <w:rFonts w:hint="eastAsia"/>
        </w:rPr>
        <w:t>个历史行为作为</w:t>
      </w:r>
      <w:r>
        <w:t>训练集</w:t>
      </w:r>
      <w:r>
        <w:rPr>
          <w:rFonts w:hint="eastAsia"/>
        </w:rPr>
        <w:t>，</w:t>
      </w:r>
      <w:r>
        <w:t>最后一个作为测试集</w:t>
      </w:r>
      <w:r>
        <w:rPr>
          <w:rFonts w:hint="eastAsia"/>
        </w:rPr>
        <w:t>，</w:t>
      </w:r>
      <w:r>
        <w:t>使用学习率为</w:t>
      </w:r>
      <w:r>
        <w:rPr>
          <w:rFonts w:hint="eastAsia"/>
        </w:rPr>
        <w:t>1</w:t>
      </w:r>
      <w:r>
        <w:rPr>
          <w:rFonts w:hint="eastAsia"/>
        </w:rPr>
        <w:t>且衰减率为</w:t>
      </w:r>
      <w:r>
        <w:rPr>
          <w:rFonts w:hint="eastAsia"/>
        </w:rPr>
        <w:t>0.1</w:t>
      </w:r>
      <w:r>
        <w:rPr>
          <w:rFonts w:hint="eastAsia"/>
        </w:rPr>
        <w:t>的</w:t>
      </w:r>
      <w:r>
        <w:rPr>
          <w:rFonts w:hint="eastAsia"/>
        </w:rPr>
        <w:t>SGD</w:t>
      </w:r>
      <w:r>
        <w:rPr>
          <w:rFonts w:hint="eastAsia"/>
        </w:rPr>
        <w:t>算法且</w:t>
      </w:r>
      <w:r>
        <w:rPr>
          <w:rFonts w:hint="eastAsia"/>
        </w:rPr>
        <w:t>mini</w:t>
      </w:r>
      <w:r>
        <w:t>-batch</w:t>
      </w:r>
      <w:r>
        <w:t>的规模是</w:t>
      </w:r>
      <w:r>
        <w:rPr>
          <w:rFonts w:hint="eastAsia"/>
        </w:rPr>
        <w:t>32</w:t>
      </w:r>
      <w:r>
        <w:rPr>
          <w:rFonts w:hint="eastAsia"/>
        </w:rPr>
        <w:t>。</w:t>
      </w:r>
    </w:p>
    <w:p w:rsidR="0083621B" w:rsidRDefault="0083621B" w:rsidP="003946D9">
      <w:r>
        <w:t xml:space="preserve">· </w:t>
      </w:r>
      <w:proofErr w:type="spellStart"/>
      <w:r>
        <w:t>MovieLens</w:t>
      </w:r>
      <w:proofErr w:type="spellEnd"/>
      <w:r>
        <w:t>数据集</w:t>
      </w:r>
      <w:r>
        <w:rPr>
          <w:rFonts w:hint="eastAsia"/>
        </w:rPr>
        <w:t>：星级</w:t>
      </w:r>
      <w:r>
        <w:rPr>
          <w:rFonts w:hint="eastAsia"/>
        </w:rPr>
        <w:t>4-5</w:t>
      </w:r>
      <w:r>
        <w:rPr>
          <w:rFonts w:hint="eastAsia"/>
        </w:rPr>
        <w:t>标注为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，其他星级标注为</w:t>
      </w:r>
      <w:proofErr w:type="spellStart"/>
      <w:r>
        <w:rPr>
          <w:rFonts w:hint="eastAsia"/>
        </w:rPr>
        <w:t>neg</w:t>
      </w:r>
      <w:proofErr w:type="spellEnd"/>
      <w:r>
        <w:rPr>
          <w:rFonts w:hint="eastAsia"/>
        </w:rPr>
        <w:t>，以用户作为划分训练集测试集的标准，</w:t>
      </w:r>
      <w:r>
        <w:rPr>
          <w:rFonts w:hint="eastAsia"/>
        </w:rPr>
        <w:t xml:space="preserve">100000 </w:t>
      </w:r>
      <w:proofErr w:type="spellStart"/>
      <w:r>
        <w:rPr>
          <w:rFonts w:hint="eastAsia"/>
        </w:rPr>
        <w:t>vs</w:t>
      </w:r>
      <w:proofErr w:type="spellEnd"/>
      <w:r>
        <w:t xml:space="preserve"> 38493</w:t>
      </w:r>
      <w:r>
        <w:rPr>
          <w:rFonts w:hint="eastAsia"/>
        </w:rPr>
        <w:t>，</w:t>
      </w:r>
      <w:r>
        <w:t>使用与</w:t>
      </w:r>
      <w:r>
        <w:rPr>
          <w:rFonts w:hint="eastAsia"/>
        </w:rPr>
        <w:t>A</w:t>
      </w:r>
      <w:r>
        <w:t>相同的优化器</w:t>
      </w:r>
      <w:r>
        <w:rPr>
          <w:rFonts w:hint="eastAsia"/>
        </w:rPr>
        <w:t>。</w:t>
      </w:r>
    </w:p>
    <w:p w:rsidR="0060191D" w:rsidRDefault="0083621B" w:rsidP="003946D9">
      <w:r>
        <w:t xml:space="preserve">· </w:t>
      </w:r>
      <w:proofErr w:type="spellStart"/>
      <w:r>
        <w:t>Alibaba</w:t>
      </w:r>
      <w:proofErr w:type="spellEnd"/>
      <w:r>
        <w:t>数据集</w:t>
      </w:r>
      <w:r>
        <w:rPr>
          <w:rFonts w:hint="eastAsia"/>
        </w:rPr>
        <w:t>：</w:t>
      </w:r>
      <w:r w:rsidR="0060191D">
        <w:rPr>
          <w:rFonts w:hint="eastAsia"/>
        </w:rPr>
        <w:t>两周的数据（</w:t>
      </w:r>
      <w:r w:rsidR="0060191D">
        <w:rPr>
          <w:rFonts w:hint="eastAsia"/>
        </w:rPr>
        <w:t>20</w:t>
      </w:r>
      <w:r w:rsidR="0060191D">
        <w:rPr>
          <w:rFonts w:hint="eastAsia"/>
        </w:rPr>
        <w:t>亿</w:t>
      </w:r>
      <w:proofErr w:type="spellStart"/>
      <w:r w:rsidR="0060191D">
        <w:rPr>
          <w:rFonts w:hint="eastAsia"/>
        </w:rPr>
        <w:t>vs</w:t>
      </w:r>
      <w:proofErr w:type="spellEnd"/>
      <w:r w:rsidR="0060191D">
        <w:rPr>
          <w:rFonts w:hint="eastAsia"/>
        </w:rPr>
        <w:t xml:space="preserve"> 1</w:t>
      </w:r>
      <w:r w:rsidR="0060191D">
        <w:rPr>
          <w:rFonts w:hint="eastAsia"/>
        </w:rPr>
        <w:t>亿</w:t>
      </w:r>
      <w:r w:rsidR="0060191D">
        <w:rPr>
          <w:rFonts w:hint="eastAsia"/>
        </w:rPr>
        <w:t>4</w:t>
      </w:r>
      <w:proofErr w:type="gramStart"/>
      <w:r w:rsidR="0060191D">
        <w:rPr>
          <w:rFonts w:hint="eastAsia"/>
        </w:rPr>
        <w:t>千万</w:t>
      </w:r>
      <w:proofErr w:type="gramEnd"/>
      <w:r w:rsidR="0060191D">
        <w:rPr>
          <w:rFonts w:hint="eastAsia"/>
        </w:rPr>
        <w:t>），</w:t>
      </w:r>
      <w:r w:rsidR="0060191D">
        <w:t>12</w:t>
      </w:r>
      <w:r w:rsidR="0060191D">
        <w:t>维度的嵌入向量</w:t>
      </w:r>
      <w:r w:rsidR="0060191D">
        <w:rPr>
          <w:rFonts w:hint="eastAsia"/>
        </w:rPr>
        <w:t>，</w:t>
      </w:r>
      <w:r w:rsidR="0060191D">
        <w:rPr>
          <w:rFonts w:hint="eastAsia"/>
        </w:rPr>
        <w:t>192-&gt;200-&gt;80-&gt;2</w:t>
      </w:r>
      <w:r w:rsidR="0060191D">
        <w:rPr>
          <w:rFonts w:hint="eastAsia"/>
        </w:rPr>
        <w:t>的</w:t>
      </w:r>
      <w:r w:rsidR="0060191D">
        <w:rPr>
          <w:rFonts w:hint="eastAsia"/>
        </w:rPr>
        <w:t>MLP</w:t>
      </w:r>
      <w:r w:rsidR="0060191D">
        <w:rPr>
          <w:rFonts w:hint="eastAsia"/>
        </w:rPr>
        <w:t>，使用</w:t>
      </w:r>
      <w:r w:rsidR="0060191D">
        <w:rPr>
          <w:rFonts w:hint="eastAsia"/>
        </w:rPr>
        <w:t>Adam</w:t>
      </w:r>
      <w:r w:rsidR="0060191D">
        <w:rPr>
          <w:rFonts w:hint="eastAsia"/>
        </w:rPr>
        <w:t>优化器（</w:t>
      </w:r>
      <w:r w:rsidR="0060191D">
        <w:rPr>
          <w:rFonts w:hint="eastAsia"/>
        </w:rPr>
        <w:t>0.001</w:t>
      </w:r>
      <w:r w:rsidR="0060191D">
        <w:rPr>
          <w:rFonts w:hint="eastAsia"/>
        </w:rPr>
        <w:t>，衰减率为</w:t>
      </w:r>
      <w:r w:rsidR="0060191D">
        <w:rPr>
          <w:rFonts w:hint="eastAsia"/>
        </w:rPr>
        <w:t>0.9</w:t>
      </w:r>
      <w:r w:rsidR="0060191D">
        <w:rPr>
          <w:rFonts w:hint="eastAsia"/>
        </w:rPr>
        <w:t>）。</w:t>
      </w:r>
    </w:p>
    <w:p w:rsidR="0060191D" w:rsidRDefault="0060191D" w:rsidP="003946D9">
      <w:r>
        <w:rPr>
          <w:noProof/>
        </w:rPr>
        <w:drawing>
          <wp:inline distT="0" distB="0" distL="0" distR="0" wp14:anchorId="52B7F22C" wp14:editId="3DD3907E">
            <wp:extent cx="5274310" cy="12026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1D" w:rsidRDefault="0060191D" w:rsidP="003946D9">
      <w:r>
        <w:t>对比算法</w:t>
      </w:r>
      <w:r>
        <w:rPr>
          <w:rFonts w:hint="eastAsia"/>
        </w:rPr>
        <w:t>：</w:t>
      </w:r>
      <w:r>
        <w:rPr>
          <w:rFonts w:hint="eastAsia"/>
        </w:rPr>
        <w:t>LR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base</w:t>
      </w:r>
      <w:r>
        <w:t>Model</w:t>
      </w:r>
      <w:proofErr w:type="spellEnd"/>
      <w:r>
        <w:rPr>
          <w:rFonts w:hint="eastAsia"/>
        </w:rPr>
        <w:t>（</w:t>
      </w:r>
      <w:r>
        <w:rPr>
          <w:rFonts w:hint="eastAsia"/>
        </w:rPr>
        <w:t>E&amp;M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Wide&amp;Deep</w:t>
      </w:r>
      <w:proofErr w:type="spellEnd"/>
      <w:r>
        <w:rPr>
          <w:rFonts w:hint="eastAsia"/>
        </w:rPr>
        <w:t>、</w:t>
      </w:r>
      <w:r>
        <w:rPr>
          <w:rFonts w:hint="eastAsia"/>
        </w:rPr>
        <w:t>PNN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DeepFM</w:t>
      </w:r>
      <w:proofErr w:type="spellEnd"/>
      <w:r>
        <w:rPr>
          <w:rFonts w:hint="eastAsia"/>
        </w:rPr>
        <w:t>。</w:t>
      </w:r>
    </w:p>
    <w:p w:rsidR="005A5612" w:rsidRDefault="005A5612" w:rsidP="003946D9"/>
    <w:p w:rsidR="005A5612" w:rsidRDefault="005A5612" w:rsidP="003946D9">
      <w:r>
        <w:t>评价方式</w:t>
      </w:r>
      <w:r>
        <w:rPr>
          <w:rFonts w:hint="eastAsia"/>
        </w:rPr>
        <w:t>：</w:t>
      </w:r>
      <w:r w:rsidR="00903654">
        <w:rPr>
          <w:rFonts w:hint="eastAsia"/>
        </w:rPr>
        <w:t>AUC</w:t>
      </w:r>
      <w:r w:rsidR="00903654">
        <w:rPr>
          <w:rFonts w:hint="eastAsia"/>
        </w:rPr>
        <w:t>、</w:t>
      </w:r>
      <w:proofErr w:type="spellStart"/>
      <w:r w:rsidR="00903654">
        <w:rPr>
          <w:rFonts w:hint="eastAsia"/>
        </w:rPr>
        <w:t>R</w:t>
      </w:r>
      <w:r w:rsidR="00903654">
        <w:t>elaImpr</w:t>
      </w:r>
      <w:proofErr w:type="spellEnd"/>
    </w:p>
    <w:p w:rsidR="00903654" w:rsidRDefault="00903654" w:rsidP="00903654">
      <w:pPr>
        <w:jc w:val="center"/>
      </w:pPr>
      <w:r>
        <w:rPr>
          <w:noProof/>
        </w:rPr>
        <w:drawing>
          <wp:inline distT="0" distB="0" distL="0" distR="0" wp14:anchorId="057454B9" wp14:editId="4E60A4F2">
            <wp:extent cx="2705100" cy="492985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3757" cy="51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654" w:rsidRDefault="00903654" w:rsidP="00903654">
      <w:pPr>
        <w:jc w:val="center"/>
      </w:pPr>
      <w:r>
        <w:rPr>
          <w:noProof/>
        </w:rPr>
        <w:drawing>
          <wp:inline distT="0" distB="0" distL="0" distR="0" wp14:anchorId="7A3490E7" wp14:editId="54E28744">
            <wp:extent cx="3399736" cy="457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9850" cy="48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3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09E"/>
    <w:rsid w:val="00004E1C"/>
    <w:rsid w:val="00023FB6"/>
    <w:rsid w:val="0011099E"/>
    <w:rsid w:val="00183A3B"/>
    <w:rsid w:val="001D7B7B"/>
    <w:rsid w:val="001E39FB"/>
    <w:rsid w:val="0023009E"/>
    <w:rsid w:val="00292564"/>
    <w:rsid w:val="002A5B29"/>
    <w:rsid w:val="002B0D84"/>
    <w:rsid w:val="00314480"/>
    <w:rsid w:val="0032228D"/>
    <w:rsid w:val="00363CD0"/>
    <w:rsid w:val="003946D9"/>
    <w:rsid w:val="0055584A"/>
    <w:rsid w:val="005A5612"/>
    <w:rsid w:val="0060191D"/>
    <w:rsid w:val="0061774D"/>
    <w:rsid w:val="006B7B8D"/>
    <w:rsid w:val="00763818"/>
    <w:rsid w:val="00777684"/>
    <w:rsid w:val="0083621B"/>
    <w:rsid w:val="00903654"/>
    <w:rsid w:val="009805AB"/>
    <w:rsid w:val="00A3066C"/>
    <w:rsid w:val="00E0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CADC6-34A1-4295-930B-280511EC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237BB-11F8-4E71-953A-A19735C95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3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赖弘基s</dc:creator>
  <cp:keywords/>
  <dc:description/>
  <cp:lastModifiedBy>赖弘基s</cp:lastModifiedBy>
  <cp:revision>4</cp:revision>
  <dcterms:created xsi:type="dcterms:W3CDTF">2019-04-22T11:24:00Z</dcterms:created>
  <dcterms:modified xsi:type="dcterms:W3CDTF">2019-04-23T09:48:00Z</dcterms:modified>
</cp:coreProperties>
</file>