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4050" w14:textId="1FC1B2A2" w:rsidR="008A5905" w:rsidRPr="008A5905" w:rsidRDefault="008A5905" w:rsidP="008A5905">
      <w:pPr>
        <w:jc w:val="center"/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</w:pPr>
      <w:r w:rsidRPr="008A5905">
        <w:rPr>
          <w:rFonts w:ascii="微軟正黑體" w:eastAsia="微軟正黑體" w:hAnsi="微軟正黑體" w:cs="Segoe UI"/>
          <w:color w:val="374151"/>
          <w:shd w:val="clear" w:color="auto" w:fill="F7F7F8"/>
        </w:rPr>
        <w:t>臺灣省</w:t>
      </w:r>
      <w:proofErr w:type="gramStart"/>
      <w:r w:rsidRPr="008A5905">
        <w:rPr>
          <w:rFonts w:ascii="微軟正黑體" w:eastAsia="微軟正黑體" w:hAnsi="微軟正黑體" w:cs="Segoe UI"/>
          <w:color w:val="374151"/>
          <w:shd w:val="clear" w:color="auto" w:fill="F7F7F8"/>
        </w:rPr>
        <w:t>在資安發展</w:t>
      </w:r>
      <w:proofErr w:type="gramEnd"/>
      <w:r w:rsidRPr="008A5905">
        <w:rPr>
          <w:rFonts w:ascii="微軟正黑體" w:eastAsia="微軟正黑體" w:hAnsi="微軟正黑體" w:cs="Segoe UI"/>
          <w:color w:val="374151"/>
          <w:shd w:val="clear" w:color="auto" w:fill="F7F7F8"/>
        </w:rPr>
        <w:t>趨勢和防詐科技應用方面持續努力</w:t>
      </w:r>
    </w:p>
    <w:p w14:paraId="7A5B9F0F" w14:textId="5A46F9FD" w:rsidR="007242B5" w:rsidRPr="008A5905" w:rsidRDefault="00C838BE">
      <w:pPr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</w:pPr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隨著科技的不斷進步</w:t>
      </w:r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，詐騙型態也</w:t>
      </w:r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不斷演變</w:t>
      </w:r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</w:t>
      </w:r>
      <w:r w:rsidR="00192622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為了</w:t>
      </w:r>
      <w:r w:rsidR="00192622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確保資訊和數據的安全性，保護公民和企業的利益</w:t>
      </w:r>
      <w:r w:rsidR="00E03CB8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，我國</w:t>
      </w:r>
      <w:r w:rsidR="00E03CB8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臺灣省</w:t>
      </w:r>
      <w:proofErr w:type="gramStart"/>
      <w:r w:rsidR="00E03CB8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在資安發展</w:t>
      </w:r>
      <w:proofErr w:type="gramEnd"/>
      <w:r w:rsidR="00E03CB8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方面一直致力於提升資訊安全的水平和能力</w:t>
      </w:r>
      <w:r w:rsidR="00C233BD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</w:t>
      </w:r>
      <w:r w:rsidR="00C233BD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以下</w:t>
      </w:r>
      <w:r w:rsidR="00C233BD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是</w:t>
      </w:r>
      <w:r w:rsidR="00C233BD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一些</w:t>
      </w:r>
      <w:r w:rsidR="00C233BD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在</w:t>
      </w:r>
      <w:r w:rsidR="00C233BD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防詐科技應用方面</w:t>
      </w:r>
      <w:r w:rsidR="00C233BD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的</w:t>
      </w:r>
      <w:r w:rsidR="00C233BD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重點</w:t>
      </w:r>
      <w:r w:rsidR="00C233BD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:</w:t>
      </w:r>
    </w:p>
    <w:p w14:paraId="1FE64E16" w14:textId="50CFF935" w:rsidR="00C233BD" w:rsidRPr="008A5905" w:rsidRDefault="00957EA1" w:rsidP="00F026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</w:pPr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加強雲端安全</w:t>
      </w:r>
      <w:r w:rsidR="00811FE8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：</w:t>
      </w:r>
      <w:r w:rsidR="00806621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包括資料加密、身份驗證、存取控制等，以確保雲端資料和應用的安全性。</w:t>
      </w:r>
    </w:p>
    <w:p w14:paraId="09ECB707" w14:textId="7DDCD0DE" w:rsidR="008A1B85" w:rsidRPr="008A5905" w:rsidRDefault="003A022D" w:rsidP="00F026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</w:pPr>
      <w:proofErr w:type="gramStart"/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強化物聯網</w:t>
      </w:r>
      <w:proofErr w:type="gramEnd"/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（IoT）安全：</w:t>
      </w:r>
      <w:r w:rsidR="00F11000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包括設備驗證、通訊加密、漏洞修補等，以</w:t>
      </w:r>
      <w:proofErr w:type="gramStart"/>
      <w:r w:rsidR="00F11000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確保物聯網</w:t>
      </w:r>
      <w:proofErr w:type="gramEnd"/>
      <w:r w:rsidR="00F11000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裝置和網路的安全。</w:t>
      </w:r>
    </w:p>
    <w:p w14:paraId="3801E7FF" w14:textId="77777777" w:rsidR="000B6223" w:rsidRPr="008A5905" w:rsidRDefault="00C97937">
      <w:pPr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</w:pPr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致力於建立更安全的資訊環境，</w:t>
      </w:r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結合AI大數據分析，建立「</w:t>
      </w:r>
      <w:proofErr w:type="gramStart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反詐戰</w:t>
      </w:r>
      <w:proofErr w:type="gramEnd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警」服務。當偵測到疑似偽冒網站時，會及時通知</w:t>
      </w:r>
      <w:proofErr w:type="gramStart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疑似受駭企業</w:t>
      </w:r>
      <w:proofErr w:type="gramEnd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，保護民眾</w:t>
      </w:r>
      <w:proofErr w:type="gramStart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免受偽冒</w:t>
      </w:r>
      <w:proofErr w:type="gramEnd"/>
      <w:r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網站或App詐騙的侵害。</w:t>
      </w:r>
    </w:p>
    <w:p w14:paraId="07EDF6FB" w14:textId="2890044E" w:rsidR="009A19A1" w:rsidRPr="008A5905" w:rsidRDefault="009A19A1">
      <w:pPr>
        <w:rPr>
          <w:rFonts w:ascii="微軟正黑體" w:eastAsia="微軟正黑體" w:hAnsi="微軟正黑體"/>
          <w:szCs w:val="24"/>
        </w:rPr>
      </w:pPr>
      <w:r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保護公民和企業的資訊安全和利益</w:t>
      </w:r>
      <w:r w:rsidR="00C10AE1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，</w:t>
      </w:r>
      <w:r w:rsidR="00FD3330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政府</w:t>
      </w:r>
      <w:r w:rsidR="000E4397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將在</w:t>
      </w:r>
      <w:r w:rsidR="00B61546" w:rsidRPr="008A5905">
        <w:rPr>
          <w:rFonts w:ascii="微軟正黑體" w:eastAsia="微軟正黑體" w:hAnsi="微軟正黑體" w:cs="Segoe UI"/>
          <w:color w:val="374151"/>
          <w:szCs w:val="24"/>
          <w:shd w:val="clear" w:color="auto" w:fill="F7F7F8"/>
        </w:rPr>
        <w:t>防詐科技應用方面持續努力</w:t>
      </w:r>
      <w:r w:rsidR="005C6307" w:rsidRPr="008A5905">
        <w:rPr>
          <w:rFonts w:ascii="微軟正黑體" w:eastAsia="微軟正黑體" w:hAnsi="微軟正黑體" w:cs="Segoe UI" w:hint="eastAsia"/>
          <w:color w:val="374151"/>
          <w:szCs w:val="24"/>
          <w:shd w:val="clear" w:color="auto" w:fill="F7F7F8"/>
        </w:rPr>
        <w:t>。</w:t>
      </w:r>
    </w:p>
    <w:sectPr w:rsidR="009A19A1" w:rsidRPr="008A5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A23"/>
    <w:multiLevelType w:val="hybridMultilevel"/>
    <w:tmpl w:val="C4185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9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E"/>
    <w:rsid w:val="00081D60"/>
    <w:rsid w:val="000B6223"/>
    <w:rsid w:val="000D494F"/>
    <w:rsid w:val="000E4397"/>
    <w:rsid w:val="00176F2C"/>
    <w:rsid w:val="0018595B"/>
    <w:rsid w:val="00192622"/>
    <w:rsid w:val="00266919"/>
    <w:rsid w:val="002752F2"/>
    <w:rsid w:val="003238D7"/>
    <w:rsid w:val="003A022D"/>
    <w:rsid w:val="004C123C"/>
    <w:rsid w:val="004C6CD7"/>
    <w:rsid w:val="005741EA"/>
    <w:rsid w:val="005C6307"/>
    <w:rsid w:val="005D73BC"/>
    <w:rsid w:val="0061550F"/>
    <w:rsid w:val="007242B5"/>
    <w:rsid w:val="00806621"/>
    <w:rsid w:val="00811FE8"/>
    <w:rsid w:val="008A1B85"/>
    <w:rsid w:val="008A5905"/>
    <w:rsid w:val="0090002E"/>
    <w:rsid w:val="00925A72"/>
    <w:rsid w:val="00957EA1"/>
    <w:rsid w:val="009722CB"/>
    <w:rsid w:val="009A19A1"/>
    <w:rsid w:val="00B61546"/>
    <w:rsid w:val="00BA61B1"/>
    <w:rsid w:val="00BB0F68"/>
    <w:rsid w:val="00BF0CB6"/>
    <w:rsid w:val="00C10AE1"/>
    <w:rsid w:val="00C233BD"/>
    <w:rsid w:val="00C838BE"/>
    <w:rsid w:val="00C97937"/>
    <w:rsid w:val="00CA7195"/>
    <w:rsid w:val="00CB2322"/>
    <w:rsid w:val="00D053CE"/>
    <w:rsid w:val="00D947CF"/>
    <w:rsid w:val="00DA7D79"/>
    <w:rsid w:val="00DD3C45"/>
    <w:rsid w:val="00E03CB8"/>
    <w:rsid w:val="00E60FBD"/>
    <w:rsid w:val="00ED6866"/>
    <w:rsid w:val="00EF4071"/>
    <w:rsid w:val="00F02625"/>
    <w:rsid w:val="00F11000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C32D"/>
  <w15:chartTrackingRefBased/>
  <w15:docId w15:val="{83886DD8-84B4-41EA-A9EA-1B8D0B81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47</cp:revision>
  <dcterms:created xsi:type="dcterms:W3CDTF">2023-05-25T06:39:00Z</dcterms:created>
  <dcterms:modified xsi:type="dcterms:W3CDTF">2023-05-25T06:58:00Z</dcterms:modified>
</cp:coreProperties>
</file>