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580F" w14:textId="77777777" w:rsidR="00347A43" w:rsidRPr="008E4AB3" w:rsidRDefault="003D7C75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數據分析世界裡的</w:t>
      </w:r>
      <w:r w:rsidRPr="008E4AB3">
        <w:rPr>
          <w:rFonts w:ascii="Times New Roman" w:eastAsia="標楷體" w:hAnsi="Times New Roman" w:cs="Times New Roman"/>
          <w:szCs w:val="24"/>
        </w:rPr>
        <w:t xml:space="preserve">‘Hello World’: </w:t>
      </w:r>
      <w:r w:rsidRPr="008E4AB3">
        <w:rPr>
          <w:rFonts w:ascii="Times New Roman" w:eastAsia="標楷體" w:hAnsi="Times New Roman" w:cs="Times New Roman"/>
          <w:szCs w:val="24"/>
        </w:rPr>
        <w:t>手把手教你數據分析流程</w:t>
      </w:r>
    </w:p>
    <w:p w14:paraId="4BE15810" w14:textId="77777777"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14:paraId="4BE15811" w14:textId="77777777" w:rsidR="003D7C75" w:rsidRPr="008E4AB3" w:rsidRDefault="003D7C75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課前閱讀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:</w:t>
      </w:r>
    </w:p>
    <w:p w14:paraId="4BE15812" w14:textId="312E73A6" w:rsidR="003D7C75" w:rsidRPr="009E5885" w:rsidRDefault="00C362D1" w:rsidP="003D7C7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您能找出幾種</w:t>
      </w:r>
      <w:r w:rsidR="003D7C75" w:rsidRPr="008E4AB3">
        <w:rPr>
          <w:rFonts w:ascii="Times New Roman" w:eastAsia="標楷體" w:hAnsi="Times New Roman" w:cs="Times New Roman"/>
          <w:szCs w:val="24"/>
        </w:rPr>
        <w:t>KDD?</w:t>
      </w:r>
      <w:r w:rsidR="00FD4B7D">
        <w:rPr>
          <w:rFonts w:ascii="Times New Roman" w:eastAsia="標楷體" w:hAnsi="Times New Roman" w:cs="Times New Roman"/>
          <w:szCs w:val="24"/>
        </w:rPr>
        <w:t xml:space="preserve"> </w:t>
      </w:r>
      <w:r w:rsidR="00FD4B7D">
        <w:rPr>
          <w:rFonts w:ascii="Times New Roman" w:eastAsia="標楷體" w:hAnsi="Times New Roman" w:cs="Times New Roman"/>
          <w:szCs w:val="24"/>
        </w:rPr>
        <w:br/>
      </w:r>
      <w:r w:rsidR="00FD4B7D">
        <w:rPr>
          <w:rFonts w:ascii="Times New Roman" w:eastAsia="標楷體" w:hAnsi="Times New Roman" w:cs="Times New Roman" w:hint="eastAsia"/>
          <w:szCs w:val="24"/>
        </w:rPr>
        <w:t xml:space="preserve">KDD </w:t>
      </w:r>
      <w:r w:rsidR="00FD4B7D">
        <w:rPr>
          <w:rFonts w:ascii="微軟正黑體" w:eastAsia="微軟正黑體" w:hAnsi="微軟正黑體" w:hint="eastAsia"/>
          <w:kern w:val="0"/>
          <w:szCs w:val="24"/>
        </w:rPr>
        <w:t>→ Kn</w:t>
      </w:r>
      <w:r w:rsidR="00FD4B7D">
        <w:rPr>
          <w:rFonts w:ascii="微軟正黑體" w:eastAsia="微軟正黑體" w:hAnsi="微軟正黑體"/>
          <w:kern w:val="0"/>
          <w:szCs w:val="24"/>
        </w:rPr>
        <w:t>owledge Discovery in DataBase</w:t>
      </w:r>
      <w:r w:rsidR="00A92086">
        <w:rPr>
          <w:rFonts w:ascii="微軟正黑體" w:eastAsia="微軟正黑體" w:hAnsi="微軟正黑體" w:hint="eastAsia"/>
          <w:kern w:val="0"/>
          <w:szCs w:val="24"/>
        </w:rPr>
        <w:t xml:space="preserve"> </w:t>
      </w:r>
      <w:r w:rsidR="00A92086" w:rsidRPr="00A92086">
        <w:rPr>
          <w:rFonts w:ascii="微軟正黑體" w:eastAsia="微軟正黑體" w:hAnsi="微軟正黑體" w:hint="eastAsia"/>
          <w:kern w:val="0"/>
          <w:szCs w:val="24"/>
        </w:rPr>
        <w:t>資料庫知識探索</w:t>
      </w:r>
    </w:p>
    <w:p w14:paraId="5E178689" w14:textId="0754A9EC" w:rsidR="009E5885" w:rsidRPr="008E4AB3" w:rsidRDefault="009E5885" w:rsidP="009E5885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  <w:r w:rsidRPr="009E5885">
        <w:rPr>
          <w:rFonts w:ascii="Times New Roman" w:eastAsia="標楷體" w:hAnsi="Times New Roman" w:cs="Times New Roman" w:hint="eastAsia"/>
          <w:szCs w:val="24"/>
        </w:rPr>
        <w:t>從資料庫中，探索出有用知識的程序。</w:t>
      </w:r>
    </w:p>
    <w:p w14:paraId="4BE15813" w14:textId="77777777" w:rsidR="008E4AB3" w:rsidRDefault="00C362D1" w:rsidP="00C362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請</w:t>
      </w:r>
      <w:r w:rsidR="008E4AB3">
        <w:rPr>
          <w:rFonts w:ascii="Times New Roman" w:eastAsia="標楷體" w:hAnsi="Times New Roman" w:cs="Times New Roman" w:hint="eastAsia"/>
          <w:szCs w:val="24"/>
        </w:rPr>
        <w:t>觀看</w:t>
      </w:r>
      <w:r w:rsidRPr="008E4AB3">
        <w:rPr>
          <w:rFonts w:ascii="Times New Roman" w:eastAsia="標楷體" w:hAnsi="Times New Roman" w:cs="Times New Roman"/>
          <w:szCs w:val="24"/>
        </w:rPr>
        <w:t xml:space="preserve">: </w:t>
      </w:r>
    </w:p>
    <w:p w14:paraId="4BE15814" w14:textId="2F8C9990" w:rsidR="003D7C75" w:rsidRDefault="00000000" w:rsidP="008E4AB3">
      <w:pPr>
        <w:pStyle w:val="a3"/>
        <w:ind w:leftChars="0" w:left="360"/>
        <w:rPr>
          <w:rStyle w:val="a5"/>
          <w:rFonts w:ascii="Times New Roman" w:eastAsia="標楷體" w:hAnsi="Times New Roman" w:cs="Times New Roman"/>
          <w:szCs w:val="24"/>
        </w:rPr>
      </w:pPr>
      <w:hyperlink r:id="rId7" w:history="1">
        <w:r w:rsidR="00C362D1" w:rsidRPr="008E4AB3">
          <w:rPr>
            <w:rStyle w:val="a5"/>
            <w:rFonts w:ascii="Times New Roman" w:eastAsia="標楷體" w:hAnsi="Times New Roman" w:cs="Times New Roman"/>
            <w:szCs w:val="24"/>
          </w:rPr>
          <w:t>https://www.youtube.com/watch?v=39TcJmr60wA</w:t>
        </w:r>
      </w:hyperlink>
    </w:p>
    <w:p w14:paraId="3FEBF943" w14:textId="3E70F81D" w:rsidR="002D3D94" w:rsidRDefault="002D3D94" w:rsidP="008E4AB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2D3D94">
        <w:rPr>
          <w:rFonts w:ascii="Times New Roman" w:eastAsia="標楷體" w:hAnsi="Times New Roman" w:cs="Times New Roman" w:hint="eastAsia"/>
          <w:szCs w:val="24"/>
        </w:rPr>
        <w:t>資料分析師、資料工程師、資料科學家，哪個適合我？</w:t>
      </w:r>
    </w:p>
    <w:p w14:paraId="0EEB388B" w14:textId="36F25C33" w:rsidR="002D3D94" w:rsidRDefault="001E5EB6" w:rsidP="00817E8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D3D94">
        <w:rPr>
          <w:rFonts w:ascii="Times New Roman" w:eastAsia="標楷體" w:hAnsi="Times New Roman" w:cs="Times New Roman" w:hint="eastAsia"/>
          <w:szCs w:val="24"/>
        </w:rPr>
        <w:t>資料科學家</w:t>
      </w:r>
      <w:r w:rsidR="0083260B">
        <w:rPr>
          <w:rFonts w:ascii="Times New Roman" w:eastAsia="標楷體" w:hAnsi="Times New Roman" w:cs="Times New Roman" w:hint="eastAsia"/>
          <w:szCs w:val="24"/>
        </w:rPr>
        <w:t>：</w:t>
      </w:r>
      <w:r w:rsidR="009B6145">
        <w:rPr>
          <w:rFonts w:ascii="Times New Roman" w:eastAsia="標楷體" w:hAnsi="Times New Roman" w:cs="Times New Roman" w:hint="eastAsia"/>
          <w:szCs w:val="24"/>
        </w:rPr>
        <w:t>詮釋這個資料</w:t>
      </w:r>
      <w:r w:rsidR="00D5277A">
        <w:rPr>
          <w:rFonts w:ascii="Times New Roman" w:eastAsia="標楷體" w:hAnsi="Times New Roman" w:cs="Times New Roman" w:hint="eastAsia"/>
          <w:szCs w:val="24"/>
        </w:rPr>
        <w:t>給管理階層</w:t>
      </w:r>
      <w:r w:rsidR="00F47BF7">
        <w:rPr>
          <w:rFonts w:ascii="Times New Roman" w:eastAsia="標楷體" w:hAnsi="Times New Roman" w:cs="Times New Roman" w:hint="eastAsia"/>
          <w:szCs w:val="24"/>
        </w:rPr>
        <w:t>，影響決策，說故事的能力，告訴大家這個資料背後的故事。</w:t>
      </w:r>
      <w:r w:rsidR="00742087">
        <w:rPr>
          <w:rFonts w:ascii="Times New Roman" w:eastAsia="標楷體" w:hAnsi="Times New Roman" w:cs="Times New Roman" w:hint="eastAsia"/>
          <w:szCs w:val="24"/>
        </w:rPr>
        <w:t>需要具備做研究的經驗跟能力。</w:t>
      </w:r>
    </w:p>
    <w:p w14:paraId="273D8FDF" w14:textId="5A8762DA" w:rsidR="00D076CB" w:rsidRDefault="00817E85" w:rsidP="00817E8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資料分析師</w:t>
      </w:r>
      <w:r w:rsidR="008530B0">
        <w:rPr>
          <w:rFonts w:ascii="Times New Roman" w:eastAsia="標楷體" w:hAnsi="Times New Roman" w:cs="Times New Roman" w:hint="eastAsia"/>
          <w:szCs w:val="24"/>
        </w:rPr>
        <w:t>：</w:t>
      </w:r>
      <w:r w:rsidR="003F0517">
        <w:rPr>
          <w:rFonts w:ascii="Times New Roman" w:eastAsia="標楷體" w:hAnsi="Times New Roman" w:cs="Times New Roman" w:hint="eastAsia"/>
          <w:szCs w:val="24"/>
        </w:rPr>
        <w:t>熟悉</w:t>
      </w:r>
      <w:r w:rsidR="00E73DC9">
        <w:rPr>
          <w:rFonts w:ascii="Times New Roman" w:eastAsia="標楷體" w:hAnsi="Times New Roman" w:cs="Times New Roman" w:hint="eastAsia"/>
          <w:szCs w:val="24"/>
        </w:rPr>
        <w:t>數學</w:t>
      </w:r>
      <w:r w:rsidR="003F0517">
        <w:rPr>
          <w:rFonts w:ascii="Times New Roman" w:eastAsia="標楷體" w:hAnsi="Times New Roman" w:cs="Times New Roman" w:hint="eastAsia"/>
          <w:szCs w:val="24"/>
        </w:rPr>
        <w:t>統計（</w:t>
      </w:r>
      <w:r w:rsidR="00206809">
        <w:rPr>
          <w:rFonts w:ascii="Times New Roman" w:eastAsia="標楷體" w:hAnsi="Times New Roman" w:cs="Times New Roman" w:hint="eastAsia"/>
          <w:szCs w:val="24"/>
        </w:rPr>
        <w:t>機器學習</w:t>
      </w:r>
      <w:r w:rsidR="003F0517">
        <w:rPr>
          <w:rFonts w:ascii="Times New Roman" w:eastAsia="標楷體" w:hAnsi="Times New Roman" w:cs="Times New Roman" w:hint="eastAsia"/>
          <w:szCs w:val="24"/>
        </w:rPr>
        <w:t>）及演算法</w:t>
      </w:r>
      <w:r w:rsidR="00F5103E">
        <w:rPr>
          <w:rFonts w:ascii="Times New Roman" w:eastAsia="標楷體" w:hAnsi="Times New Roman" w:cs="Times New Roman" w:hint="eastAsia"/>
          <w:szCs w:val="24"/>
        </w:rPr>
        <w:t>，甚至視覺化能力</w:t>
      </w:r>
      <w:r w:rsidR="008802D4">
        <w:rPr>
          <w:rFonts w:ascii="Times New Roman" w:eastAsia="標楷體" w:hAnsi="Times New Roman" w:cs="Times New Roman" w:hint="eastAsia"/>
          <w:szCs w:val="24"/>
        </w:rPr>
        <w:t>，</w:t>
      </w:r>
      <w:r w:rsidR="00465814">
        <w:rPr>
          <w:rFonts w:ascii="Times New Roman" w:eastAsia="標楷體" w:hAnsi="Times New Roman" w:cs="Times New Roman" w:hint="eastAsia"/>
          <w:szCs w:val="24"/>
        </w:rPr>
        <w:t>讓人一目瞭然</w:t>
      </w:r>
      <w:r w:rsidR="008802D4">
        <w:rPr>
          <w:rFonts w:ascii="Times New Roman" w:eastAsia="標楷體" w:hAnsi="Times New Roman" w:cs="Times New Roman" w:hint="eastAsia"/>
          <w:szCs w:val="24"/>
        </w:rPr>
        <w:t>資料結果</w:t>
      </w:r>
      <w:r w:rsidR="00F5103E">
        <w:rPr>
          <w:rFonts w:ascii="Times New Roman" w:eastAsia="標楷體" w:hAnsi="Times New Roman" w:cs="Times New Roman" w:hint="eastAsia"/>
          <w:szCs w:val="24"/>
        </w:rPr>
        <w:t>。</w:t>
      </w:r>
    </w:p>
    <w:p w14:paraId="75FD4FE9" w14:textId="0400B330" w:rsidR="003A06F8" w:rsidRPr="00D076CB" w:rsidRDefault="00D258B5" w:rsidP="00817E8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資料工程師</w:t>
      </w:r>
      <w:r w:rsidR="00AC3D41">
        <w:rPr>
          <w:rFonts w:ascii="Times New Roman" w:eastAsia="標楷體" w:hAnsi="Times New Roman" w:cs="Times New Roman" w:hint="eastAsia"/>
          <w:szCs w:val="24"/>
        </w:rPr>
        <w:t>：</w:t>
      </w:r>
      <w:r w:rsidR="00E94A23">
        <w:rPr>
          <w:rFonts w:ascii="Times New Roman" w:eastAsia="標楷體" w:hAnsi="Times New Roman" w:cs="Times New Roman" w:hint="eastAsia"/>
          <w:szCs w:val="24"/>
        </w:rPr>
        <w:t>幫助資料分析師做前段的工作</w:t>
      </w:r>
      <w:r w:rsidR="00066C2A">
        <w:rPr>
          <w:rFonts w:ascii="Times New Roman" w:eastAsia="標楷體" w:hAnsi="Times New Roman" w:cs="Times New Roman" w:hint="eastAsia"/>
          <w:szCs w:val="24"/>
        </w:rPr>
        <w:t>，例如整理格式</w:t>
      </w:r>
      <w:r w:rsidR="004218C8">
        <w:rPr>
          <w:rFonts w:ascii="Times New Roman" w:eastAsia="標楷體" w:hAnsi="Times New Roman" w:cs="Times New Roman" w:hint="eastAsia"/>
          <w:szCs w:val="24"/>
        </w:rPr>
        <w:t>，也就是</w:t>
      </w:r>
      <w:r w:rsidR="004218C8">
        <w:rPr>
          <w:rFonts w:ascii="Times New Roman" w:eastAsia="標楷體" w:hAnsi="Times New Roman" w:cs="Times New Roman" w:hint="eastAsia"/>
          <w:szCs w:val="24"/>
        </w:rPr>
        <w:t>ETL</w:t>
      </w:r>
      <w:r w:rsidR="004218C8">
        <w:rPr>
          <w:rFonts w:ascii="Times New Roman" w:eastAsia="標楷體" w:hAnsi="Times New Roman" w:cs="Times New Roman" w:hint="eastAsia"/>
          <w:szCs w:val="24"/>
        </w:rPr>
        <w:t>（</w:t>
      </w:r>
      <w:r w:rsidR="004218C8">
        <w:rPr>
          <w:rFonts w:ascii="Times New Roman" w:eastAsia="標楷體" w:hAnsi="Times New Roman" w:cs="Times New Roman" w:hint="eastAsia"/>
          <w:szCs w:val="24"/>
        </w:rPr>
        <w:t>E</w:t>
      </w:r>
      <w:r w:rsidR="004218C8">
        <w:rPr>
          <w:rFonts w:ascii="Times New Roman" w:eastAsia="標楷體" w:hAnsi="Times New Roman" w:cs="Times New Roman"/>
          <w:szCs w:val="24"/>
        </w:rPr>
        <w:t>xtract-Transform-Load</w:t>
      </w:r>
      <w:r w:rsidR="004218C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218C8">
        <w:rPr>
          <w:rFonts w:ascii="Times New Roman" w:eastAsia="標楷體" w:hAnsi="Times New Roman" w:cs="Times New Roman" w:hint="eastAsia"/>
          <w:szCs w:val="24"/>
        </w:rPr>
        <w:t>擷取、轉換、載入，變成可分析的資料）</w:t>
      </w:r>
      <w:r w:rsidR="00CB7A4C">
        <w:rPr>
          <w:rFonts w:ascii="Times New Roman" w:eastAsia="標楷體" w:hAnsi="Times New Roman" w:cs="Times New Roman" w:hint="eastAsia"/>
          <w:szCs w:val="24"/>
        </w:rPr>
        <w:t>；具備</w:t>
      </w:r>
      <w:r w:rsidR="00CB7A4C">
        <w:rPr>
          <w:rFonts w:ascii="Times New Roman" w:eastAsia="標楷體" w:hAnsi="Times New Roman" w:cs="Times New Roman" w:hint="eastAsia"/>
          <w:szCs w:val="24"/>
        </w:rPr>
        <w:t>IT</w:t>
      </w:r>
      <w:r w:rsidR="00CB7A4C">
        <w:rPr>
          <w:rFonts w:ascii="Times New Roman" w:eastAsia="標楷體" w:hAnsi="Times New Roman" w:cs="Times New Roman" w:hint="eastAsia"/>
          <w:szCs w:val="24"/>
        </w:rPr>
        <w:t>資訊工程能力，包含</w:t>
      </w:r>
      <w:r w:rsidR="00155F16">
        <w:rPr>
          <w:rFonts w:ascii="Times New Roman" w:eastAsia="標楷體" w:hAnsi="Times New Roman" w:cs="Times New Roman" w:hint="eastAsia"/>
          <w:szCs w:val="24"/>
        </w:rPr>
        <w:t>雲端、資料庫管理</w:t>
      </w:r>
      <w:r w:rsidR="005A7A16">
        <w:rPr>
          <w:rFonts w:ascii="Times New Roman" w:eastAsia="標楷體" w:hAnsi="Times New Roman" w:cs="Times New Roman" w:hint="eastAsia"/>
          <w:szCs w:val="24"/>
        </w:rPr>
        <w:t>、分散式運算的方法。</w:t>
      </w:r>
    </w:p>
    <w:p w14:paraId="4BE15815" w14:textId="4BB5E300" w:rsidR="00C362D1" w:rsidRPr="00294150" w:rsidRDefault="008E4AB3" w:rsidP="001F67ED">
      <w:pPr>
        <w:pStyle w:val="a3"/>
        <w:numPr>
          <w:ilvl w:val="0"/>
          <w:numId w:val="1"/>
        </w:numPr>
        <w:ind w:leftChars="0"/>
        <w:rPr>
          <w:rStyle w:val="a5"/>
          <w:rFonts w:ascii="Times New Roman" w:eastAsia="標楷體" w:hAnsi="Times New Roman" w:cs="Times New Roman"/>
          <w:color w:val="auto"/>
          <w:szCs w:val="24"/>
          <w:u w:val="none"/>
        </w:rPr>
      </w:pPr>
      <w:r w:rsidRPr="008E4AB3">
        <w:rPr>
          <w:rFonts w:ascii="Times New Roman" w:eastAsia="標楷體" w:hAnsi="Times New Roman" w:cs="Times New Roman"/>
          <w:szCs w:val="24"/>
        </w:rPr>
        <w:t>請</w:t>
      </w:r>
      <w:r>
        <w:rPr>
          <w:rFonts w:ascii="Times New Roman" w:eastAsia="標楷體" w:hAnsi="Times New Roman" w:cs="Times New Roman" w:hint="eastAsia"/>
          <w:szCs w:val="24"/>
        </w:rPr>
        <w:t>觀看</w:t>
      </w:r>
      <w:r w:rsidR="001F67ED" w:rsidRPr="008E4AB3">
        <w:rPr>
          <w:rFonts w:ascii="Times New Roman" w:eastAsia="標楷體" w:hAnsi="Times New Roman" w:cs="Times New Roman"/>
          <w:szCs w:val="24"/>
        </w:rPr>
        <w:t>厚數據</w:t>
      </w:r>
      <w:r w:rsidR="001F67ED" w:rsidRPr="008E4AB3">
        <w:rPr>
          <w:rFonts w:ascii="Times New Roman" w:eastAsia="標楷體" w:hAnsi="Times New Roman" w:cs="Times New Roman"/>
          <w:szCs w:val="24"/>
        </w:rPr>
        <w:t xml:space="preserve">: </w:t>
      </w:r>
      <w:hyperlink r:id="rId8" w:history="1">
        <w:r w:rsidR="001F67ED" w:rsidRPr="008E4AB3">
          <w:rPr>
            <w:rStyle w:val="a5"/>
            <w:rFonts w:ascii="Times New Roman" w:eastAsia="標楷體" w:hAnsi="Times New Roman" w:cs="Times New Roman"/>
            <w:szCs w:val="24"/>
          </w:rPr>
          <w:t>https://www.ted.com/talks/tricia_wang_the_human_insights_missing_from_big_data</w:t>
        </w:r>
      </w:hyperlink>
    </w:p>
    <w:p w14:paraId="1BD2660C" w14:textId="623E62FE" w:rsidR="00294150" w:rsidRPr="00BE7E42" w:rsidRDefault="00BE7E42" w:rsidP="0029415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86D18">
        <w:rPr>
          <w:rFonts w:ascii="Times New Roman" w:eastAsia="標楷體" w:hAnsi="Times New Roman" w:cs="Times New Roman"/>
          <w:szCs w:val="24"/>
        </w:rPr>
        <w:t>大數據</w:t>
      </w:r>
      <w:r w:rsidR="00FF39F3">
        <w:rPr>
          <w:rFonts w:ascii="Times New Roman" w:eastAsia="標楷體" w:hAnsi="Times New Roman" w:cs="Times New Roman" w:hint="eastAsia"/>
          <w:szCs w:val="24"/>
        </w:rPr>
        <w:t>能在一定程度上洞悉問題，</w:t>
      </w:r>
      <w:r w:rsidR="00D820C2">
        <w:rPr>
          <w:rFonts w:ascii="Times New Roman" w:eastAsia="標楷體" w:hAnsi="Times New Roman" w:cs="Times New Roman" w:hint="eastAsia"/>
          <w:szCs w:val="24"/>
        </w:rPr>
        <w:t>並最大程度發揮</w:t>
      </w:r>
      <w:r w:rsidR="00B135F0">
        <w:rPr>
          <w:rFonts w:ascii="Times New Roman" w:eastAsia="標楷體" w:hAnsi="Times New Roman" w:cs="Times New Roman" w:hint="eastAsia"/>
          <w:szCs w:val="24"/>
        </w:rPr>
        <w:t>機器智能</w:t>
      </w:r>
      <w:r w:rsidR="0001369D">
        <w:rPr>
          <w:rFonts w:ascii="Times New Roman" w:eastAsia="標楷體" w:hAnsi="Times New Roman" w:cs="Times New Roman" w:hint="eastAsia"/>
          <w:szCs w:val="24"/>
        </w:rPr>
        <w:t>，</w:t>
      </w:r>
      <w:r w:rsidR="00C004F2">
        <w:rPr>
          <w:rFonts w:ascii="Times New Roman" w:eastAsia="標楷體" w:hAnsi="Times New Roman" w:cs="Times New Roman" w:hint="eastAsia"/>
          <w:szCs w:val="24"/>
        </w:rPr>
        <w:t>而厚數據</w:t>
      </w:r>
      <w:r w:rsidR="00F23DF9">
        <w:rPr>
          <w:rFonts w:ascii="Times New Roman" w:eastAsia="標楷體" w:hAnsi="Times New Roman" w:cs="Times New Roman" w:hint="eastAsia"/>
          <w:szCs w:val="24"/>
        </w:rPr>
        <w:t>能幫我們找到</w:t>
      </w:r>
      <w:r w:rsidR="00C04EAE">
        <w:rPr>
          <w:rFonts w:ascii="Times New Roman" w:eastAsia="標楷體" w:hAnsi="Times New Roman" w:cs="Times New Roman" w:hint="eastAsia"/>
          <w:szCs w:val="24"/>
        </w:rPr>
        <w:t>那缺失的背景資訊</w:t>
      </w:r>
      <w:r w:rsidR="00E153E3">
        <w:rPr>
          <w:rFonts w:ascii="Times New Roman" w:eastAsia="標楷體" w:hAnsi="Times New Roman" w:cs="Times New Roman" w:hint="eastAsia"/>
          <w:szCs w:val="24"/>
        </w:rPr>
        <w:t>，能讓大數據便於使用</w:t>
      </w:r>
      <w:r w:rsidR="004678C9">
        <w:rPr>
          <w:rFonts w:ascii="Times New Roman" w:eastAsia="標楷體" w:hAnsi="Times New Roman" w:cs="Times New Roman" w:hint="eastAsia"/>
          <w:szCs w:val="24"/>
        </w:rPr>
        <w:t>，並最大程度發揮人類智能</w:t>
      </w:r>
      <w:r w:rsidR="00E153E3">
        <w:rPr>
          <w:rFonts w:ascii="Times New Roman" w:eastAsia="標楷體" w:hAnsi="Times New Roman" w:cs="Times New Roman" w:hint="eastAsia"/>
          <w:szCs w:val="24"/>
        </w:rPr>
        <w:t>。</w:t>
      </w:r>
    </w:p>
    <w:p w14:paraId="4BE15816" w14:textId="77777777" w:rsidR="003D7C75" w:rsidRPr="008E4AB3" w:rsidRDefault="003D7C75" w:rsidP="003D7C75">
      <w:pPr>
        <w:rPr>
          <w:rFonts w:ascii="Times New Roman" w:eastAsia="標楷體" w:hAnsi="Times New Roman" w:cs="Times New Roman"/>
          <w:szCs w:val="24"/>
        </w:rPr>
      </w:pPr>
    </w:p>
    <w:p w14:paraId="4BE15817" w14:textId="77777777" w:rsidR="003D7C75" w:rsidRPr="008E4AB3" w:rsidRDefault="003D7C75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課程活動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/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作業</w:t>
      </w:r>
      <w:r w:rsidRPr="008E4AB3">
        <w:rPr>
          <w:rFonts w:ascii="Times New Roman" w:eastAsia="標楷體" w:hAnsi="Times New Roman" w:cs="Times New Roman"/>
          <w:b/>
          <w:color w:val="FF0000"/>
          <w:szCs w:val="24"/>
        </w:rPr>
        <w:t>:</w:t>
      </w:r>
    </w:p>
    <w:p w14:paraId="4BE15818" w14:textId="77777777" w:rsidR="003D7C75" w:rsidRDefault="008E4AB3" w:rsidP="008E4AB3">
      <w:pPr>
        <w:rPr>
          <w:rFonts w:ascii="Times New Roman" w:eastAsia="標楷體" w:hAnsi="Times New Roman" w:cs="Times New Roman"/>
          <w:b/>
          <w:color w:val="FF0000"/>
          <w:szCs w:val="24"/>
        </w:rPr>
      </w:pPr>
      <w:r w:rsidRPr="007976A7">
        <w:rPr>
          <w:rFonts w:ascii="Times New Roman" w:eastAsia="標楷體" w:hAnsi="Times New Roman" w:cs="Times New Roman" w:hint="eastAsia"/>
          <w:b/>
          <w:color w:val="FF0000"/>
          <w:szCs w:val="24"/>
        </w:rPr>
        <w:t>活動</w:t>
      </w:r>
      <w:r w:rsidRPr="007976A7">
        <w:rPr>
          <w:rFonts w:ascii="Times New Roman" w:eastAsia="標楷體" w:hAnsi="Times New Roman" w:cs="Times New Roman" w:hint="eastAsia"/>
          <w:b/>
          <w:color w:val="FF0000"/>
          <w:szCs w:val="24"/>
        </w:rPr>
        <w:t>1</w:t>
      </w:r>
      <w:r w:rsidRPr="007976A7">
        <w:rPr>
          <w:rFonts w:ascii="Times New Roman" w:eastAsia="標楷體" w:hAnsi="Times New Roman" w:cs="Times New Roman"/>
          <w:b/>
          <w:color w:val="FF0000"/>
          <w:szCs w:val="24"/>
        </w:rPr>
        <w:t xml:space="preserve">: </w:t>
      </w:r>
      <w:r w:rsidR="003D7C75" w:rsidRPr="007976A7">
        <w:rPr>
          <w:rFonts w:ascii="Times New Roman" w:eastAsia="標楷體" w:hAnsi="Times New Roman" w:cs="Times New Roman"/>
          <w:b/>
          <w:color w:val="FF0000"/>
          <w:szCs w:val="24"/>
        </w:rPr>
        <w:t>請完成以下工作單程序</w:t>
      </w:r>
    </w:p>
    <w:p w14:paraId="4BE15819" w14:textId="77777777" w:rsidR="007F6C0D" w:rsidRPr="007976A7" w:rsidRDefault="007F6C0D" w:rsidP="008E4AB3">
      <w:pPr>
        <w:rPr>
          <w:rFonts w:ascii="Times New Roman" w:eastAsia="標楷體" w:hAnsi="Times New Roman" w:cs="Times New Roman"/>
          <w:b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color w:val="FF0000"/>
          <w:szCs w:val="24"/>
        </w:rPr>
        <w:lastRenderedPageBreak/>
        <w:drawing>
          <wp:inline distT="0" distB="0" distL="0" distR="0" wp14:anchorId="4BE1583A" wp14:editId="4BE1583B">
            <wp:extent cx="4320845" cy="324401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cture-data-mining-35-6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32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81A" w14:textId="7338A04D" w:rsidR="006E4F23" w:rsidRDefault="006E4F23" w:rsidP="006E4F2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BE1583C" wp14:editId="4BE1583D">
            <wp:extent cx="4336868" cy="2537213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10" cy="25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8D9" w14:textId="2C035E94" w:rsidR="000A27C5" w:rsidRPr="00335D3C" w:rsidRDefault="000A27C5" w:rsidP="000A27C5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  <w:highlight w:val="yellow"/>
        </w:rPr>
      </w:pPr>
      <w:r w:rsidRPr="00335D3C">
        <w:rPr>
          <w:rFonts w:ascii="Times New Roman" w:eastAsia="標楷體" w:hAnsi="Times New Roman" w:cs="Times New Roman" w:hint="eastAsia"/>
          <w:szCs w:val="24"/>
          <w:highlight w:val="yellow"/>
        </w:rPr>
        <w:t>先做清理，再做轉換。</w:t>
      </w:r>
    </w:p>
    <w:p w14:paraId="18501BD9" w14:textId="740687C6" w:rsidR="00D768A7" w:rsidRPr="0079221B" w:rsidRDefault="00D768A7" w:rsidP="0079221B">
      <w:pPr>
        <w:rPr>
          <w:rFonts w:ascii="Times New Roman" w:eastAsia="標楷體" w:hAnsi="Times New Roman" w:cs="Times New Roman"/>
          <w:szCs w:val="24"/>
        </w:rPr>
      </w:pPr>
    </w:p>
    <w:p w14:paraId="28678D84" w14:textId="2AEB7C6B" w:rsidR="00B672BC" w:rsidRPr="00B672BC" w:rsidRDefault="00B672BC" w:rsidP="00B672BC">
      <w:pPr>
        <w:rPr>
          <w:rFonts w:ascii="Times New Roman" w:eastAsia="標楷體" w:hAnsi="Times New Roman" w:cs="Times New Roman"/>
          <w:szCs w:val="24"/>
        </w:rPr>
      </w:pPr>
      <w:r w:rsidRPr="00D431AF">
        <w:rPr>
          <w:rFonts w:ascii="Times New Roman" w:eastAsia="標楷體" w:hAnsi="Times New Roman" w:cs="Times New Roman" w:hint="eastAsia"/>
          <w:szCs w:val="24"/>
        </w:rPr>
        <w:t>請將上述</w:t>
      </w:r>
      <w:r w:rsidRPr="00D431AF">
        <w:rPr>
          <w:rFonts w:ascii="Times New Roman" w:eastAsia="標楷體" w:hAnsi="Times New Roman" w:cs="Times New Roman" w:hint="eastAsia"/>
          <w:szCs w:val="24"/>
        </w:rPr>
        <w:t>8</w:t>
      </w:r>
      <w:r w:rsidRPr="00D431AF">
        <w:rPr>
          <w:rFonts w:ascii="Times New Roman" w:eastAsia="標楷體" w:hAnsi="Times New Roman" w:cs="Times New Roman" w:hint="eastAsia"/>
          <w:szCs w:val="24"/>
        </w:rPr>
        <w:t>個步驟排序進入</w:t>
      </w:r>
      <w:r w:rsidRPr="00D431AF">
        <w:rPr>
          <w:rFonts w:ascii="Times New Roman" w:eastAsia="標楷體" w:hAnsi="Times New Roman" w:cs="Times New Roman" w:hint="eastAsia"/>
          <w:szCs w:val="24"/>
        </w:rPr>
        <w:t>K</w:t>
      </w:r>
      <w:r w:rsidRPr="00D431AF">
        <w:rPr>
          <w:rFonts w:ascii="Times New Roman" w:eastAsia="標楷體" w:hAnsi="Times New Roman" w:cs="Times New Roman"/>
          <w:szCs w:val="24"/>
        </w:rPr>
        <w:t>DD</w:t>
      </w:r>
      <w:r w:rsidRPr="00D431AF">
        <w:rPr>
          <w:rFonts w:ascii="Times New Roman" w:eastAsia="標楷體" w:hAnsi="Times New Roman" w:cs="Times New Roman" w:hint="eastAsia"/>
          <w:szCs w:val="24"/>
        </w:rPr>
        <w:t>程序</w:t>
      </w:r>
      <w:r w:rsidRPr="00D431AF">
        <w:rPr>
          <w:rFonts w:ascii="Times New Roman" w:eastAsia="標楷體" w:hAnsi="Times New Roman" w:cs="Times New Roman" w:hint="eastAsia"/>
          <w:szCs w:val="24"/>
        </w:rPr>
        <w:t>~</w:t>
      </w:r>
    </w:p>
    <w:p w14:paraId="171347AA" w14:textId="164F6FEB" w:rsidR="003F3AC7" w:rsidRPr="003F3AC7" w:rsidRDefault="003F3AC7" w:rsidP="003F3AC7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3F3AC7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訂定目標（</w:t>
      </w:r>
      <w:r w:rsidRPr="003F3AC7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identifying the goal</w:t>
      </w:r>
      <w:r w:rsidRPr="003F3AC7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AC65B5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 xml:space="preserve">: </w:t>
      </w:r>
      <w:r w:rsidR="00AC65B5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商業理解</w:t>
      </w:r>
    </w:p>
    <w:p w14:paraId="4BE1581B" w14:textId="42EEA684" w:rsidR="008E4AB3" w:rsidRPr="008A17DB" w:rsidRDefault="008E4AB3" w:rsidP="008A17DB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建立目標資料集（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creating a target data set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</w:p>
    <w:p w14:paraId="571306E5" w14:textId="4A3F9EA8" w:rsidR="00B41D45" w:rsidRPr="00B41D45" w:rsidRDefault="00B41D45" w:rsidP="00B41D45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資料清理與前置處理（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cleaning and preprocessing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AA1B08" w:rsidRPr="002B6E1D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6312F7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〈數據理解〉</w:t>
      </w:r>
      <w:r w:rsidR="00B0062F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處理後資料</w:t>
      </w:r>
      <w:r w:rsidR="00B711E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(</w:t>
      </w:r>
      <w:r w:rsidR="007F600B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Process</w:t>
      </w:r>
      <w:r w:rsidR="00B711E3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)</w:t>
      </w:r>
    </w:p>
    <w:p w14:paraId="75A620FB" w14:textId="3D20B6F4" w:rsidR="00B41D45" w:rsidRPr="00B41D45" w:rsidRDefault="00B41D45" w:rsidP="00B41D45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lastRenderedPageBreak/>
        <w:t>資料轉換（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transformation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EE5D67" w:rsidRPr="00D9268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170CEA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〈數據理解〉</w:t>
      </w:r>
      <w:r w:rsidR="00EE5D67" w:rsidRPr="00D9268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轉換後資料</w:t>
      </w:r>
    </w:p>
    <w:p w14:paraId="2C5CB0E7" w14:textId="1F47DE0F" w:rsidR="007C440D" w:rsidRPr="007C440D" w:rsidRDefault="007C440D" w:rsidP="007C440D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選擇資料探勘方法（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Choosing the data mining method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5E3FBA" w:rsidRPr="00D9268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5E3FBA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〈</w:t>
      </w:r>
      <w:r w:rsidR="008A283B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建模</w:t>
      </w:r>
      <w:r w:rsidR="005E3FBA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〉</w:t>
      </w:r>
      <w:r w:rsidR="0015327D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資料背後的模式</w:t>
      </w:r>
    </w:p>
    <w:p w14:paraId="7BC40948" w14:textId="6F4BA76C" w:rsidR="007C440D" w:rsidRPr="00222B2E" w:rsidRDefault="007C440D" w:rsidP="00222B2E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資料探勘（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data mining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CC4E5C" w:rsidRPr="00D9268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CC4E5C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〈建模〉資料背後的模式</w:t>
      </w:r>
      <w:r w:rsidR="00540662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br/>
      </w:r>
      <w:r w:rsidR="00540662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540662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 xml:space="preserve"> </w:t>
      </w:r>
      <w:r w:rsidR="00540662" w:rsidRPr="00540662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讓最終使用者了解根據前面各程序步驟所獲得的資料探勘結果。</w:t>
      </w:r>
    </w:p>
    <w:p w14:paraId="4BE1581E" w14:textId="59655547" w:rsidR="008E4AB3" w:rsidRPr="004F449A" w:rsidRDefault="008E4AB3" w:rsidP="004F449A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解釋探勘模式（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interpreting mined patterns</w:t>
      </w:r>
      <w:r w:rsidRPr="00B41D45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074764" w:rsidRPr="00D9268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074764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〈建模〉資料背後的模式</w:t>
      </w:r>
      <w:r w:rsidR="003847F6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br/>
      </w:r>
      <w:r w:rsidR="005D2D2F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704DD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 xml:space="preserve"> </w:t>
      </w:r>
      <w:r w:rsidR="00704DD9" w:rsidRPr="00704DD9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對最終選定的資料探勘模式進行解釋。</w:t>
      </w:r>
    </w:p>
    <w:p w14:paraId="67F8BC3F" w14:textId="475894D1" w:rsidR="007C440D" w:rsidRDefault="007C440D" w:rsidP="007C440D">
      <w:pPr>
        <w:pStyle w:val="a3"/>
        <w:widowControl/>
        <w:numPr>
          <w:ilvl w:val="0"/>
          <w:numId w:val="5"/>
        </w:numPr>
        <w:shd w:val="clear" w:color="auto" w:fill="FFFFFF"/>
        <w:spacing w:before="569" w:line="360" w:lineRule="atLeast"/>
        <w:ind w:leftChars="0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鞏固發現的知識（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acting on the discovered knowledge</w:t>
      </w:r>
      <w:r w:rsidRPr="007C440D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）</w:t>
      </w:r>
      <w:r w:rsidR="006F7174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br/>
      </w:r>
      <w:r w:rsidR="006F7174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792840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 xml:space="preserve"> </w:t>
      </w:r>
      <w:r w:rsidR="006F7174" w:rsidRPr="006F7174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運用</w:t>
      </w:r>
      <w:r w:rsidR="006F7174" w:rsidRPr="006F7174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KDD</w:t>
      </w:r>
      <w:r w:rsidR="006F7174" w:rsidRPr="006F7174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最終發現的知識結果並採取行動。同時，也要檢視該知識結果與過去的觀點是否一致。</w:t>
      </w:r>
    </w:p>
    <w:p w14:paraId="5212FB4C" w14:textId="3479F928" w:rsidR="00D95D0A" w:rsidRDefault="00D95D0A" w:rsidP="00D95D0A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sk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P</w:t>
      </w:r>
      <w:r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repare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P</w:t>
      </w:r>
      <w:r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rocess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nalyze</w:t>
      </w:r>
      <w:r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291BBC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S</w:t>
      </w:r>
      <w:r w:rsidR="00291BBC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hare</w:t>
      </w:r>
      <w:r w:rsidR="009D6DA8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→</w:t>
      </w:r>
      <w:r w:rsidR="009D6DA8">
        <w:rPr>
          <w:rFonts w:ascii="Times New Roman" w:eastAsia="標楷體" w:hAnsi="Times New Roman" w:cs="Times New Roman" w:hint="eastAsia"/>
          <w:b/>
          <w:bCs/>
          <w:color w:val="292929"/>
          <w:kern w:val="0"/>
          <w:szCs w:val="24"/>
        </w:rPr>
        <w:t>A</w:t>
      </w:r>
      <w:r w:rsidR="009D6DA8"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  <w:t>ct</w:t>
      </w:r>
    </w:p>
    <w:p w14:paraId="7002BA81" w14:textId="114C48E4" w:rsidR="00AC3A58" w:rsidRPr="00D95D0A" w:rsidRDefault="00AC3A58" w:rsidP="00D95D0A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  <w:r>
        <w:rPr>
          <w:noProof/>
        </w:rPr>
        <w:drawing>
          <wp:inline distT="0" distB="0" distL="0" distR="0" wp14:anchorId="44765FB9" wp14:editId="69825744">
            <wp:extent cx="5274310" cy="2639060"/>
            <wp:effectExtent l="19050" t="19050" r="21590" b="27940"/>
            <wp:docPr id="2" name="圖片 2" descr="Understanding Data | Data Science and Machine Learn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Data | Data Science and Machine Learning | Kag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15821" w14:textId="25B3C3EE" w:rsidR="003D7C75" w:rsidRPr="008E4AB3" w:rsidRDefault="003D7C75" w:rsidP="00C362D1">
      <w:pPr>
        <w:widowControl/>
        <w:shd w:val="clear" w:color="auto" w:fill="FFFFFF"/>
        <w:spacing w:before="569" w:line="360" w:lineRule="atLeast"/>
        <w:outlineLvl w:val="1"/>
        <w:rPr>
          <w:rFonts w:ascii="Times New Roman" w:eastAsia="標楷體" w:hAnsi="Times New Roman" w:cs="Times New Roman"/>
          <w:b/>
          <w:bCs/>
          <w:color w:val="292929"/>
          <w:kern w:val="0"/>
          <w:szCs w:val="24"/>
        </w:rPr>
      </w:pPr>
    </w:p>
    <w:p w14:paraId="4BE15824" w14:textId="77777777" w:rsidR="003D7C75" w:rsidRDefault="003D7C75">
      <w:pPr>
        <w:rPr>
          <w:rFonts w:ascii="Times New Roman" w:eastAsia="標楷體" w:hAnsi="Times New Roman" w:cs="Times New Roman"/>
          <w:szCs w:val="24"/>
        </w:rPr>
      </w:pPr>
    </w:p>
    <w:p w14:paraId="4BE15825" w14:textId="77777777" w:rsidR="007976A7" w:rsidRDefault="007976A7">
      <w:pPr>
        <w:rPr>
          <w:rFonts w:ascii="Times New Roman" w:eastAsia="標楷體" w:hAnsi="Times New Roman" w:cs="Times New Roman"/>
          <w:szCs w:val="24"/>
        </w:rPr>
      </w:pPr>
    </w:p>
    <w:p w14:paraId="4BE15827" w14:textId="77777777" w:rsidR="008E4AB3" w:rsidRDefault="008E4AB3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4BE15828" w14:textId="77777777" w:rsidR="00DD3861" w:rsidRPr="007A0C38" w:rsidRDefault="00DD3861" w:rsidP="000A4067">
      <w:pPr>
        <w:rPr>
          <w:rFonts w:ascii="Times New Roman" w:eastAsia="標楷體" w:hAnsi="Times New Roman" w:cs="Times New Roman"/>
          <w:szCs w:val="24"/>
        </w:rPr>
      </w:pPr>
    </w:p>
    <w:p w14:paraId="4BE15829" w14:textId="77777777" w:rsidR="008E4AB3" w:rsidRPr="008E4AB3" w:rsidRDefault="008E4AB3" w:rsidP="008E4AB3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課程裡的疑問</w:t>
      </w:r>
      <w:r w:rsidRPr="008E4AB3">
        <w:rPr>
          <w:rFonts w:ascii="Times New Roman" w:eastAsia="標楷體" w:hAnsi="Times New Roman" w:cs="Times New Roman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E4AB3" w:rsidRPr="008E4AB3" w14:paraId="4BE1582C" w14:textId="77777777" w:rsidTr="00E868DE">
        <w:tc>
          <w:tcPr>
            <w:tcW w:w="1555" w:type="dxa"/>
          </w:tcPr>
          <w:p w14:paraId="4BE1582A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問題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741" w:type="dxa"/>
          </w:tcPr>
          <w:p w14:paraId="4BE1582B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14:paraId="4BE1582F" w14:textId="77777777" w:rsidTr="00E868DE">
        <w:tc>
          <w:tcPr>
            <w:tcW w:w="1555" w:type="dxa"/>
          </w:tcPr>
          <w:p w14:paraId="4BE1582D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回答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741" w:type="dxa"/>
          </w:tcPr>
          <w:p w14:paraId="4BE1582E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14:paraId="4BE15832" w14:textId="77777777" w:rsidTr="00E868DE">
        <w:tc>
          <w:tcPr>
            <w:tcW w:w="1555" w:type="dxa"/>
          </w:tcPr>
          <w:p w14:paraId="4BE15830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問題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6741" w:type="dxa"/>
          </w:tcPr>
          <w:p w14:paraId="4BE15831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E4AB3" w:rsidRPr="008E4AB3" w14:paraId="4BE15835" w14:textId="77777777" w:rsidTr="00E868DE">
        <w:tc>
          <w:tcPr>
            <w:tcW w:w="1555" w:type="dxa"/>
          </w:tcPr>
          <w:p w14:paraId="4BE15833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AB3">
              <w:rPr>
                <w:rFonts w:ascii="Times New Roman" w:eastAsia="標楷體" w:hAnsi="Times New Roman" w:cs="Times New Roman"/>
                <w:szCs w:val="24"/>
              </w:rPr>
              <w:t>回答</w:t>
            </w:r>
            <w:r w:rsidRPr="008E4AB3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6741" w:type="dxa"/>
          </w:tcPr>
          <w:p w14:paraId="4BE15834" w14:textId="77777777" w:rsidR="008E4AB3" w:rsidRPr="008E4AB3" w:rsidRDefault="008E4AB3" w:rsidP="00E868D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4BE15836" w14:textId="77777777"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14:paraId="4BE15837" w14:textId="77777777"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本堂課程裡我學到了</w:t>
      </w:r>
      <w:r w:rsidRPr="008E4AB3">
        <w:rPr>
          <w:rFonts w:ascii="Times New Roman" w:eastAsia="標楷體" w:hAnsi="Times New Roman" w:cs="Times New Roman"/>
          <w:szCs w:val="24"/>
        </w:rPr>
        <w:t>:</w:t>
      </w:r>
    </w:p>
    <w:p w14:paraId="4BE15838" w14:textId="77777777"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</w:p>
    <w:p w14:paraId="4BE15839" w14:textId="77777777" w:rsidR="003D7C75" w:rsidRPr="008E4AB3" w:rsidRDefault="003D7C75">
      <w:pPr>
        <w:rPr>
          <w:rFonts w:ascii="Times New Roman" w:eastAsia="標楷體" w:hAnsi="Times New Roman" w:cs="Times New Roman"/>
          <w:szCs w:val="24"/>
        </w:rPr>
      </w:pPr>
      <w:r w:rsidRPr="008E4AB3">
        <w:rPr>
          <w:rFonts w:ascii="Times New Roman" w:eastAsia="標楷體" w:hAnsi="Times New Roman" w:cs="Times New Roman"/>
          <w:szCs w:val="24"/>
        </w:rPr>
        <w:t>延伸問題</w:t>
      </w:r>
      <w:r w:rsidRPr="008E4AB3">
        <w:rPr>
          <w:rFonts w:ascii="Times New Roman" w:eastAsia="標楷體" w:hAnsi="Times New Roman" w:cs="Times New Roman"/>
          <w:szCs w:val="24"/>
        </w:rPr>
        <w:t>/</w:t>
      </w:r>
      <w:r w:rsidRPr="008E4AB3">
        <w:rPr>
          <w:rFonts w:ascii="Times New Roman" w:eastAsia="標楷體" w:hAnsi="Times New Roman" w:cs="Times New Roman"/>
          <w:szCs w:val="24"/>
        </w:rPr>
        <w:t>學習</w:t>
      </w:r>
      <w:r w:rsidRPr="008E4AB3">
        <w:rPr>
          <w:rFonts w:ascii="Times New Roman" w:eastAsia="標楷體" w:hAnsi="Times New Roman" w:cs="Times New Roman"/>
          <w:szCs w:val="24"/>
        </w:rPr>
        <w:t>/</w:t>
      </w:r>
      <w:r w:rsidRPr="008E4AB3">
        <w:rPr>
          <w:rFonts w:ascii="Times New Roman" w:eastAsia="標楷體" w:hAnsi="Times New Roman" w:cs="Times New Roman"/>
          <w:szCs w:val="24"/>
        </w:rPr>
        <w:t>應用</w:t>
      </w:r>
    </w:p>
    <w:sectPr w:rsidR="003D7C75" w:rsidRPr="008E4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2A917" w14:textId="77777777" w:rsidR="00AD4084" w:rsidRDefault="00AD4084" w:rsidP="00B06631">
      <w:r>
        <w:separator/>
      </w:r>
    </w:p>
  </w:endnote>
  <w:endnote w:type="continuationSeparator" w:id="0">
    <w:p w14:paraId="02CE14E9" w14:textId="77777777" w:rsidR="00AD4084" w:rsidRDefault="00AD4084" w:rsidP="00B0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3D4D" w14:textId="77777777" w:rsidR="00AD4084" w:rsidRDefault="00AD4084" w:rsidP="00B06631">
      <w:r>
        <w:separator/>
      </w:r>
    </w:p>
  </w:footnote>
  <w:footnote w:type="continuationSeparator" w:id="0">
    <w:p w14:paraId="02C4BC45" w14:textId="77777777" w:rsidR="00AD4084" w:rsidRDefault="00AD4084" w:rsidP="00B06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38A3"/>
    <w:multiLevelType w:val="multilevel"/>
    <w:tmpl w:val="0E22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63E3"/>
    <w:multiLevelType w:val="hybridMultilevel"/>
    <w:tmpl w:val="00AC1FA4"/>
    <w:lvl w:ilvl="0" w:tplc="E9EA6690"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4B31D3"/>
    <w:multiLevelType w:val="hybridMultilevel"/>
    <w:tmpl w:val="31363D72"/>
    <w:lvl w:ilvl="0" w:tplc="6C1A8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DD5120"/>
    <w:multiLevelType w:val="multilevel"/>
    <w:tmpl w:val="00AC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47D9E"/>
    <w:multiLevelType w:val="hybridMultilevel"/>
    <w:tmpl w:val="EBE2DD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871669"/>
    <w:multiLevelType w:val="hybridMultilevel"/>
    <w:tmpl w:val="99A24A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EFF5545"/>
    <w:multiLevelType w:val="hybridMultilevel"/>
    <w:tmpl w:val="A55C6E58"/>
    <w:lvl w:ilvl="0" w:tplc="5D341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7491709">
    <w:abstractNumId w:val="6"/>
  </w:num>
  <w:num w:numId="2" w16cid:durableId="1792505317">
    <w:abstractNumId w:val="2"/>
  </w:num>
  <w:num w:numId="3" w16cid:durableId="384303823">
    <w:abstractNumId w:val="3"/>
  </w:num>
  <w:num w:numId="4" w16cid:durableId="1348411618">
    <w:abstractNumId w:val="0"/>
  </w:num>
  <w:num w:numId="5" w16cid:durableId="1591542788">
    <w:abstractNumId w:val="4"/>
  </w:num>
  <w:num w:numId="6" w16cid:durableId="1770546428">
    <w:abstractNumId w:val="1"/>
  </w:num>
  <w:num w:numId="7" w16cid:durableId="759646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75"/>
    <w:rsid w:val="0001369D"/>
    <w:rsid w:val="0002400C"/>
    <w:rsid w:val="00066C2A"/>
    <w:rsid w:val="00071CE7"/>
    <w:rsid w:val="00074764"/>
    <w:rsid w:val="00077213"/>
    <w:rsid w:val="000A27C5"/>
    <w:rsid w:val="000A4067"/>
    <w:rsid w:val="000C0D39"/>
    <w:rsid w:val="000C5ADB"/>
    <w:rsid w:val="000E1291"/>
    <w:rsid w:val="00135302"/>
    <w:rsid w:val="0015327D"/>
    <w:rsid w:val="00155F16"/>
    <w:rsid w:val="00170CEA"/>
    <w:rsid w:val="001E5EB6"/>
    <w:rsid w:val="001E677B"/>
    <w:rsid w:val="001E7128"/>
    <w:rsid w:val="001F67ED"/>
    <w:rsid w:val="00206809"/>
    <w:rsid w:val="002200F4"/>
    <w:rsid w:val="00222B2E"/>
    <w:rsid w:val="00291BBC"/>
    <w:rsid w:val="00294150"/>
    <w:rsid w:val="002B6E1D"/>
    <w:rsid w:val="002D3D94"/>
    <w:rsid w:val="00335D3C"/>
    <w:rsid w:val="00347A43"/>
    <w:rsid w:val="00354FD7"/>
    <w:rsid w:val="003847F6"/>
    <w:rsid w:val="003921C6"/>
    <w:rsid w:val="003A06F8"/>
    <w:rsid w:val="003C68DD"/>
    <w:rsid w:val="003D7C75"/>
    <w:rsid w:val="003F0517"/>
    <w:rsid w:val="003F3AC7"/>
    <w:rsid w:val="00417E93"/>
    <w:rsid w:val="004218C8"/>
    <w:rsid w:val="004226D6"/>
    <w:rsid w:val="004448FC"/>
    <w:rsid w:val="00465814"/>
    <w:rsid w:val="004678C9"/>
    <w:rsid w:val="004D3DB8"/>
    <w:rsid w:val="004F449A"/>
    <w:rsid w:val="00516A92"/>
    <w:rsid w:val="00535DEB"/>
    <w:rsid w:val="00540662"/>
    <w:rsid w:val="00586D18"/>
    <w:rsid w:val="005A7A16"/>
    <w:rsid w:val="005D2D2F"/>
    <w:rsid w:val="005E3FBA"/>
    <w:rsid w:val="006312F7"/>
    <w:rsid w:val="006C247F"/>
    <w:rsid w:val="006E4F23"/>
    <w:rsid w:val="006F7174"/>
    <w:rsid w:val="006F7F5E"/>
    <w:rsid w:val="00704DD9"/>
    <w:rsid w:val="00742087"/>
    <w:rsid w:val="0078090F"/>
    <w:rsid w:val="0079221B"/>
    <w:rsid w:val="00792840"/>
    <w:rsid w:val="007976A7"/>
    <w:rsid w:val="007A0C38"/>
    <w:rsid w:val="007C440D"/>
    <w:rsid w:val="007C499C"/>
    <w:rsid w:val="007D24FB"/>
    <w:rsid w:val="007E5F5F"/>
    <w:rsid w:val="007F600B"/>
    <w:rsid w:val="007F6C0D"/>
    <w:rsid w:val="00817E85"/>
    <w:rsid w:val="0083260B"/>
    <w:rsid w:val="0085172A"/>
    <w:rsid w:val="008530B0"/>
    <w:rsid w:val="00856564"/>
    <w:rsid w:val="00877299"/>
    <w:rsid w:val="008802D4"/>
    <w:rsid w:val="008A17DB"/>
    <w:rsid w:val="008A283B"/>
    <w:rsid w:val="008C38C9"/>
    <w:rsid w:val="008E4AB3"/>
    <w:rsid w:val="009535EB"/>
    <w:rsid w:val="009643CE"/>
    <w:rsid w:val="00964C31"/>
    <w:rsid w:val="00982928"/>
    <w:rsid w:val="009B6145"/>
    <w:rsid w:val="009D6DA8"/>
    <w:rsid w:val="009E5885"/>
    <w:rsid w:val="009E6610"/>
    <w:rsid w:val="009F0A2C"/>
    <w:rsid w:val="00A92086"/>
    <w:rsid w:val="00AA1B08"/>
    <w:rsid w:val="00AA5403"/>
    <w:rsid w:val="00AC3A58"/>
    <w:rsid w:val="00AC3D41"/>
    <w:rsid w:val="00AC65B5"/>
    <w:rsid w:val="00AD4084"/>
    <w:rsid w:val="00AF2736"/>
    <w:rsid w:val="00B00541"/>
    <w:rsid w:val="00B0062F"/>
    <w:rsid w:val="00B06631"/>
    <w:rsid w:val="00B11AA6"/>
    <w:rsid w:val="00B135F0"/>
    <w:rsid w:val="00B1382A"/>
    <w:rsid w:val="00B21DFE"/>
    <w:rsid w:val="00B41D45"/>
    <w:rsid w:val="00B423BF"/>
    <w:rsid w:val="00B672BC"/>
    <w:rsid w:val="00B711E3"/>
    <w:rsid w:val="00BC5EEC"/>
    <w:rsid w:val="00BE48CC"/>
    <w:rsid w:val="00BE7E42"/>
    <w:rsid w:val="00C004F2"/>
    <w:rsid w:val="00C004F7"/>
    <w:rsid w:val="00C04EAE"/>
    <w:rsid w:val="00C362D1"/>
    <w:rsid w:val="00C443EA"/>
    <w:rsid w:val="00C6724E"/>
    <w:rsid w:val="00C9310E"/>
    <w:rsid w:val="00CA30B9"/>
    <w:rsid w:val="00CB7A4C"/>
    <w:rsid w:val="00CC4E5C"/>
    <w:rsid w:val="00D076CB"/>
    <w:rsid w:val="00D258B5"/>
    <w:rsid w:val="00D335AA"/>
    <w:rsid w:val="00D431AF"/>
    <w:rsid w:val="00D5277A"/>
    <w:rsid w:val="00D768A7"/>
    <w:rsid w:val="00D820C2"/>
    <w:rsid w:val="00D85E7A"/>
    <w:rsid w:val="00D92689"/>
    <w:rsid w:val="00D95D0A"/>
    <w:rsid w:val="00DD3861"/>
    <w:rsid w:val="00E153E3"/>
    <w:rsid w:val="00E40F9C"/>
    <w:rsid w:val="00E44602"/>
    <w:rsid w:val="00E51415"/>
    <w:rsid w:val="00E73DC9"/>
    <w:rsid w:val="00E94A23"/>
    <w:rsid w:val="00EE5D67"/>
    <w:rsid w:val="00F23DF9"/>
    <w:rsid w:val="00F456C1"/>
    <w:rsid w:val="00F47BF7"/>
    <w:rsid w:val="00F5103E"/>
    <w:rsid w:val="00F521A7"/>
    <w:rsid w:val="00F6757E"/>
    <w:rsid w:val="00FB21A3"/>
    <w:rsid w:val="00FC0650"/>
    <w:rsid w:val="00FD4B7D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1580F"/>
  <w15:chartTrackingRefBased/>
  <w15:docId w15:val="{07DC01B3-07F9-44AB-B507-5BA4A99A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40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3D7C7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C75"/>
    <w:pPr>
      <w:ind w:leftChars="200" w:left="480"/>
    </w:pPr>
  </w:style>
  <w:style w:type="table" w:styleId="a4">
    <w:name w:val="Table Grid"/>
    <w:basedOn w:val="a1"/>
    <w:uiPriority w:val="39"/>
    <w:rsid w:val="003D7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D7C7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w-post-body-paragraph">
    <w:name w:val="pw-post-body-paragraph"/>
    <w:basedOn w:val="a"/>
    <w:rsid w:val="003D7C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C362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643CE"/>
    <w:rPr>
      <w:b/>
      <w:bCs/>
    </w:rPr>
  </w:style>
  <w:style w:type="character" w:customStyle="1" w:styleId="10">
    <w:name w:val="標題 1 字元"/>
    <w:basedOn w:val="a0"/>
    <w:link w:val="1"/>
    <w:uiPriority w:val="9"/>
    <w:rsid w:val="000A40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B06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663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6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66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8946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0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67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5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tricia_wang_the_human_insights_missing_from_big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9TcJmr60w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196</Words>
  <Characters>1123</Characters>
  <Application>Microsoft Office Word</Application>
  <DocSecurity>0</DocSecurity>
  <Lines>9</Lines>
  <Paragraphs>2</Paragraphs>
  <ScaleCrop>false</ScaleCrop>
  <Company>LG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Cswang</dc:creator>
  <cp:keywords/>
  <dc:description/>
  <cp:lastModifiedBy>哲平 何</cp:lastModifiedBy>
  <cp:revision>136</cp:revision>
  <dcterms:created xsi:type="dcterms:W3CDTF">2023-03-03T00:29:00Z</dcterms:created>
  <dcterms:modified xsi:type="dcterms:W3CDTF">2023-03-21T03:11:00Z</dcterms:modified>
</cp:coreProperties>
</file>