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634E" w14:textId="41E9A323" w:rsidR="009C12EE" w:rsidRPr="00FF3A85" w:rsidRDefault="00156312" w:rsidP="00FF3A85">
      <w:pPr>
        <w:ind w:left="480" w:hanging="480"/>
        <w:jc w:val="center"/>
        <w:rPr>
          <w:rFonts w:ascii="微軟正黑體" w:eastAsia="微軟正黑體" w:hAnsi="微軟正黑體"/>
          <w:szCs w:val="24"/>
        </w:rPr>
      </w:pPr>
      <w:r w:rsidRPr="00135554">
        <w:rPr>
          <w:rFonts w:ascii="微軟正黑體" w:eastAsia="微軟正黑體" w:hAnsi="微軟正黑體" w:hint="eastAsia"/>
          <w:szCs w:val="24"/>
        </w:rPr>
        <w:t xml:space="preserve">金融大數據 </w:t>
      </w:r>
      <w:r w:rsidR="005C45E0">
        <w:rPr>
          <w:rFonts w:ascii="微軟正黑體" w:eastAsia="微軟正黑體" w:hAnsi="微軟正黑體"/>
          <w:szCs w:val="24"/>
        </w:rPr>
        <w:t>2023/4/7</w:t>
      </w:r>
      <w:r w:rsidRPr="00135554">
        <w:rPr>
          <w:rFonts w:ascii="微軟正黑體" w:eastAsia="微軟正黑體" w:hAnsi="微軟正黑體" w:hint="eastAsia"/>
          <w:szCs w:val="24"/>
        </w:rPr>
        <w:t xml:space="preserve"> 筆記</w:t>
      </w:r>
    </w:p>
    <w:p w14:paraId="075A49EE" w14:textId="7DEA1F39" w:rsidR="005F3DB3" w:rsidRDefault="00316CEA" w:rsidP="00FC29E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關聯分析</w:t>
      </w:r>
      <w:r w:rsidR="007E6A0A" w:rsidRPr="00D9149F">
        <w:rPr>
          <w:rFonts w:ascii="微軟正黑體" w:eastAsia="微軟正黑體" w:hAnsi="微軟正黑體" w:hint="eastAsia"/>
          <w:b/>
          <w:bCs/>
        </w:rPr>
        <w:t>不是找因果</w:t>
      </w:r>
      <w:r w:rsidR="007273A8" w:rsidRPr="00D9149F">
        <w:rPr>
          <w:rFonts w:ascii="微軟正黑體" w:eastAsia="微軟正黑體" w:hAnsi="微軟正黑體" w:hint="eastAsia"/>
          <w:b/>
          <w:bCs/>
        </w:rPr>
        <w:t>關係</w:t>
      </w:r>
      <w:r w:rsidR="0032724F">
        <w:rPr>
          <w:rFonts w:ascii="微軟正黑體" w:eastAsia="微軟正黑體" w:hAnsi="微軟正黑體" w:hint="eastAsia"/>
        </w:rPr>
        <w:t>，</w:t>
      </w:r>
      <w:r w:rsidR="00A30ECB">
        <w:rPr>
          <w:rFonts w:ascii="微軟正黑體" w:eastAsia="微軟正黑體" w:hAnsi="微軟正黑體" w:hint="eastAsia"/>
        </w:rPr>
        <w:t>只是找兩者之間</w:t>
      </w:r>
      <w:r w:rsidR="00A30ECB" w:rsidRPr="00397899">
        <w:rPr>
          <w:rFonts w:ascii="微軟正黑體" w:eastAsia="微軟正黑體" w:hAnsi="微軟正黑體" w:hint="eastAsia"/>
          <w:b/>
          <w:bCs/>
        </w:rPr>
        <w:t>同時發生</w:t>
      </w:r>
      <w:r w:rsidR="00A30ECB">
        <w:rPr>
          <w:rFonts w:ascii="微軟正黑體" w:eastAsia="微軟正黑體" w:hAnsi="微軟正黑體" w:hint="eastAsia"/>
        </w:rPr>
        <w:t>的機率。</w:t>
      </w:r>
    </w:p>
    <w:p w14:paraId="28639098" w14:textId="644744FF" w:rsidR="00A85052" w:rsidRDefault="00A85052" w:rsidP="00A85052">
      <w:pPr>
        <w:pStyle w:val="a7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不是因果關係，</w:t>
      </w:r>
      <w:r w:rsidR="000E6EA4">
        <w:rPr>
          <w:rFonts w:ascii="微軟正黑體" w:eastAsia="微軟正黑體" w:hAnsi="微軟正黑體" w:hint="eastAsia"/>
        </w:rPr>
        <w:t>只是同時發生。</w:t>
      </w:r>
    </w:p>
    <w:p w14:paraId="0C8457F1" w14:textId="77777777" w:rsidR="005F3DB3" w:rsidRPr="005F3DB3" w:rsidRDefault="005F3DB3" w:rsidP="005F3DB3">
      <w:pPr>
        <w:rPr>
          <w:rFonts w:ascii="微軟正黑體" w:eastAsia="微軟正黑體" w:hAnsi="微軟正黑體"/>
        </w:rPr>
      </w:pPr>
    </w:p>
    <w:p w14:paraId="4D9DA874" w14:textId="2DD2D6BA" w:rsidR="00F32421" w:rsidRPr="00FC29EE" w:rsidRDefault="00C6434F" w:rsidP="00FC29E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C29EE">
        <w:rPr>
          <w:rFonts w:ascii="微軟正黑體" w:eastAsia="微軟正黑體" w:hAnsi="微軟正黑體" w:hint="eastAsia"/>
        </w:rPr>
        <w:t>服務品質的構面：</w:t>
      </w:r>
    </w:p>
    <w:p w14:paraId="616AB9D5" w14:textId="4C62BAB8" w:rsidR="00C22DB1" w:rsidRPr="00841756" w:rsidRDefault="00C6434F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可靠性</w:t>
      </w:r>
    </w:p>
    <w:p w14:paraId="1B8EF2EE" w14:textId="37542C03" w:rsidR="00C22DB1" w:rsidRPr="00841756" w:rsidRDefault="00F87E11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回應性</w:t>
      </w:r>
    </w:p>
    <w:p w14:paraId="1BA2D01A" w14:textId="0ECF2F55" w:rsidR="00F87E11" w:rsidRPr="00841756" w:rsidRDefault="00A33ACB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確實性</w:t>
      </w:r>
    </w:p>
    <w:p w14:paraId="64288B45" w14:textId="595CBF64" w:rsidR="00A33ACB" w:rsidRPr="00841756" w:rsidRDefault="005F59DC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關懷</w:t>
      </w:r>
      <w:r w:rsidR="0067346F" w:rsidRPr="00841756">
        <w:rPr>
          <w:rFonts w:ascii="微軟正黑體" w:eastAsia="微軟正黑體" w:hAnsi="微軟正黑體" w:hint="eastAsia"/>
        </w:rPr>
        <w:t>性</w:t>
      </w:r>
    </w:p>
    <w:p w14:paraId="1E422F7C" w14:textId="61351DD8" w:rsidR="005F59DC" w:rsidRPr="00841756" w:rsidRDefault="00264E44" w:rsidP="00C22DB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有形性</w:t>
      </w:r>
    </w:p>
    <w:p w14:paraId="5801C52B" w14:textId="54550060" w:rsidR="009B28EE" w:rsidRDefault="004F43CE" w:rsidP="004F43CE">
      <w:pPr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→</w:t>
      </w:r>
      <w:r w:rsidR="00FF3A85">
        <w:rPr>
          <w:rFonts w:ascii="微軟正黑體" w:eastAsia="微軟正黑體" w:hAnsi="微軟正黑體" w:hint="eastAsia"/>
        </w:rPr>
        <w:t xml:space="preserve"> </w:t>
      </w:r>
      <w:r w:rsidR="00F32421" w:rsidRPr="00841756">
        <w:rPr>
          <w:rFonts w:ascii="微軟正黑體" w:eastAsia="微軟正黑體" w:hAnsi="微軟正黑體" w:hint="eastAsia"/>
        </w:rPr>
        <w:t>每個題目需要3</w:t>
      </w:r>
      <w:r w:rsidR="00F32421" w:rsidRPr="00841756">
        <w:rPr>
          <w:rFonts w:ascii="微軟正黑體" w:eastAsia="微軟正黑體" w:hAnsi="微軟正黑體"/>
        </w:rPr>
        <w:t>-5</w:t>
      </w:r>
      <w:r w:rsidRPr="00841756">
        <w:rPr>
          <w:rFonts w:ascii="微軟正黑體" w:eastAsia="微軟正黑體" w:hAnsi="微軟正黑體" w:hint="eastAsia"/>
        </w:rPr>
        <w:t>題</w:t>
      </w:r>
      <w:r w:rsidR="003078E4" w:rsidRPr="00841756">
        <w:rPr>
          <w:rFonts w:ascii="微軟正黑體" w:eastAsia="微軟正黑體" w:hAnsi="微軟正黑體" w:hint="eastAsia"/>
        </w:rPr>
        <w:t>，</w:t>
      </w:r>
      <w:r w:rsidR="00E937EB" w:rsidRPr="00841756">
        <w:rPr>
          <w:rFonts w:ascii="微軟正黑體" w:eastAsia="微軟正黑體" w:hAnsi="微軟正黑體" w:hint="eastAsia"/>
        </w:rPr>
        <w:t>因為要刪除1-2題</w:t>
      </w:r>
      <w:r w:rsidR="00DC3531" w:rsidRPr="00841756">
        <w:rPr>
          <w:rFonts w:ascii="微軟正黑體" w:eastAsia="微軟正黑體" w:hAnsi="微軟正黑體" w:hint="eastAsia"/>
        </w:rPr>
        <w:t>。</w:t>
      </w:r>
    </w:p>
    <w:p w14:paraId="2014C56C" w14:textId="27D78D9F" w:rsidR="008814F5" w:rsidRDefault="008814F5" w:rsidP="004F43CE">
      <w:pPr>
        <w:rPr>
          <w:rFonts w:ascii="微軟正黑體" w:eastAsia="微軟正黑體" w:hAnsi="微軟正黑體"/>
        </w:rPr>
      </w:pPr>
      <w:r w:rsidRPr="00841756">
        <w:rPr>
          <w:rFonts w:ascii="微軟正黑體" w:eastAsia="微軟正黑體" w:hAnsi="微軟正黑體" w:hint="eastAsia"/>
        </w:rPr>
        <w:t>→</w:t>
      </w:r>
      <w:r w:rsidR="00A03C3D">
        <w:rPr>
          <w:rFonts w:ascii="微軟正黑體" w:eastAsia="微軟正黑體" w:hAnsi="微軟正黑體" w:hint="eastAsia"/>
        </w:rPr>
        <w:t xml:space="preserve"> 取平均</w:t>
      </w:r>
      <w:r w:rsidR="009A3476">
        <w:rPr>
          <w:rFonts w:ascii="微軟正黑體" w:eastAsia="微軟正黑體" w:hAnsi="微軟正黑體" w:hint="eastAsia"/>
        </w:rPr>
        <w:t>，</w:t>
      </w:r>
      <w:r w:rsidR="002C5ADC">
        <w:rPr>
          <w:rFonts w:ascii="微軟正黑體" w:eastAsia="微軟正黑體" w:hAnsi="微軟正黑體" w:hint="eastAsia"/>
        </w:rPr>
        <w:t>以</w:t>
      </w:r>
      <w:r w:rsidR="00C56F84" w:rsidRPr="00C56F84">
        <w:rPr>
          <w:rFonts w:ascii="微軟正黑體" w:eastAsia="微軟正黑體" w:hAnsi="微軟正黑體"/>
        </w:rPr>
        <w:t>gamestudy.csv</w:t>
      </w:r>
      <w:r w:rsidR="00026EFD">
        <w:rPr>
          <w:rFonts w:ascii="微軟正黑體" w:eastAsia="微軟正黑體" w:hAnsi="微軟正黑體" w:hint="eastAsia"/>
        </w:rPr>
        <w:t>範本為例，</w:t>
      </w:r>
      <w:r w:rsidR="00306EDD">
        <w:rPr>
          <w:rFonts w:ascii="微軟正黑體" w:eastAsia="微軟正黑體" w:hAnsi="微軟正黑體" w:hint="eastAsia"/>
        </w:rPr>
        <w:t>就是取這17題的平均分數。</w:t>
      </w:r>
    </w:p>
    <w:p w14:paraId="601219DD" w14:textId="77777777" w:rsidR="00721116" w:rsidRDefault="00721116" w:rsidP="004F43CE">
      <w:pPr>
        <w:rPr>
          <w:rFonts w:ascii="微軟正黑體" w:eastAsia="微軟正黑體" w:hAnsi="微軟正黑體"/>
        </w:rPr>
      </w:pPr>
    </w:p>
    <w:p w14:paraId="6BF4A185" w14:textId="71BA0DB1" w:rsidR="00442F1D" w:rsidRDefault="00442F1D" w:rsidP="004F43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〔</w:t>
      </w:r>
      <w:r w:rsidRPr="00442F1D">
        <w:rPr>
          <w:rFonts w:ascii="微軟正黑體" w:eastAsia="微軟正黑體" w:hAnsi="微軟正黑體"/>
        </w:rPr>
        <w:t>Apriori</w:t>
      </w:r>
      <w:r w:rsidR="00C557C5">
        <w:rPr>
          <w:rFonts w:ascii="微軟正黑體" w:eastAsia="微軟正黑體" w:hAnsi="微軟正黑體" w:hint="eastAsia"/>
        </w:rPr>
        <w:t xml:space="preserve"> </w:t>
      </w:r>
      <w:r w:rsidR="00C557C5" w:rsidRPr="00C557C5">
        <w:rPr>
          <w:rFonts w:ascii="微軟正黑體" w:eastAsia="微軟正黑體" w:hAnsi="微軟正黑體" w:hint="eastAsia"/>
        </w:rPr>
        <w:t>演算法</w:t>
      </w:r>
      <w:r w:rsidR="00625130">
        <w:rPr>
          <w:rFonts w:ascii="微軟正黑體" w:eastAsia="微軟正黑體" w:hAnsi="微軟正黑體" w:hint="eastAsia"/>
        </w:rPr>
        <w:t>〕</w:t>
      </w:r>
    </w:p>
    <w:p w14:paraId="0AADF4D9" w14:textId="29003515" w:rsidR="005C2BF4" w:rsidRPr="00830B99" w:rsidRDefault="00000000" w:rsidP="004F43CE">
      <w:pPr>
        <w:rPr>
          <w:rFonts w:ascii="微軟正黑體" w:hAnsi="微軟正黑體"/>
        </w:rPr>
      </w:pPr>
      <w:hyperlink r:id="rId7" w:history="1">
        <w:r w:rsidR="005C2BF4" w:rsidRPr="00CE6048">
          <w:rPr>
            <w:rStyle w:val="a8"/>
            <w:rFonts w:ascii="微軟正黑體" w:hAnsi="微軟正黑體"/>
          </w:rPr>
          <w:t>https://ithelp.ithome.com.tw/articles/10218530</w:t>
        </w:r>
      </w:hyperlink>
      <w:r w:rsidR="005C2BF4">
        <w:rPr>
          <w:rFonts w:ascii="微軟正黑體" w:hAnsi="微軟正黑體" w:hint="eastAsia"/>
        </w:rPr>
        <w:t xml:space="preserve"> </w:t>
      </w:r>
    </w:p>
    <w:p w14:paraId="3A7064B8" w14:textId="59F16F22" w:rsidR="001839CB" w:rsidRDefault="001839CB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0F2EF5">
        <w:rPr>
          <w:rFonts w:ascii="微軟正黑體" w:eastAsia="微軟正黑體" w:hAnsi="微軟正黑體"/>
        </w:rPr>
        <w:t>min_support</w:t>
      </w:r>
      <w:r w:rsidR="00594878">
        <w:rPr>
          <w:rFonts w:ascii="微軟正黑體" w:eastAsia="微軟正黑體" w:hAnsi="微軟正黑體" w:hint="eastAsia"/>
        </w:rPr>
        <w:t xml:space="preserve"> 最小支持度</w:t>
      </w:r>
      <w:r w:rsidR="00FE0498" w:rsidRPr="000F2EF5">
        <w:rPr>
          <w:rFonts w:ascii="微軟正黑體" w:eastAsia="微軟正黑體" w:hAnsi="微軟正黑體" w:hint="eastAsia"/>
        </w:rPr>
        <w:t>→要超過多少數值才會放進來分析</w:t>
      </w:r>
      <w:r w:rsidR="00B56ECE">
        <w:rPr>
          <w:rFonts w:ascii="微軟正黑體" w:eastAsia="微軟正黑體" w:hAnsi="微軟正黑體" w:hint="eastAsia"/>
        </w:rPr>
        <w:t>，數值介於</w:t>
      </w:r>
      <w:r w:rsidR="00B56ECE">
        <w:rPr>
          <w:rFonts w:ascii="微軟正黑體" w:eastAsia="微軟正黑體" w:hAnsi="微軟正黑體"/>
        </w:rPr>
        <w:t>0~</w:t>
      </w:r>
      <w:r w:rsidR="00B56ECE">
        <w:rPr>
          <w:rFonts w:ascii="微軟正黑體" w:eastAsia="微軟正黑體" w:hAnsi="微軟正黑體" w:hint="eastAsia"/>
        </w:rPr>
        <w:t>1之間</w:t>
      </w:r>
      <w:r w:rsidR="00EE4CF9">
        <w:rPr>
          <w:rFonts w:ascii="微軟正黑體" w:eastAsia="微軟正黑體" w:hAnsi="微軟正黑體" w:hint="eastAsia"/>
        </w:rPr>
        <w:t>，因為不知道實際多少數值，</w:t>
      </w:r>
      <w:r w:rsidR="00684916">
        <w:rPr>
          <w:rFonts w:ascii="微軟正黑體" w:eastAsia="微軟正黑體" w:hAnsi="微軟正黑體" w:hint="eastAsia"/>
        </w:rPr>
        <w:t>所以用比例%</w:t>
      </w:r>
      <w:r w:rsidR="00B56ECE">
        <w:rPr>
          <w:rFonts w:ascii="微軟正黑體" w:eastAsia="微軟正黑體" w:hAnsi="微軟正黑體" w:hint="eastAsia"/>
        </w:rPr>
        <w:t>。</w:t>
      </w:r>
    </w:p>
    <w:p w14:paraId="71C50F50" w14:textId="52209403" w:rsidR="005C6674" w:rsidRDefault="009F7989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因為掃描每項商品、每筆交易，</w:t>
      </w:r>
      <w:r w:rsidR="00DD49D5">
        <w:rPr>
          <w:rFonts w:ascii="微軟正黑體" w:eastAsia="微軟正黑體" w:hAnsi="微軟正黑體" w:hint="eastAsia"/>
        </w:rPr>
        <w:t>所以效率極差。</w:t>
      </w:r>
    </w:p>
    <w:p w14:paraId="4B078DDA" w14:textId="195A35DA" w:rsidR="007C291E" w:rsidRDefault="00873F56" w:rsidP="000F2EF5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</w:t>
      </w:r>
      <w:r>
        <w:rPr>
          <w:rFonts w:ascii="微軟正黑體" w:eastAsia="微軟正黑體" w:hAnsi="微軟正黑體"/>
        </w:rPr>
        <w:t>nfidence</w:t>
      </w:r>
      <w:r w:rsidR="00855E28" w:rsidRPr="000F2EF5">
        <w:rPr>
          <w:rFonts w:ascii="微軟正黑體" w:eastAsia="微軟正黑體" w:hAnsi="微軟正黑體" w:hint="eastAsia"/>
        </w:rPr>
        <w:t>→要超過多少數值才</w:t>
      </w:r>
      <w:r w:rsidR="00ED07F1">
        <w:rPr>
          <w:rFonts w:ascii="微軟正黑體" w:eastAsia="微軟正黑體" w:hAnsi="微軟正黑體" w:hint="eastAsia"/>
        </w:rPr>
        <w:t>願意推薦</w:t>
      </w:r>
    </w:p>
    <w:p w14:paraId="1CE86E39" w14:textId="6A304BFE" w:rsidR="00EA78A0" w:rsidRDefault="001D240E" w:rsidP="00EA78A0">
      <w:pPr>
        <w:pStyle w:val="a7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先解決</w:t>
      </w:r>
      <w:r w:rsidR="00A542BD" w:rsidRPr="000F2EF5">
        <w:rPr>
          <w:rFonts w:ascii="微軟正黑體" w:eastAsia="微軟正黑體" w:hAnsi="微軟正黑體"/>
        </w:rPr>
        <w:t>min_support</w:t>
      </w:r>
      <w:r w:rsidR="009E161C">
        <w:rPr>
          <w:rFonts w:ascii="微軟正黑體" w:eastAsia="微軟正黑體" w:hAnsi="微軟正黑體" w:hint="eastAsia"/>
        </w:rPr>
        <w:t>再解決Co</w:t>
      </w:r>
      <w:r w:rsidR="009E161C">
        <w:rPr>
          <w:rFonts w:ascii="微軟正黑體" w:eastAsia="微軟正黑體" w:hAnsi="微軟正黑體"/>
        </w:rPr>
        <w:t>nfidence</w:t>
      </w:r>
    </w:p>
    <w:p w14:paraId="77B64D24" w14:textId="3661F513" w:rsidR="00177274" w:rsidRDefault="006D5219" w:rsidP="00F504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當Support值提高</w:t>
      </w:r>
      <w:r w:rsidR="000A3DA5">
        <w:rPr>
          <w:rFonts w:ascii="微軟正黑體" w:eastAsia="微軟正黑體" w:hAnsi="微軟正黑體" w:hint="eastAsia"/>
        </w:rPr>
        <w:t>，</w:t>
      </w:r>
      <w:r w:rsidR="00F44F89">
        <w:rPr>
          <w:rFonts w:ascii="微軟正黑體" w:eastAsia="微軟正黑體" w:hAnsi="微軟正黑體" w:hint="eastAsia"/>
        </w:rPr>
        <w:t>則分析項目變少</w:t>
      </w:r>
      <w:r w:rsidR="004C3E4A">
        <w:rPr>
          <w:rFonts w:ascii="微軟正黑體" w:eastAsia="微軟正黑體" w:hAnsi="微軟正黑體" w:hint="eastAsia"/>
        </w:rPr>
        <w:t xml:space="preserve"> → 頻繁項目集（</w:t>
      </w:r>
      <w:r w:rsidR="00157DA1">
        <w:rPr>
          <w:rFonts w:ascii="微軟正黑體" w:eastAsia="微軟正黑體" w:hAnsi="微軟正黑體" w:hint="eastAsia"/>
        </w:rPr>
        <w:t>Fr</w:t>
      </w:r>
      <w:r w:rsidR="00157DA1">
        <w:rPr>
          <w:rFonts w:ascii="微軟正黑體" w:eastAsia="微軟正黑體" w:hAnsi="微軟正黑體"/>
        </w:rPr>
        <w:t>equence</w:t>
      </w:r>
      <w:r w:rsidR="00157DA1">
        <w:rPr>
          <w:rFonts w:ascii="微軟正黑體" w:eastAsia="微軟正黑體" w:hAnsi="微軟正黑體" w:hint="eastAsia"/>
        </w:rPr>
        <w:t>）</w:t>
      </w:r>
    </w:p>
    <w:p w14:paraId="73C4E660" w14:textId="0409F36E" w:rsidR="007910A9" w:rsidRDefault="007910A9" w:rsidP="00F5045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有多少客人進來會買這商品</w:t>
      </w:r>
      <w:r w:rsidR="00B6343C">
        <w:rPr>
          <w:rFonts w:ascii="微軟正黑體" w:eastAsia="微軟正黑體" w:hAnsi="微軟正黑體" w:hint="eastAsia"/>
        </w:rPr>
        <w:t>，</w:t>
      </w:r>
      <w:r w:rsidR="00FC157E">
        <w:rPr>
          <w:rFonts w:ascii="微軟正黑體" w:eastAsia="微軟正黑體" w:hAnsi="微軟正黑體" w:hint="eastAsia"/>
        </w:rPr>
        <w:t>比方說</w:t>
      </w:r>
      <w:r w:rsidR="00EF7684">
        <w:rPr>
          <w:rFonts w:ascii="微軟正黑體" w:eastAsia="微軟正黑體" w:hAnsi="微軟正黑體"/>
        </w:rPr>
        <w:t>0.2</w:t>
      </w:r>
      <w:r w:rsidR="00EF7684">
        <w:rPr>
          <w:rFonts w:ascii="微軟正黑體" w:eastAsia="微軟正黑體" w:hAnsi="微軟正黑體" w:hint="eastAsia"/>
        </w:rPr>
        <w:t>，代表</w:t>
      </w:r>
      <w:r w:rsidR="00376AC4">
        <w:rPr>
          <w:rFonts w:ascii="微軟正黑體" w:eastAsia="微軟正黑體" w:hAnsi="微軟正黑體" w:hint="eastAsia"/>
        </w:rPr>
        <w:t>1</w:t>
      </w:r>
      <w:r w:rsidR="00376AC4">
        <w:rPr>
          <w:rFonts w:ascii="微軟正黑體" w:eastAsia="微軟正黑體" w:hAnsi="微軟正黑體"/>
        </w:rPr>
        <w:t>00</w:t>
      </w:r>
      <w:r w:rsidR="00376AC4">
        <w:rPr>
          <w:rFonts w:ascii="微軟正黑體" w:eastAsia="微軟正黑體" w:hAnsi="微軟正黑體" w:hint="eastAsia"/>
        </w:rPr>
        <w:t>人近來有</w:t>
      </w:r>
      <w:r w:rsidR="00FA3909">
        <w:rPr>
          <w:rFonts w:ascii="微軟正黑體" w:eastAsia="微軟正黑體" w:hAnsi="微軟正黑體" w:hint="eastAsia"/>
        </w:rPr>
        <w:t>2人會買。</w:t>
      </w:r>
    </w:p>
    <w:p w14:paraId="3B750A02" w14:textId="77777777" w:rsidR="00813962" w:rsidRDefault="003F5FAE" w:rsidP="006420BF">
      <w:pPr>
        <w:rPr>
          <w:rFonts w:ascii="微軟正黑體" w:eastAsia="微軟正黑體" w:hAnsi="微軟正黑體"/>
          <w:b/>
          <w:bCs/>
        </w:rPr>
      </w:pPr>
      <w:r w:rsidRPr="006303B2">
        <w:rPr>
          <w:rFonts w:ascii="微軟正黑體" w:eastAsia="微軟正黑體" w:hAnsi="微軟正黑體" w:hint="eastAsia"/>
          <w:b/>
          <w:bCs/>
        </w:rPr>
        <w:t>影響</w:t>
      </w:r>
      <w:r w:rsidR="008F7645">
        <w:rPr>
          <w:rFonts w:ascii="微軟正黑體" w:eastAsia="微軟正黑體" w:hAnsi="微軟正黑體" w:hint="eastAsia"/>
          <w:b/>
          <w:bCs/>
        </w:rPr>
        <w:t>：</w:t>
      </w:r>
    </w:p>
    <w:p w14:paraId="22021084" w14:textId="213CFAFA" w:rsidR="006420BF" w:rsidRPr="00FB7389" w:rsidRDefault="006A5794" w:rsidP="00FB7389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FB7389">
        <w:rPr>
          <w:rFonts w:ascii="微軟正黑體" w:eastAsia="微軟正黑體" w:hAnsi="微軟正黑體" w:hint="eastAsia"/>
        </w:rPr>
        <w:t>當</w:t>
      </w:r>
      <w:r w:rsidR="007D7CBF" w:rsidRPr="00FB7389">
        <w:rPr>
          <w:rFonts w:ascii="微軟正黑體" w:eastAsia="微軟正黑體" w:hAnsi="微軟正黑體" w:hint="eastAsia"/>
        </w:rPr>
        <w:t>Su</w:t>
      </w:r>
      <w:r w:rsidR="007D7CBF" w:rsidRPr="00FB7389">
        <w:rPr>
          <w:rFonts w:ascii="微軟正黑體" w:eastAsia="微軟正黑體" w:hAnsi="微軟正黑體"/>
        </w:rPr>
        <w:t>pport</w:t>
      </w:r>
      <w:r w:rsidR="007D7CBF" w:rsidRPr="00FB7389">
        <w:rPr>
          <w:rFonts w:ascii="微軟正黑體" w:eastAsia="微軟正黑體" w:hAnsi="微軟正黑體" w:hint="eastAsia"/>
        </w:rPr>
        <w:t>越</w:t>
      </w:r>
      <w:r w:rsidR="00BE7215" w:rsidRPr="00FB7389">
        <w:rPr>
          <w:rFonts w:ascii="微軟正黑體" w:eastAsia="微軟正黑體" w:hAnsi="微軟正黑體" w:hint="eastAsia"/>
        </w:rPr>
        <w:t>低</w:t>
      </w:r>
      <w:r w:rsidR="0016648E" w:rsidRPr="00FB7389">
        <w:rPr>
          <w:rFonts w:ascii="微軟正黑體" w:eastAsia="微軟正黑體" w:hAnsi="微軟正黑體" w:hint="eastAsia"/>
        </w:rPr>
        <w:t>→</w:t>
      </w:r>
      <w:r w:rsidR="00B072C3" w:rsidRPr="00FB7389">
        <w:rPr>
          <w:rFonts w:ascii="微軟正黑體" w:eastAsia="微軟正黑體" w:hAnsi="微軟正黑體" w:hint="eastAsia"/>
        </w:rPr>
        <w:t>項目越多→</w:t>
      </w:r>
      <w:r w:rsidR="00792953" w:rsidRPr="00FB7389">
        <w:rPr>
          <w:rFonts w:ascii="微軟正黑體" w:eastAsia="微軟正黑體" w:hAnsi="微軟正黑體" w:hint="eastAsia"/>
        </w:rPr>
        <w:t>規則越多；</w:t>
      </w:r>
      <w:r w:rsidR="00B43323" w:rsidRPr="00FB7389">
        <w:rPr>
          <w:rFonts w:ascii="微軟正黑體" w:eastAsia="微軟正黑體" w:hAnsi="微軟正黑體" w:hint="eastAsia"/>
        </w:rPr>
        <w:t>當Su</w:t>
      </w:r>
      <w:r w:rsidR="00B43323" w:rsidRPr="00FB7389">
        <w:rPr>
          <w:rFonts w:ascii="微軟正黑體" w:eastAsia="微軟正黑體" w:hAnsi="微軟正黑體"/>
        </w:rPr>
        <w:t>pport</w:t>
      </w:r>
      <w:r w:rsidR="00B43323" w:rsidRPr="00FB7389">
        <w:rPr>
          <w:rFonts w:ascii="微軟正黑體" w:eastAsia="微軟正黑體" w:hAnsi="微軟正黑體" w:hint="eastAsia"/>
        </w:rPr>
        <w:t>越</w:t>
      </w:r>
      <w:r w:rsidR="001E1FC5" w:rsidRPr="00FB7389">
        <w:rPr>
          <w:rFonts w:ascii="微軟正黑體" w:eastAsia="微軟正黑體" w:hAnsi="微軟正黑體" w:hint="eastAsia"/>
        </w:rPr>
        <w:t>高</w:t>
      </w:r>
      <w:r w:rsidR="00B43323" w:rsidRPr="00FB7389">
        <w:rPr>
          <w:rFonts w:ascii="微軟正黑體" w:eastAsia="微軟正黑體" w:hAnsi="微軟正黑體" w:hint="eastAsia"/>
        </w:rPr>
        <w:t>→項目越</w:t>
      </w:r>
      <w:r w:rsidR="001E1FC5" w:rsidRPr="00FB7389">
        <w:rPr>
          <w:rFonts w:ascii="微軟正黑體" w:eastAsia="微軟正黑體" w:hAnsi="微軟正黑體" w:hint="eastAsia"/>
        </w:rPr>
        <w:t>少</w:t>
      </w:r>
      <w:r w:rsidR="00B43323" w:rsidRPr="00FB7389">
        <w:rPr>
          <w:rFonts w:ascii="微軟正黑體" w:eastAsia="微軟正黑體" w:hAnsi="微軟正黑體" w:hint="eastAsia"/>
        </w:rPr>
        <w:t>→規則越</w:t>
      </w:r>
      <w:r w:rsidR="0052032D" w:rsidRPr="00FB7389">
        <w:rPr>
          <w:rFonts w:ascii="微軟正黑體" w:eastAsia="微軟正黑體" w:hAnsi="微軟正黑體" w:hint="eastAsia"/>
        </w:rPr>
        <w:t>少。</w:t>
      </w:r>
    </w:p>
    <w:p w14:paraId="281E4319" w14:textId="5B5D6A1C" w:rsidR="00B40B4E" w:rsidRPr="00FB7389" w:rsidRDefault="00B40B4E" w:rsidP="00FB7389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FB7389">
        <w:rPr>
          <w:rFonts w:ascii="微軟正黑體" w:eastAsia="微軟正黑體" w:hAnsi="微軟正黑體" w:hint="eastAsia"/>
        </w:rPr>
        <w:t>當</w:t>
      </w:r>
      <w:r w:rsidR="000E2CA5" w:rsidRPr="00FB7389">
        <w:rPr>
          <w:rFonts w:ascii="微軟正黑體" w:eastAsia="微軟正黑體" w:hAnsi="微軟正黑體" w:hint="eastAsia"/>
        </w:rPr>
        <w:t>Co</w:t>
      </w:r>
      <w:r w:rsidR="000E2CA5" w:rsidRPr="00FB7389">
        <w:rPr>
          <w:rFonts w:ascii="微軟正黑體" w:eastAsia="微軟正黑體" w:hAnsi="微軟正黑體"/>
        </w:rPr>
        <w:t>nfidence</w:t>
      </w:r>
      <w:r w:rsidRPr="00FB7389">
        <w:rPr>
          <w:rFonts w:ascii="微軟正黑體" w:eastAsia="微軟正黑體" w:hAnsi="微軟正黑體" w:hint="eastAsia"/>
        </w:rPr>
        <w:t>越低→規則越多；當</w:t>
      </w:r>
      <w:r w:rsidR="005D47D3" w:rsidRPr="00FB7389">
        <w:rPr>
          <w:rFonts w:ascii="微軟正黑體" w:eastAsia="微軟正黑體" w:hAnsi="微軟正黑體" w:hint="eastAsia"/>
        </w:rPr>
        <w:t>Co</w:t>
      </w:r>
      <w:r w:rsidR="005D47D3" w:rsidRPr="00FB7389">
        <w:rPr>
          <w:rFonts w:ascii="微軟正黑體" w:eastAsia="微軟正黑體" w:hAnsi="微軟正黑體"/>
        </w:rPr>
        <w:t>nfidence</w:t>
      </w:r>
      <w:r w:rsidRPr="00FB7389">
        <w:rPr>
          <w:rFonts w:ascii="微軟正黑體" w:eastAsia="微軟正黑體" w:hAnsi="微軟正黑體" w:hint="eastAsia"/>
        </w:rPr>
        <w:t>越高→規則越少。</w:t>
      </w:r>
    </w:p>
    <w:p w14:paraId="4E1A052C" w14:textId="269E65AB" w:rsidR="00FA7BF2" w:rsidRPr="005D0A26" w:rsidRDefault="00FA7BF2" w:rsidP="006420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◎</w:t>
      </w:r>
      <w:r w:rsidR="00D22566">
        <w:rPr>
          <w:rFonts w:ascii="微軟正黑體" w:eastAsia="微軟正黑體" w:hAnsi="微軟正黑體" w:hint="eastAsia"/>
        </w:rPr>
        <w:t>在RapidMinder中，</w:t>
      </w:r>
      <w:r w:rsidR="005D0A26">
        <w:rPr>
          <w:rFonts w:ascii="微軟正黑體" w:eastAsia="微軟正黑體" w:hAnsi="微軟正黑體"/>
        </w:rPr>
        <w:t>mini support</w:t>
      </w:r>
      <w:r w:rsidR="005D0A26">
        <w:rPr>
          <w:rFonts w:ascii="微軟正黑體" w:eastAsia="微軟正黑體" w:hAnsi="微軟正黑體" w:hint="eastAsia"/>
        </w:rPr>
        <w:t>=0</w:t>
      </w:r>
      <w:r w:rsidR="00CE2131">
        <w:rPr>
          <w:rFonts w:ascii="微軟正黑體" w:eastAsia="微軟正黑體" w:hAnsi="微軟正黑體" w:hint="eastAsia"/>
        </w:rPr>
        <w:t>.</w:t>
      </w:r>
      <w:r w:rsidR="005D0A26">
        <w:rPr>
          <w:rFonts w:ascii="微軟正黑體" w:eastAsia="微軟正黑體" w:hAnsi="微軟正黑體"/>
        </w:rPr>
        <w:t>95</w:t>
      </w:r>
      <w:r w:rsidR="000B1251">
        <w:rPr>
          <w:rFonts w:ascii="微軟正黑體" w:eastAsia="微軟正黑體" w:hAnsi="微軟正黑體" w:hint="eastAsia"/>
        </w:rPr>
        <w:t>是列出0</w:t>
      </w:r>
      <w:r w:rsidR="000B1251">
        <w:rPr>
          <w:rFonts w:ascii="微軟正黑體" w:eastAsia="微軟正黑體" w:hAnsi="微軟正黑體"/>
        </w:rPr>
        <w:t>~0.95</w:t>
      </w:r>
      <w:r w:rsidR="000B1251">
        <w:rPr>
          <w:rFonts w:ascii="微軟正黑體" w:eastAsia="微軟正黑體" w:hAnsi="微軟正黑體" w:hint="eastAsia"/>
        </w:rPr>
        <w:t>的項目。</w:t>
      </w:r>
    </w:p>
    <w:p w14:paraId="24CF508A" w14:textId="77777777" w:rsidR="00FA7BF2" w:rsidRPr="00720F36" w:rsidRDefault="00FA7BF2" w:rsidP="006420BF">
      <w:pPr>
        <w:rPr>
          <w:rFonts w:ascii="微軟正黑體" w:eastAsia="微軟正黑體" w:hAnsi="微軟正黑體"/>
        </w:rPr>
      </w:pPr>
    </w:p>
    <w:p w14:paraId="42715A25" w14:textId="61EDEC30" w:rsidR="00864721" w:rsidRDefault="006A541C" w:rsidP="006420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錯誤：</w:t>
      </w:r>
      <w:r w:rsidRPr="006A541C">
        <w:rPr>
          <w:rFonts w:ascii="微軟正黑體" w:eastAsia="微軟正黑體" w:hAnsi="微軟正黑體"/>
          <w:noProof/>
        </w:rPr>
        <w:drawing>
          <wp:inline distT="0" distB="0" distL="0" distR="0" wp14:anchorId="0B823929" wp14:editId="1DD78E6C">
            <wp:extent cx="3877216" cy="2152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98">
        <w:rPr>
          <w:rFonts w:ascii="微軟正黑體" w:eastAsia="微軟正黑體" w:hAnsi="微軟正黑體"/>
        </w:rPr>
        <w:br/>
      </w:r>
      <w:r w:rsidR="006E2BC4">
        <w:rPr>
          <w:rFonts w:ascii="微軟正黑體" w:eastAsia="微軟正黑體" w:hAnsi="微軟正黑體" w:hint="eastAsia"/>
        </w:rPr>
        <w:t>解析：</w:t>
      </w:r>
      <w:r w:rsidR="009B1541">
        <w:rPr>
          <w:rFonts w:ascii="微軟正黑體" w:eastAsia="微軟正黑體" w:hAnsi="微軟正黑體" w:hint="eastAsia"/>
        </w:rPr>
        <w:t>只能處理文字類的資料，</w:t>
      </w:r>
      <w:r w:rsidR="009C70C4">
        <w:rPr>
          <w:rFonts w:ascii="微軟正黑體" w:eastAsia="微軟正黑體" w:hAnsi="微軟正黑體" w:hint="eastAsia"/>
        </w:rPr>
        <w:t>不能處理數字類的資料。</w:t>
      </w:r>
      <w:r w:rsidR="00972328">
        <w:rPr>
          <w:rFonts w:ascii="微軟正黑體" w:eastAsia="微軟正黑體" w:hAnsi="微軟正黑體" w:hint="eastAsia"/>
        </w:rPr>
        <w:t>必須要先轉成</w:t>
      </w:r>
      <w:r w:rsidR="00BD4321">
        <w:rPr>
          <w:rFonts w:ascii="微軟正黑體" w:eastAsia="微軟正黑體" w:hAnsi="微軟正黑體" w:hint="eastAsia"/>
        </w:rPr>
        <w:t>Bi</w:t>
      </w:r>
      <w:r w:rsidR="00BD4321">
        <w:rPr>
          <w:rFonts w:ascii="微軟正黑體" w:eastAsia="微軟正黑體" w:hAnsi="微軟正黑體"/>
        </w:rPr>
        <w:t>nominal</w:t>
      </w:r>
      <w:r w:rsidR="00497BDC">
        <w:rPr>
          <w:rFonts w:ascii="微軟正黑體" w:eastAsia="微軟正黑體" w:hAnsi="微軟正黑體" w:hint="eastAsia"/>
        </w:rPr>
        <w:t>。</w:t>
      </w:r>
    </w:p>
    <w:p w14:paraId="6EF07C5A" w14:textId="47C2D7DF" w:rsidR="00935F2F" w:rsidRDefault="00273F2E" w:rsidP="00273F2E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Bi</w:t>
      </w:r>
      <w:r>
        <w:rPr>
          <w:rFonts w:ascii="微軟正黑體" w:eastAsia="微軟正黑體" w:hAnsi="微軟正黑體"/>
        </w:rPr>
        <w:t>nominal</w:t>
      </w:r>
      <w:r>
        <w:rPr>
          <w:rFonts w:ascii="微軟正黑體" w:eastAsia="微軟正黑體" w:hAnsi="微軟正黑體" w:hint="eastAsia"/>
        </w:rPr>
        <w:t>→二元</w:t>
      </w:r>
      <w:r w:rsidR="00625E5B">
        <w:rPr>
          <w:rFonts w:ascii="微軟正黑體" w:eastAsia="微軟正黑體" w:hAnsi="微軟正黑體"/>
        </w:rPr>
        <w:br/>
      </w:r>
      <w:r w:rsidR="006B0A4D">
        <w:rPr>
          <w:rFonts w:ascii="微軟正黑體" w:eastAsia="微軟正黑體" w:hAnsi="微軟正黑體" w:hint="eastAsia"/>
        </w:rPr>
        <w:t>Nu</w:t>
      </w:r>
      <w:r w:rsidR="006B0A4D">
        <w:rPr>
          <w:rFonts w:ascii="微軟正黑體" w:eastAsia="微軟正黑體" w:hAnsi="微軟正黑體"/>
        </w:rPr>
        <w:t xml:space="preserve">merical to </w:t>
      </w:r>
      <w:r w:rsidR="006B0A4D">
        <w:rPr>
          <w:rFonts w:ascii="微軟正黑體" w:eastAsia="微軟正黑體" w:hAnsi="微軟正黑體" w:hint="eastAsia"/>
        </w:rPr>
        <w:t>Bi</w:t>
      </w:r>
      <w:r w:rsidR="006B0A4D">
        <w:rPr>
          <w:rFonts w:ascii="微軟正黑體" w:eastAsia="微軟正黑體" w:hAnsi="微軟正黑體"/>
        </w:rPr>
        <w:t>nominal</w:t>
      </w:r>
      <w:r w:rsidR="00AB0B98">
        <w:rPr>
          <w:rFonts w:ascii="微軟正黑體" w:eastAsia="微軟正黑體" w:hAnsi="微軟正黑體" w:hint="eastAsia"/>
        </w:rPr>
        <w:t>→數字轉二元</w:t>
      </w:r>
    </w:p>
    <w:p w14:paraId="2D80BA83" w14:textId="77777777" w:rsidR="00CA157F" w:rsidRDefault="00CA157F" w:rsidP="00CA157F">
      <w:pPr>
        <w:rPr>
          <w:rFonts w:ascii="微軟正黑體" w:eastAsia="微軟正黑體" w:hAnsi="微軟正黑體"/>
        </w:rPr>
      </w:pPr>
    </w:p>
    <w:p w14:paraId="74088546" w14:textId="4EC25E01" w:rsidR="00B12CCB" w:rsidRDefault="00B12CCB" w:rsidP="00CA157F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18EE1ED" wp14:editId="3BD37FF5">
            <wp:extent cx="5274310" cy="3961130"/>
            <wp:effectExtent l="0" t="0" r="2540" b="1270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D27" w14:textId="24D168C7" w:rsidR="00CA157F" w:rsidRDefault="001B6736" w:rsidP="00CA157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若要分析Ed</w:t>
      </w:r>
      <w:r>
        <w:rPr>
          <w:rFonts w:ascii="微軟正黑體" w:eastAsia="微軟正黑體" w:hAnsi="微軟正黑體"/>
        </w:rPr>
        <w:t>ucation</w:t>
      </w:r>
      <w:r w:rsidR="00666410">
        <w:rPr>
          <w:rFonts w:ascii="微軟正黑體" w:eastAsia="微軟正黑體" w:hAnsi="微軟正黑體" w:hint="eastAsia"/>
        </w:rPr>
        <w:t>，</w:t>
      </w:r>
      <w:r w:rsidR="00234251">
        <w:rPr>
          <w:rFonts w:ascii="微軟正黑體" w:eastAsia="微軟正黑體" w:hAnsi="微軟正黑體" w:hint="eastAsia"/>
        </w:rPr>
        <w:t>則Support要定為0</w:t>
      </w:r>
      <w:r w:rsidR="00234251">
        <w:rPr>
          <w:rFonts w:ascii="微軟正黑體" w:eastAsia="微軟正黑體" w:hAnsi="微軟正黑體"/>
        </w:rPr>
        <w:t>.01</w:t>
      </w:r>
    </w:p>
    <w:p w14:paraId="2170D154" w14:textId="77777777" w:rsidR="00B10D40" w:rsidRDefault="00B10D40" w:rsidP="00CA157F">
      <w:pPr>
        <w:rPr>
          <w:rFonts w:ascii="微軟正黑體" w:eastAsia="微軟正黑體" w:hAnsi="微軟正黑體"/>
        </w:rPr>
      </w:pPr>
    </w:p>
    <w:p w14:paraId="2EC90391" w14:textId="57FF92A7" w:rsidR="00B10D40" w:rsidRDefault="007D69D7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資料劃分 方式：</w:t>
      </w:r>
    </w:p>
    <w:p w14:paraId="4FDD7DA0" w14:textId="13ABB9C8" w:rsidR="007D69D7" w:rsidRDefault="006D0CB1" w:rsidP="006D0CB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Ge</w:t>
      </w:r>
      <w:r>
        <w:rPr>
          <w:rFonts w:ascii="微軟正黑體" w:eastAsia="微軟正黑體" w:hAnsi="微軟正黑體"/>
        </w:rPr>
        <w:t>t_Dummy</w:t>
      </w:r>
    </w:p>
    <w:p w14:paraId="428CF578" w14:textId="09E2251C" w:rsidR="003F0176" w:rsidRPr="006D0CB1" w:rsidRDefault="00310F03" w:rsidP="006D0CB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數字→級距 Ex</w:t>
      </w:r>
      <w:r>
        <w:rPr>
          <w:rFonts w:ascii="微軟正黑體" w:eastAsia="微軟正黑體" w:hAnsi="微軟正黑體"/>
        </w:rPr>
        <w:t>. Age</w:t>
      </w:r>
      <w:r w:rsidR="00EA2F95">
        <w:rPr>
          <w:rFonts w:ascii="微軟正黑體" w:eastAsia="微軟正黑體" w:hAnsi="微軟正黑體"/>
        </w:rPr>
        <w:t xml:space="preserve"> </w:t>
      </w:r>
      <w:r w:rsidR="0001106B">
        <w:rPr>
          <w:rFonts w:ascii="微軟正黑體" w:eastAsia="微軟正黑體" w:hAnsi="微軟正黑體" w:hint="eastAsia"/>
        </w:rPr>
        <w:t>→</w:t>
      </w:r>
      <w:r w:rsidR="00EA2F95">
        <w:rPr>
          <w:rFonts w:ascii="微軟正黑體" w:eastAsia="微軟正黑體" w:hAnsi="微軟正黑體" w:hint="eastAsia"/>
        </w:rPr>
        <w:t xml:space="preserve"> </w:t>
      </w:r>
      <w:r w:rsidR="0001106B">
        <w:rPr>
          <w:rFonts w:ascii="微軟正黑體" w:eastAsia="微軟正黑體" w:hAnsi="微軟正黑體" w:hint="eastAsia"/>
        </w:rPr>
        <w:t>0</w:t>
      </w:r>
      <w:r w:rsidR="0001106B">
        <w:rPr>
          <w:rFonts w:ascii="微軟正黑體" w:eastAsia="微軟正黑體" w:hAnsi="微軟正黑體"/>
        </w:rPr>
        <w:t>~10</w:t>
      </w:r>
      <w:r w:rsidR="0001106B">
        <w:rPr>
          <w:rFonts w:ascii="微軟正黑體" w:eastAsia="微軟正黑體" w:hAnsi="微軟正黑體" w:hint="eastAsia"/>
        </w:rPr>
        <w:t>歲、1</w:t>
      </w:r>
      <w:r w:rsidR="0001106B">
        <w:rPr>
          <w:rFonts w:ascii="微軟正黑體" w:eastAsia="微軟正黑體" w:hAnsi="微軟正黑體"/>
        </w:rPr>
        <w:t>0~20</w:t>
      </w:r>
      <w:r w:rsidR="0001106B">
        <w:rPr>
          <w:rFonts w:ascii="微軟正黑體" w:eastAsia="微軟正黑體" w:hAnsi="微軟正黑體" w:hint="eastAsia"/>
        </w:rPr>
        <w:t>歲</w:t>
      </w:r>
      <w:r w:rsidR="0001106B">
        <w:rPr>
          <w:rFonts w:ascii="微軟正黑體" w:eastAsia="微軟正黑體" w:hAnsi="微軟正黑體"/>
        </w:rPr>
        <w:t>…</w:t>
      </w:r>
    </w:p>
    <w:p w14:paraId="6A420955" w14:textId="77777777" w:rsidR="007D69D7" w:rsidRDefault="007D69D7" w:rsidP="007D69D7">
      <w:pPr>
        <w:rPr>
          <w:rFonts w:ascii="微軟正黑體" w:eastAsia="微軟正黑體" w:hAnsi="微軟正黑體"/>
        </w:rPr>
      </w:pPr>
    </w:p>
    <w:p w14:paraId="0344828E" w14:textId="07FB1591" w:rsidR="00212DE8" w:rsidRDefault="008426CB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</w:t>
      </w:r>
      <w:r>
        <w:rPr>
          <w:rFonts w:ascii="微軟正黑體" w:eastAsia="微軟正黑體" w:hAnsi="微軟正黑體"/>
        </w:rPr>
        <w:t>se</w:t>
      </w:r>
      <w:r>
        <w:rPr>
          <w:rFonts w:ascii="微軟正黑體" w:eastAsia="微軟正黑體" w:hAnsi="微軟正黑體" w:hint="eastAsia"/>
        </w:rPr>
        <w:t>→</w:t>
      </w:r>
      <w:r w:rsidR="009C2B88">
        <w:rPr>
          <w:rFonts w:ascii="微軟正黑體" w:eastAsia="微軟正黑體" w:hAnsi="微軟正黑體" w:hint="eastAsia"/>
        </w:rPr>
        <w:t>類別型資料</w:t>
      </w:r>
    </w:p>
    <w:p w14:paraId="695247DB" w14:textId="77777777" w:rsidR="009E2B9E" w:rsidRDefault="009E2B9E" w:rsidP="007D69D7">
      <w:pPr>
        <w:rPr>
          <w:rFonts w:ascii="微軟正黑體" w:eastAsia="微軟正黑體" w:hAnsi="微軟正黑體"/>
        </w:rPr>
      </w:pPr>
    </w:p>
    <w:p w14:paraId="2FE84160" w14:textId="18AF8FF5" w:rsidR="009E2B9E" w:rsidRDefault="009E2B9E" w:rsidP="007D69D7">
      <w:pPr>
        <w:rPr>
          <w:rFonts w:ascii="微軟正黑體" w:eastAsia="微軟正黑體" w:hAnsi="微軟正黑體"/>
        </w:rPr>
      </w:pPr>
      <w:r w:rsidRPr="009E2B9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2327B4E" wp14:editId="5F92B72E">
            <wp:extent cx="5274310" cy="13487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27B" w14:textId="5CEF24B5" w:rsidR="005E6317" w:rsidRDefault="005E6317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當前者發生，</w:t>
      </w:r>
      <w:r w:rsidR="00C65123">
        <w:rPr>
          <w:rFonts w:ascii="微軟正黑體" w:eastAsia="微軟正黑體" w:hAnsi="微軟正黑體" w:hint="eastAsia"/>
        </w:rPr>
        <w:t>後者發生的機率。</w:t>
      </w:r>
    </w:p>
    <w:p w14:paraId="4AFE9A7B" w14:textId="7A1456BF" w:rsidR="00C65123" w:rsidRDefault="007574F2" w:rsidP="007D69D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EX.</w:t>
      </w:r>
      <w:r>
        <w:rPr>
          <w:rFonts w:ascii="微軟正黑體" w:eastAsia="微軟正黑體" w:hAnsi="微軟正黑體"/>
        </w:rPr>
        <w:t xml:space="preserve"> </w:t>
      </w:r>
      <w:r w:rsidR="00924C5F">
        <w:rPr>
          <w:rFonts w:ascii="微軟正黑體" w:eastAsia="微軟正黑體" w:hAnsi="微軟正黑體" w:hint="eastAsia"/>
        </w:rPr>
        <w:t>4</w:t>
      </w:r>
      <w:r w:rsidR="00924C5F">
        <w:rPr>
          <w:rFonts w:ascii="微軟正黑體" w:eastAsia="微軟正黑體" w:hAnsi="微軟正黑體"/>
        </w:rPr>
        <w:t>02</w:t>
      </w:r>
      <w:r w:rsidR="00924C5F">
        <w:rPr>
          <w:rFonts w:ascii="微軟正黑體" w:eastAsia="微軟正黑體" w:hAnsi="微軟正黑體" w:hint="eastAsia"/>
        </w:rPr>
        <w:t>筆住民宿，其中</w:t>
      </w:r>
      <w:r w:rsidR="00924C5F">
        <w:rPr>
          <w:rFonts w:ascii="微軟正黑體" w:eastAsia="微軟正黑體" w:hAnsi="微軟正黑體"/>
        </w:rPr>
        <w:t>374</w:t>
      </w:r>
      <w:r w:rsidR="00924C5F">
        <w:rPr>
          <w:rFonts w:ascii="微軟正黑體" w:eastAsia="微軟正黑體" w:hAnsi="微軟正黑體" w:hint="eastAsia"/>
        </w:rPr>
        <w:t>筆開車。</w:t>
      </w:r>
    </w:p>
    <w:p w14:paraId="622FFB02" w14:textId="77777777" w:rsidR="00752878" w:rsidRDefault="00752878" w:rsidP="007D69D7">
      <w:pPr>
        <w:rPr>
          <w:rFonts w:ascii="微軟正黑體" w:eastAsia="微軟正黑體" w:hAnsi="微軟正黑體"/>
        </w:rPr>
      </w:pPr>
    </w:p>
    <w:p w14:paraId="2D8DD612" w14:textId="46495582" w:rsidR="00752878" w:rsidRDefault="00752878" w:rsidP="007D69D7">
      <w:pPr>
        <w:rPr>
          <w:rFonts w:ascii="微軟正黑體" w:eastAsia="微軟正黑體" w:hAnsi="微軟正黑體"/>
        </w:rPr>
      </w:pPr>
      <w:r w:rsidRPr="00752878">
        <w:rPr>
          <w:rFonts w:ascii="微軟正黑體" w:eastAsia="微軟正黑體" w:hAnsi="微軟正黑體"/>
          <w:noProof/>
        </w:rPr>
        <w:drawing>
          <wp:inline distT="0" distB="0" distL="0" distR="0" wp14:anchorId="066238FE" wp14:editId="19207C85">
            <wp:extent cx="5274310" cy="3872865"/>
            <wp:effectExtent l="0" t="0" r="2540" b="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F993" w14:textId="2B4A2188" w:rsidR="00FF2012" w:rsidRDefault="00FF2012" w:rsidP="00FF2012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可以將</w:t>
      </w:r>
      <w:r w:rsidR="00065D3E">
        <w:rPr>
          <w:rFonts w:ascii="微軟正黑體" w:eastAsia="微軟正黑體" w:hAnsi="微軟正黑體" w:hint="eastAsia"/>
        </w:rPr>
        <w:t>Ed</w:t>
      </w:r>
      <w:r w:rsidR="00065D3E">
        <w:rPr>
          <w:rFonts w:ascii="微軟正黑體" w:eastAsia="微軟正黑體" w:hAnsi="微軟正黑體"/>
        </w:rPr>
        <w:t>ucation</w:t>
      </w:r>
      <w:r w:rsidR="00065D3E">
        <w:rPr>
          <w:rFonts w:ascii="微軟正黑體" w:eastAsia="微軟正黑體" w:hAnsi="微軟正黑體" w:hint="eastAsia"/>
        </w:rPr>
        <w:t>、</w:t>
      </w:r>
      <w:r w:rsidR="00065D3E">
        <w:rPr>
          <w:rFonts w:ascii="微軟正黑體" w:eastAsia="微軟正黑體" w:hAnsi="微軟正黑體"/>
        </w:rPr>
        <w:t>City</w:t>
      </w:r>
      <w:r w:rsidR="00C90672">
        <w:rPr>
          <w:rFonts w:ascii="微軟正黑體" w:eastAsia="微軟正黑體" w:hAnsi="微軟正黑體" w:hint="eastAsia"/>
        </w:rPr>
        <w:t>、</w:t>
      </w:r>
      <w:r w:rsidR="00B659C8">
        <w:rPr>
          <w:rFonts w:ascii="微軟正黑體" w:eastAsia="微軟正黑體" w:hAnsi="微軟正黑體" w:hint="eastAsia"/>
        </w:rPr>
        <w:t>L</w:t>
      </w:r>
      <w:r w:rsidR="00B659C8">
        <w:rPr>
          <w:rFonts w:ascii="微軟正黑體" w:eastAsia="微軟正黑體" w:hAnsi="微軟正黑體"/>
        </w:rPr>
        <w:t>anguage</w:t>
      </w:r>
      <w:r w:rsidR="00B659C8">
        <w:rPr>
          <w:rFonts w:ascii="微軟正黑體" w:eastAsia="微軟正黑體" w:hAnsi="微軟正黑體" w:hint="eastAsia"/>
        </w:rPr>
        <w:t>、</w:t>
      </w:r>
      <w:r w:rsidR="003273EB">
        <w:rPr>
          <w:rFonts w:ascii="微軟正黑體" w:eastAsia="微軟正黑體" w:hAnsi="微軟正黑體"/>
        </w:rPr>
        <w:t>Skiing</w:t>
      </w:r>
      <w:r w:rsidR="00065D3E">
        <w:rPr>
          <w:rFonts w:ascii="微軟正黑體" w:eastAsia="微軟正黑體" w:hAnsi="微軟正黑體" w:hint="eastAsia"/>
        </w:rPr>
        <w:t>合併為Ot</w:t>
      </w:r>
      <w:r w:rsidR="00065D3E">
        <w:rPr>
          <w:rFonts w:ascii="微軟正黑體" w:eastAsia="微軟正黑體" w:hAnsi="微軟正黑體"/>
        </w:rPr>
        <w:t>her</w:t>
      </w:r>
      <w:r w:rsidR="00065D3E">
        <w:rPr>
          <w:rFonts w:ascii="微軟正黑體" w:eastAsia="微軟正黑體" w:hAnsi="微軟正黑體" w:hint="eastAsia"/>
        </w:rPr>
        <w:t>其它</w:t>
      </w:r>
    </w:p>
    <w:p w14:paraId="11D6A995" w14:textId="13934626" w:rsidR="00325EBB" w:rsidRPr="00FF2012" w:rsidRDefault="00325EBB" w:rsidP="00FF2012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lect Attribute</w:t>
      </w:r>
      <w:r>
        <w:rPr>
          <w:rFonts w:ascii="微軟正黑體" w:eastAsia="微軟正黑體" w:hAnsi="微軟正黑體" w:hint="eastAsia"/>
        </w:rPr>
        <w:t>，將B</w:t>
      </w:r>
      <w:r>
        <w:rPr>
          <w:rFonts w:ascii="微軟正黑體" w:eastAsia="微軟正黑體" w:hAnsi="微軟正黑體"/>
        </w:rPr>
        <w:t>athing</w:t>
      </w:r>
      <w:r w:rsidR="00731AA8">
        <w:rPr>
          <w:rFonts w:ascii="微軟正黑體" w:eastAsia="微軟正黑體" w:hAnsi="微軟正黑體" w:hint="eastAsia"/>
        </w:rPr>
        <w:t>、</w:t>
      </w:r>
      <w:r w:rsidR="00731AA8">
        <w:rPr>
          <w:rFonts w:ascii="微軟正黑體" w:eastAsia="微軟正黑體" w:hAnsi="微軟正黑體"/>
        </w:rPr>
        <w:t>Active</w:t>
      </w:r>
      <w:r w:rsidR="00731AA8">
        <w:rPr>
          <w:rFonts w:ascii="微軟正黑體" w:eastAsia="微軟正黑體" w:hAnsi="微軟正黑體" w:hint="eastAsia"/>
        </w:rPr>
        <w:t>、</w:t>
      </w:r>
      <w:r w:rsidR="00070E39">
        <w:rPr>
          <w:rFonts w:ascii="微軟正黑體" w:eastAsia="微軟正黑體" w:hAnsi="微軟正黑體"/>
        </w:rPr>
        <w:t>Recreation</w:t>
      </w:r>
      <w:r w:rsidR="00070E39">
        <w:rPr>
          <w:rFonts w:ascii="微軟正黑體" w:eastAsia="微軟正黑體" w:hAnsi="微軟正黑體" w:hint="eastAsia"/>
        </w:rPr>
        <w:t>、</w:t>
      </w:r>
      <w:r w:rsidR="00070E39">
        <w:rPr>
          <w:rFonts w:ascii="微軟正黑體" w:eastAsia="微軟正黑體" w:hAnsi="微軟正黑體"/>
        </w:rPr>
        <w:t>Wander</w:t>
      </w:r>
      <w:r>
        <w:rPr>
          <w:rFonts w:ascii="微軟正黑體" w:eastAsia="微軟正黑體" w:hAnsi="微軟正黑體" w:hint="eastAsia"/>
        </w:rPr>
        <w:t>刪除</w:t>
      </w:r>
      <w:r w:rsidR="00B0345C">
        <w:rPr>
          <w:rFonts w:ascii="微軟正黑體" w:eastAsia="微軟正黑體" w:hAnsi="微軟正黑體" w:hint="eastAsia"/>
        </w:rPr>
        <w:t>，</w:t>
      </w:r>
      <w:r w:rsidR="006936BE">
        <w:rPr>
          <w:rFonts w:ascii="微軟正黑體" w:eastAsia="微軟正黑體" w:hAnsi="微軟正黑體" w:hint="eastAsia"/>
        </w:rPr>
        <w:t>提高</w:t>
      </w:r>
      <w:r w:rsidR="000C6ED9">
        <w:rPr>
          <w:rFonts w:ascii="微軟正黑體" w:eastAsia="微軟正黑體" w:hAnsi="微軟正黑體" w:hint="eastAsia"/>
        </w:rPr>
        <w:t>Su</w:t>
      </w:r>
      <w:r w:rsidR="000C6ED9">
        <w:rPr>
          <w:rFonts w:ascii="微軟正黑體" w:eastAsia="微軟正黑體" w:hAnsi="微軟正黑體"/>
        </w:rPr>
        <w:t>pport</w:t>
      </w:r>
      <w:r w:rsidR="000C6ED9">
        <w:rPr>
          <w:rFonts w:ascii="微軟正黑體" w:eastAsia="微軟正黑體" w:hAnsi="微軟正黑體" w:hint="eastAsia"/>
        </w:rPr>
        <w:t>及Co</w:t>
      </w:r>
      <w:r w:rsidR="000C6ED9">
        <w:rPr>
          <w:rFonts w:ascii="微軟正黑體" w:eastAsia="微軟正黑體" w:hAnsi="微軟正黑體"/>
        </w:rPr>
        <w:t>nfidence</w:t>
      </w:r>
      <w:r w:rsidR="000C6ED9">
        <w:rPr>
          <w:rFonts w:ascii="微軟正黑體" w:eastAsia="微軟正黑體" w:hAnsi="微軟正黑體" w:hint="eastAsia"/>
        </w:rPr>
        <w:t>的數值。</w:t>
      </w:r>
      <w:r>
        <w:rPr>
          <w:rFonts w:ascii="微軟正黑體" w:eastAsia="微軟正黑體" w:hAnsi="微軟正黑體"/>
        </w:rPr>
        <w:br/>
      </w:r>
      <w:r w:rsidR="00780BF8">
        <w:rPr>
          <w:rFonts w:ascii="微軟正黑體" w:eastAsia="微軟正黑體" w:hAnsi="微軟正黑體" w:hint="eastAsia"/>
        </w:rPr>
        <w:t>→ 分子、分母概念</w:t>
      </w:r>
    </w:p>
    <w:sectPr w:rsidR="00325EBB" w:rsidRPr="00FF20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ADF7" w14:textId="77777777" w:rsidR="004E16E5" w:rsidRDefault="004E16E5" w:rsidP="009B28EE">
      <w:r>
        <w:separator/>
      </w:r>
    </w:p>
  </w:endnote>
  <w:endnote w:type="continuationSeparator" w:id="0">
    <w:p w14:paraId="19B630EF" w14:textId="77777777" w:rsidR="004E16E5" w:rsidRDefault="004E16E5" w:rsidP="009B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9D8E" w14:textId="77777777" w:rsidR="004E16E5" w:rsidRDefault="004E16E5" w:rsidP="009B28EE">
      <w:r>
        <w:separator/>
      </w:r>
    </w:p>
  </w:footnote>
  <w:footnote w:type="continuationSeparator" w:id="0">
    <w:p w14:paraId="4F0143E9" w14:textId="77777777" w:rsidR="004E16E5" w:rsidRDefault="004E16E5" w:rsidP="009B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5F7"/>
    <w:multiLevelType w:val="hybridMultilevel"/>
    <w:tmpl w:val="996C5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31B54"/>
    <w:multiLevelType w:val="hybridMultilevel"/>
    <w:tmpl w:val="5E7AC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719F9"/>
    <w:multiLevelType w:val="hybridMultilevel"/>
    <w:tmpl w:val="59244D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6E7462"/>
    <w:multiLevelType w:val="hybridMultilevel"/>
    <w:tmpl w:val="37809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AF2C49"/>
    <w:multiLevelType w:val="hybridMultilevel"/>
    <w:tmpl w:val="6BECC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B97BF7"/>
    <w:multiLevelType w:val="hybridMultilevel"/>
    <w:tmpl w:val="8B3E3D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CF243CF0">
      <w:start w:val="2"/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69821682">
    <w:abstractNumId w:val="3"/>
  </w:num>
  <w:num w:numId="2" w16cid:durableId="932783337">
    <w:abstractNumId w:val="2"/>
  </w:num>
  <w:num w:numId="3" w16cid:durableId="1703896690">
    <w:abstractNumId w:val="5"/>
  </w:num>
  <w:num w:numId="4" w16cid:durableId="1409308741">
    <w:abstractNumId w:val="1"/>
  </w:num>
  <w:num w:numId="5" w16cid:durableId="786628886">
    <w:abstractNumId w:val="4"/>
  </w:num>
  <w:num w:numId="6" w16cid:durableId="4853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13"/>
    <w:rsid w:val="0001106B"/>
    <w:rsid w:val="00026EFD"/>
    <w:rsid w:val="00065D3E"/>
    <w:rsid w:val="00070E39"/>
    <w:rsid w:val="000A3DA5"/>
    <w:rsid w:val="000B1251"/>
    <w:rsid w:val="000C6ED9"/>
    <w:rsid w:val="000E2CA5"/>
    <w:rsid w:val="000E6EA4"/>
    <w:rsid w:val="000F2EF5"/>
    <w:rsid w:val="001542DD"/>
    <w:rsid w:val="00156312"/>
    <w:rsid w:val="00157DA1"/>
    <w:rsid w:val="0016648E"/>
    <w:rsid w:val="00177274"/>
    <w:rsid w:val="001839CB"/>
    <w:rsid w:val="00196E03"/>
    <w:rsid w:val="001975D0"/>
    <w:rsid w:val="001B6736"/>
    <w:rsid w:val="001D240E"/>
    <w:rsid w:val="001E1FC5"/>
    <w:rsid w:val="00212DE8"/>
    <w:rsid w:val="00234251"/>
    <w:rsid w:val="00263898"/>
    <w:rsid w:val="00264E44"/>
    <w:rsid w:val="00273F2E"/>
    <w:rsid w:val="002C5ADC"/>
    <w:rsid w:val="00301136"/>
    <w:rsid w:val="00306EDD"/>
    <w:rsid w:val="003078E4"/>
    <w:rsid w:val="00310F03"/>
    <w:rsid w:val="00316CEA"/>
    <w:rsid w:val="00325EBB"/>
    <w:rsid w:val="0032724F"/>
    <w:rsid w:val="003273EB"/>
    <w:rsid w:val="00376AC4"/>
    <w:rsid w:val="00397899"/>
    <w:rsid w:val="003F0176"/>
    <w:rsid w:val="003F5FAE"/>
    <w:rsid w:val="00442F1D"/>
    <w:rsid w:val="00497BDC"/>
    <w:rsid w:val="004C3E4A"/>
    <w:rsid w:val="004E16E5"/>
    <w:rsid w:val="004F43CE"/>
    <w:rsid w:val="0052032D"/>
    <w:rsid w:val="00594878"/>
    <w:rsid w:val="005C2BF4"/>
    <w:rsid w:val="005C45E0"/>
    <w:rsid w:val="005C6674"/>
    <w:rsid w:val="005D0A26"/>
    <w:rsid w:val="005D47D3"/>
    <w:rsid w:val="005E6317"/>
    <w:rsid w:val="005F3DB3"/>
    <w:rsid w:val="005F59DC"/>
    <w:rsid w:val="00625130"/>
    <w:rsid w:val="00625E5B"/>
    <w:rsid w:val="006303B2"/>
    <w:rsid w:val="006420BF"/>
    <w:rsid w:val="00666410"/>
    <w:rsid w:val="0067346F"/>
    <w:rsid w:val="00684916"/>
    <w:rsid w:val="006936BE"/>
    <w:rsid w:val="006A541C"/>
    <w:rsid w:val="006A5794"/>
    <w:rsid w:val="006B0A4D"/>
    <w:rsid w:val="006D0CB1"/>
    <w:rsid w:val="006D5219"/>
    <w:rsid w:val="006E2BC4"/>
    <w:rsid w:val="006E7286"/>
    <w:rsid w:val="00720F36"/>
    <w:rsid w:val="00721116"/>
    <w:rsid w:val="007273A8"/>
    <w:rsid w:val="00731AA8"/>
    <w:rsid w:val="00752878"/>
    <w:rsid w:val="007574F2"/>
    <w:rsid w:val="00780BF8"/>
    <w:rsid w:val="007910A9"/>
    <w:rsid w:val="00792953"/>
    <w:rsid w:val="007C291E"/>
    <w:rsid w:val="007D69D7"/>
    <w:rsid w:val="007D7CBF"/>
    <w:rsid w:val="007E6A0A"/>
    <w:rsid w:val="00813962"/>
    <w:rsid w:val="00830B99"/>
    <w:rsid w:val="00841756"/>
    <w:rsid w:val="008426CB"/>
    <w:rsid w:val="00855E28"/>
    <w:rsid w:val="00862A13"/>
    <w:rsid w:val="00864721"/>
    <w:rsid w:val="00873F56"/>
    <w:rsid w:val="008814F5"/>
    <w:rsid w:val="008F7645"/>
    <w:rsid w:val="00924C5F"/>
    <w:rsid w:val="00935F2F"/>
    <w:rsid w:val="009707AC"/>
    <w:rsid w:val="00972328"/>
    <w:rsid w:val="009A3476"/>
    <w:rsid w:val="009B1541"/>
    <w:rsid w:val="009B28EE"/>
    <w:rsid w:val="009C12EE"/>
    <w:rsid w:val="009C2B88"/>
    <w:rsid w:val="009C70C4"/>
    <w:rsid w:val="009E161C"/>
    <w:rsid w:val="009E2B9E"/>
    <w:rsid w:val="009F7989"/>
    <w:rsid w:val="00A03C3D"/>
    <w:rsid w:val="00A30ECB"/>
    <w:rsid w:val="00A33ACB"/>
    <w:rsid w:val="00A542BD"/>
    <w:rsid w:val="00A85052"/>
    <w:rsid w:val="00AB0B98"/>
    <w:rsid w:val="00B0345C"/>
    <w:rsid w:val="00B072C3"/>
    <w:rsid w:val="00B10D40"/>
    <w:rsid w:val="00B12CCB"/>
    <w:rsid w:val="00B40B4E"/>
    <w:rsid w:val="00B43323"/>
    <w:rsid w:val="00B56ECE"/>
    <w:rsid w:val="00B6343C"/>
    <w:rsid w:val="00B659C8"/>
    <w:rsid w:val="00BD3276"/>
    <w:rsid w:val="00BD4321"/>
    <w:rsid w:val="00BE7215"/>
    <w:rsid w:val="00BF4D0A"/>
    <w:rsid w:val="00C22DB1"/>
    <w:rsid w:val="00C54B58"/>
    <w:rsid w:val="00C557C5"/>
    <w:rsid w:val="00C56F84"/>
    <w:rsid w:val="00C6434F"/>
    <w:rsid w:val="00C65123"/>
    <w:rsid w:val="00C90672"/>
    <w:rsid w:val="00CA157F"/>
    <w:rsid w:val="00CA57B1"/>
    <w:rsid w:val="00CE2131"/>
    <w:rsid w:val="00D22566"/>
    <w:rsid w:val="00D32EC7"/>
    <w:rsid w:val="00D9149F"/>
    <w:rsid w:val="00DC3531"/>
    <w:rsid w:val="00DD49D5"/>
    <w:rsid w:val="00E36B2A"/>
    <w:rsid w:val="00E937EB"/>
    <w:rsid w:val="00EA2F95"/>
    <w:rsid w:val="00EA78A0"/>
    <w:rsid w:val="00ED07F1"/>
    <w:rsid w:val="00EE4CF9"/>
    <w:rsid w:val="00EF7684"/>
    <w:rsid w:val="00F32421"/>
    <w:rsid w:val="00F44F89"/>
    <w:rsid w:val="00F50450"/>
    <w:rsid w:val="00F87E11"/>
    <w:rsid w:val="00FA3909"/>
    <w:rsid w:val="00FA7BF2"/>
    <w:rsid w:val="00FB7389"/>
    <w:rsid w:val="00FC157E"/>
    <w:rsid w:val="00FC29EE"/>
    <w:rsid w:val="00FE0498"/>
    <w:rsid w:val="00FF2012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C39F4"/>
  <w15:chartTrackingRefBased/>
  <w15:docId w15:val="{BD220898-A191-4F6A-87E7-8802747E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8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8EE"/>
    <w:rPr>
      <w:sz w:val="20"/>
      <w:szCs w:val="20"/>
    </w:rPr>
  </w:style>
  <w:style w:type="paragraph" w:styleId="a7">
    <w:name w:val="List Paragraph"/>
    <w:basedOn w:val="a"/>
    <w:uiPriority w:val="34"/>
    <w:qFormat/>
    <w:rsid w:val="00F32421"/>
    <w:pPr>
      <w:ind w:leftChars="200" w:left="480"/>
    </w:pPr>
  </w:style>
  <w:style w:type="character" w:styleId="a8">
    <w:name w:val="Hyperlink"/>
    <w:basedOn w:val="a0"/>
    <w:uiPriority w:val="99"/>
    <w:unhideWhenUsed/>
    <w:rsid w:val="005C2B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85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164</cp:revision>
  <dcterms:created xsi:type="dcterms:W3CDTF">2023-04-07T01:20:00Z</dcterms:created>
  <dcterms:modified xsi:type="dcterms:W3CDTF">2023-04-29T08:17:00Z</dcterms:modified>
</cp:coreProperties>
</file>