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/>
        <w:rPr>
          <w:rFonts w:hint="eastAsia"/>
        </w:rPr>
      </w:pPr>
      <w:bookmarkStart w:id="0" w:name="_Toc17285025"/>
      <w:bookmarkStart w:id="1" w:name="_Toc213122171"/>
      <w:r>
        <w:rPr>
          <w:rFonts w:hint="eastAsia"/>
        </w:rPr>
        <w:t>非功能需求</w:t>
      </w:r>
      <w:bookmarkEnd w:id="0"/>
      <w:bookmarkEnd w:id="1"/>
    </w:p>
    <w:p>
      <w:pPr>
        <w:pStyle w:val="3"/>
        <w:rPr>
          <w:rFonts w:hint="eastAsia"/>
        </w:rPr>
      </w:pPr>
      <w:bookmarkStart w:id="2" w:name="_Toc17285026"/>
      <w:bookmarkStart w:id="3" w:name="_Toc213122172"/>
      <w:r>
        <w:rPr>
          <w:rFonts w:hint="eastAsia"/>
        </w:rPr>
        <w:t>性能需求</w:t>
      </w:r>
      <w:bookmarkEnd w:id="2"/>
      <w:bookmarkEnd w:id="3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空间特性</w:t>
      </w:r>
    </w:p>
    <w:p>
      <w:pPr>
        <w:autoSpaceDE w:val="0"/>
        <w:autoSpaceDN w:val="0"/>
        <w:adjustRightInd w:val="0"/>
        <w:jc w:val="left"/>
        <w:rPr>
          <w:rFonts w:hint="default" w:eastAsia="宋体"/>
          <w:lang w:val="en-US" w:eastAsia="zh-CN"/>
        </w:rPr>
      </w:pPr>
      <w:r>
        <w:rPr>
          <w:rFonts w:hint="eastAsia" w:ascii="宋体" w:hAnsi="宋体"/>
          <w:color w:val="000000"/>
          <w:lang w:val="en-US" w:eastAsia="zh-CN"/>
        </w:rPr>
        <w:t>同时在线用户数最少10000人，</w:t>
      </w:r>
      <w:r>
        <w:rPr>
          <w:rFonts w:hint="eastAsia"/>
          <w:lang w:val="en-US" w:eastAsia="zh-CN"/>
        </w:rPr>
        <w:t>数据最大储存不少于200Mb。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数据精确度</w:t>
      </w:r>
    </w:p>
    <w:p>
      <w:pPr>
        <w:pStyle w:val="8"/>
        <w:numPr>
          <w:ilvl w:val="0"/>
          <w:numId w:val="2"/>
        </w:numPr>
        <w:ind w:left="425" w:leftChars="0" w:hanging="425" w:firstLineChars="0"/>
        <w:rPr>
          <w:rFonts w:hint="eastAsia" w:ascii="宋体" w:hAnsi="宋体"/>
          <w:color w:val="000000"/>
          <w:lang w:val="en-US" w:eastAsia="zh-CN"/>
        </w:rPr>
      </w:pPr>
      <w:r>
        <w:rPr>
          <w:rFonts w:hint="eastAsia" w:ascii="宋体" w:hAnsi="宋体"/>
          <w:color w:val="000000"/>
          <w:lang w:val="en-US" w:eastAsia="zh-CN"/>
        </w:rPr>
        <w:t>在执行数据的增加、删除、修改操作时，不允许因为程序原因导致操作失败。</w:t>
      </w:r>
    </w:p>
    <w:p>
      <w:pPr>
        <w:pStyle w:val="8"/>
        <w:numPr>
          <w:ilvl w:val="0"/>
          <w:numId w:val="2"/>
        </w:numPr>
        <w:ind w:left="425" w:leftChars="0" w:hanging="425" w:firstLineChars="0"/>
        <w:rPr>
          <w:rFonts w:hint="eastAsia" w:ascii="宋体" w:hAnsi="宋体"/>
          <w:color w:val="000000"/>
          <w:lang w:val="en-US" w:eastAsia="zh-CN"/>
        </w:rPr>
      </w:pPr>
      <w:r>
        <w:rPr>
          <w:rFonts w:hint="eastAsia" w:ascii="宋体" w:hAnsi="宋体"/>
          <w:color w:val="000000"/>
          <w:lang w:val="en-US" w:eastAsia="zh-CN"/>
        </w:rPr>
        <w:t>在执行数据增加时，不允许发生多增加或重复增加数据的情况。</w:t>
      </w:r>
    </w:p>
    <w:p>
      <w:pPr>
        <w:pStyle w:val="8"/>
        <w:numPr>
          <w:ilvl w:val="0"/>
          <w:numId w:val="2"/>
        </w:numPr>
        <w:ind w:left="425" w:leftChars="0" w:hanging="425" w:firstLineChars="0"/>
        <w:rPr>
          <w:rFonts w:hint="eastAsia" w:ascii="宋体" w:hAnsi="宋体"/>
          <w:color w:val="000000"/>
          <w:lang w:val="en-US" w:eastAsia="zh-CN"/>
        </w:rPr>
      </w:pPr>
      <w:r>
        <w:rPr>
          <w:rFonts w:hint="eastAsia" w:ascii="宋体" w:hAnsi="宋体"/>
          <w:color w:val="000000"/>
          <w:lang w:val="en-US" w:eastAsia="zh-CN"/>
        </w:rPr>
        <w:t>在执行数据删除时，不允许发生多删除数据的情况。</w:t>
      </w:r>
    </w:p>
    <w:p>
      <w:pPr>
        <w:pStyle w:val="8"/>
        <w:numPr>
          <w:ilvl w:val="0"/>
          <w:numId w:val="2"/>
        </w:numPr>
        <w:ind w:left="425" w:leftChars="0" w:hanging="425" w:firstLineChars="0"/>
        <w:rPr>
          <w:rFonts w:hint="eastAsia" w:ascii="宋体" w:hAnsi="宋体"/>
          <w:color w:val="000000"/>
          <w:lang w:val="en-US" w:eastAsia="zh-CN"/>
        </w:rPr>
      </w:pPr>
      <w:r>
        <w:rPr>
          <w:rFonts w:hint="eastAsia" w:ascii="宋体" w:hAnsi="宋体"/>
          <w:color w:val="000000"/>
          <w:lang w:val="en-US" w:eastAsia="zh-CN"/>
        </w:rPr>
        <w:t>在执行数据删除时，对有关联的数据要求册除完全，如不能删除，请给予提示。</w:t>
      </w:r>
    </w:p>
    <w:p>
      <w:pPr>
        <w:pStyle w:val="8"/>
        <w:numPr>
          <w:ilvl w:val="0"/>
          <w:numId w:val="2"/>
        </w:numPr>
        <w:ind w:left="425" w:leftChars="0" w:hanging="425" w:firstLineChars="0"/>
        <w:rPr>
          <w:rFonts w:hint="eastAsia" w:ascii="宋体" w:hAnsi="宋体"/>
          <w:color w:val="000000"/>
          <w:lang w:val="en-US" w:eastAsia="zh-CN"/>
        </w:rPr>
      </w:pPr>
      <w:r>
        <w:rPr>
          <w:rFonts w:hint="eastAsia" w:ascii="宋体" w:hAnsi="宋体"/>
          <w:color w:val="000000"/>
          <w:lang w:val="en-US" w:eastAsia="zh-CN"/>
        </w:rPr>
        <w:t>在执行数据修改时，也要求保持对应的准确性。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时间特性</w:t>
      </w:r>
    </w:p>
    <w:p>
      <w:pPr>
        <w:pStyle w:val="8"/>
        <w:rPr>
          <w:rFonts w:hint="eastAsia" w:ascii="宋体" w:hAnsi="宋体"/>
          <w:color w:val="000000"/>
          <w:lang w:val="en-US" w:eastAsia="zh-CN"/>
        </w:rPr>
      </w:pPr>
      <w:r>
        <w:rPr>
          <w:rFonts w:hint="eastAsia" w:ascii="宋体" w:hAnsi="宋体"/>
          <w:color w:val="000000"/>
          <w:lang w:val="en-US" w:eastAsia="zh-CN"/>
        </w:rPr>
        <w:t>用户执行增加删除等操作时，数据库响应时间要求在0.8秒之内。</w:t>
      </w:r>
    </w:p>
    <w:p>
      <w:pPr>
        <w:pStyle w:val="8"/>
        <w:rPr>
          <w:rFonts w:hint="eastAsia" w:ascii="宋体" w:hAnsi="宋体"/>
          <w:color w:val="000000"/>
          <w:lang w:val="en-US" w:eastAsia="zh-CN"/>
        </w:rPr>
      </w:pPr>
      <w:r>
        <w:rPr>
          <w:rFonts w:hint="eastAsia" w:ascii="宋体" w:hAnsi="宋体"/>
          <w:color w:val="000000"/>
          <w:lang w:val="en-US" w:eastAsia="zh-CN"/>
        </w:rPr>
        <w:t>当有50个以上的用户同时对系统执行查询操作时，系统的相应时间应当不多于2秒，页面刷新频率应当在0.2次/秒~0.3次/秒。</w:t>
      </w:r>
    </w:p>
    <w:p>
      <w:pPr>
        <w:pStyle w:val="3"/>
        <w:rPr>
          <w:rFonts w:hint="eastAsia"/>
        </w:rPr>
      </w:pPr>
      <w:bookmarkStart w:id="4" w:name="_Toc17285027"/>
      <w:bookmarkStart w:id="5" w:name="_Toc213122173"/>
      <w:r>
        <w:rPr>
          <w:rFonts w:hint="eastAsia"/>
        </w:rPr>
        <w:t>安全设施要求</w:t>
      </w:r>
      <w:bookmarkEnd w:id="4"/>
      <w:bookmarkEnd w:id="5"/>
    </w:p>
    <w:p>
      <w:pPr>
        <w:numPr>
          <w:ilvl w:val="0"/>
          <w:numId w:val="3"/>
        </w:numPr>
        <w:autoSpaceDE w:val="0"/>
        <w:autoSpaceDN w:val="0"/>
        <w:adjustRightInd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>如果软件系统探知配电室的最高温度超过了</w:t>
      </w:r>
      <w:r>
        <w:rPr>
          <w:rFonts w:hint="eastAsia"/>
          <w:lang w:val="en-US" w:eastAsia="zh-CN"/>
        </w:rPr>
        <w:t>50</w:t>
      </w:r>
      <w:r>
        <w:rPr>
          <w:rFonts w:hint="eastAsia"/>
        </w:rPr>
        <w:t>度，软件必须立刻同时启动冷风空</w:t>
      </w:r>
      <w:r>
        <w:rPr>
          <w:rFonts w:hint="eastAsia"/>
          <w:lang w:val="en-US" w:eastAsia="zh-CN"/>
        </w:rPr>
        <w:t>调，并及时备份，</w:t>
      </w:r>
    </w:p>
    <w:p>
      <w:pPr>
        <w:numPr>
          <w:ilvl w:val="0"/>
          <w:numId w:val="3"/>
        </w:numPr>
        <w:autoSpaceDE w:val="0"/>
        <w:autoSpaceDN w:val="0"/>
        <w:adjustRightInd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>如果软件系统探知配电室的最高</w:t>
      </w:r>
      <w:r>
        <w:rPr>
          <w:rFonts w:hint="eastAsia"/>
          <w:lang w:val="en-US" w:eastAsia="zh-CN"/>
        </w:rPr>
        <w:t>湿度</w:t>
      </w:r>
      <w:r>
        <w:rPr>
          <w:rFonts w:hint="eastAsia"/>
        </w:rPr>
        <w:t>超过了</w:t>
      </w:r>
      <w:r>
        <w:rPr>
          <w:rFonts w:hint="eastAsia"/>
          <w:lang w:val="en-US" w:eastAsia="zh-CN"/>
        </w:rPr>
        <w:t>一定值</w:t>
      </w:r>
      <w:r>
        <w:rPr>
          <w:rFonts w:hint="eastAsia"/>
        </w:rPr>
        <w:t>，软件必须立刻同时启动</w:t>
      </w:r>
      <w:r>
        <w:rPr>
          <w:rFonts w:hint="eastAsia"/>
          <w:lang w:val="en-US" w:eastAsia="zh-CN"/>
        </w:rPr>
        <w:t>去湿器，并及时备份，</w:t>
      </w:r>
    </w:p>
    <w:p>
      <w:pPr>
        <w:numPr>
          <w:ilvl w:val="0"/>
          <w:numId w:val="3"/>
        </w:numPr>
        <w:autoSpaceDE w:val="0"/>
        <w:autoSpaceDN w:val="0"/>
        <w:adjustRightInd w:val="0"/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紧急断电或关闭软件时应自动保存上一次的页面。</w:t>
      </w:r>
    </w:p>
    <w:p>
      <w:pPr>
        <w:autoSpaceDE w:val="0"/>
        <w:autoSpaceDN w:val="0"/>
        <w:adjustRightInd w:val="0"/>
        <w:jc w:val="left"/>
        <w:rPr>
          <w:rFonts w:hint="default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pStyle w:val="3"/>
        <w:rPr>
          <w:rFonts w:hint="eastAsia"/>
        </w:rPr>
      </w:pPr>
      <w:bookmarkStart w:id="6" w:name="_Toc17285028"/>
      <w:bookmarkStart w:id="7" w:name="_Toc213122174"/>
      <w:r>
        <w:rPr>
          <w:rFonts w:hint="eastAsia"/>
        </w:rPr>
        <w:t>安全和保密要求</w:t>
      </w:r>
      <w:bookmarkEnd w:id="6"/>
      <w:bookmarkEnd w:id="7"/>
    </w:p>
    <w:p>
      <w:pPr>
        <w:pStyle w:val="8"/>
        <w:numPr>
          <w:ilvl w:val="0"/>
          <w:numId w:val="4"/>
        </w:numPr>
        <w:ind w:left="425" w:leftChars="0" w:hanging="425" w:firstLineChars="0"/>
        <w:rPr>
          <w:rFonts w:hint="eastAsia"/>
          <w:color w:val="000000"/>
        </w:rPr>
      </w:pPr>
      <w:r>
        <w:rPr>
          <w:rFonts w:hint="eastAsia"/>
          <w:color w:val="000000"/>
        </w:rPr>
        <w:t>防止非法访问系统功能及数据丢失而要求用户身份确认，</w:t>
      </w:r>
    </w:p>
    <w:p>
      <w:pPr>
        <w:pStyle w:val="8"/>
        <w:numPr>
          <w:ilvl w:val="0"/>
          <w:numId w:val="4"/>
        </w:numPr>
        <w:ind w:left="425" w:leftChars="0" w:hanging="425" w:firstLineChars="0"/>
        <w:rPr>
          <w:rFonts w:hint="eastAsia" w:eastAsia="宋体"/>
          <w:color w:val="000000"/>
          <w:lang w:eastAsia="zh-CN"/>
        </w:rPr>
      </w:pPr>
      <w:r>
        <w:rPr>
          <w:rFonts w:hint="eastAsia"/>
          <w:color w:val="000000"/>
        </w:rPr>
        <w:t>防止病毒入侵和黑客进攻而增加的警告拦截等功能</w:t>
      </w:r>
      <w:r>
        <w:rPr>
          <w:rFonts w:hint="eastAsia"/>
          <w:color w:val="000000"/>
          <w:lang w:eastAsia="zh-CN"/>
        </w:rPr>
        <w:t>，</w:t>
      </w:r>
    </w:p>
    <w:p>
      <w:pPr>
        <w:pStyle w:val="8"/>
        <w:numPr>
          <w:ilvl w:val="0"/>
          <w:numId w:val="4"/>
        </w:numPr>
        <w:ind w:left="425" w:leftChars="0" w:hanging="425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防止信息泄露设置保密功能，</w:t>
      </w:r>
    </w:p>
    <w:p>
      <w:pPr>
        <w:pStyle w:val="8"/>
        <w:numPr>
          <w:ilvl w:val="0"/>
          <w:numId w:val="4"/>
        </w:numPr>
        <w:ind w:left="425" w:leftChars="0" w:hanging="425" w:firstLineChars="0"/>
        <w:rPr>
          <w:rFonts w:hint="eastAsia" w:eastAsia="宋体"/>
          <w:color w:val="000000"/>
          <w:lang w:eastAsia="zh-CN"/>
        </w:rPr>
      </w:pPr>
      <w:r>
        <w:rPr>
          <w:rFonts w:hint="eastAsia"/>
          <w:color w:val="000000"/>
        </w:rPr>
        <w:t>紧急断电或关闭软件时应自动保存上一次的页面</w:t>
      </w:r>
      <w:r>
        <w:rPr>
          <w:rFonts w:hint="eastAsia"/>
          <w:color w:val="000000"/>
          <w:lang w:eastAsia="zh-CN"/>
        </w:rPr>
        <w:t>。</w:t>
      </w:r>
    </w:p>
    <w:p>
      <w:pPr>
        <w:pStyle w:val="8"/>
        <w:rPr>
          <w:rFonts w:hint="default"/>
          <w:color w:val="000000"/>
          <w:lang w:val="en-US" w:eastAsia="zh-CN"/>
        </w:rPr>
      </w:pPr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488F69"/>
    <w:multiLevelType w:val="singleLevel"/>
    <w:tmpl w:val="BC488F6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72B43EB"/>
    <w:multiLevelType w:val="singleLevel"/>
    <w:tmpl w:val="272B43E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46491A92"/>
    <w:multiLevelType w:val="multilevel"/>
    <w:tmpl w:val="46491A92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6F0B101E"/>
    <w:multiLevelType w:val="singleLevel"/>
    <w:tmpl w:val="6F0B101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A05028"/>
    <w:rsid w:val="12DF3830"/>
    <w:rsid w:val="1D3578C1"/>
    <w:rsid w:val="24A05028"/>
    <w:rsid w:val="67AF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样式1013"/>
    <w:basedOn w:val="1"/>
    <w:uiPriority w:val="0"/>
    <w:rPr>
      <w:rFonts w:ascii="Times New Roman" w:hAnsi="Times New Roman" w:eastAsia="楷体"/>
      <w:sz w:val="24"/>
    </w:rPr>
  </w:style>
  <w:style w:type="paragraph" w:customStyle="1" w:styleId="8">
    <w:name w:val="文档注释"/>
    <w:basedOn w:val="1"/>
    <w:qFormat/>
    <w:uiPriority w:val="0"/>
    <w:pPr>
      <w:spacing w:line="360" w:lineRule="auto"/>
    </w:pPr>
    <w:rPr>
      <w:color w:val="0000FF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2021-04-13T06:42:00Z</dcterms:created>
  <dc:creator>谢春明</dc:creator>
  <cp:lastModifiedBy>never</cp:lastModifiedBy>
  <dcterms:modified xsi:type="dcterms:W3CDTF">2021-04-30T13:58:19Z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70B8757473104DCCAEA33B9CF3B80C52</vt:lpwstr>
  </property>
</Properties>
</file>