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78FABB">
      <w:pPr>
        <w:numPr>
          <w:ilvl w:val="0"/>
          <w:numId w:val="1"/>
        </w:numPr>
        <w:ind w:left="425" w:leftChars="0" w:hanging="425" w:firstLineChars="0"/>
        <w:rPr>
          <w:rFonts w:hint="default" w:eastAsiaTheme="minorEastAsia"/>
          <w:lang w:val="en-US" w:eastAsia="zh-CN"/>
        </w:rPr>
      </w:pPr>
      <w:r>
        <w:rPr>
          <w:rFonts w:hint="eastAsia"/>
          <w:lang w:val="en-US" w:eastAsia="zh-CN"/>
        </w:rPr>
        <w:t>（掌握）信息是指音讯、消息、通信系统传输和处理的对象，泛指人类社会传播的一切内容。</w:t>
      </w:r>
    </w:p>
    <w:p w14:paraId="3667994D">
      <w:pPr>
        <w:numPr>
          <w:ilvl w:val="0"/>
          <w:numId w:val="1"/>
        </w:numPr>
        <w:ind w:left="425" w:leftChars="0" w:hanging="425" w:firstLineChars="0"/>
        <w:rPr>
          <w:rFonts w:hint="default" w:eastAsiaTheme="minorEastAsia"/>
          <w:lang w:val="en-US" w:eastAsia="zh-CN"/>
        </w:rPr>
      </w:pPr>
      <w:r>
        <w:rPr>
          <w:rFonts w:hint="eastAsia"/>
          <w:lang w:val="en-US" w:eastAsia="zh-CN"/>
        </w:rPr>
        <w:t>（掌握）通信是人与人之间通过某种媒体进行的信息交流与传递。广义上认为不论采用什么方式与媒介，只要将信息从一地传送到另一地，均可称为通信。</w:t>
      </w:r>
    </w:p>
    <w:p w14:paraId="378784A1">
      <w:pPr>
        <w:numPr>
          <w:ilvl w:val="0"/>
          <w:numId w:val="1"/>
        </w:numPr>
        <w:ind w:left="425" w:leftChars="0" w:hanging="425" w:firstLineChars="0"/>
        <w:rPr>
          <w:rFonts w:hint="default" w:eastAsiaTheme="minorEastAsia"/>
          <w:lang w:val="en-US" w:eastAsia="zh-CN"/>
        </w:rPr>
      </w:pPr>
      <w:r>
        <w:rPr>
          <w:rFonts w:hint="eastAsia"/>
          <w:lang w:val="en-US" w:eastAsia="zh-CN"/>
        </w:rPr>
        <w:t>（掌握）1687年，牛顿创立牛顿力学，推动了奥斯特和法拉第等人的电磁学理论提出，从而促进了电气时代的到来。</w:t>
      </w:r>
    </w:p>
    <w:p w14:paraId="39222DB0">
      <w:pPr>
        <w:numPr>
          <w:ilvl w:val="0"/>
          <w:numId w:val="1"/>
        </w:numPr>
        <w:ind w:left="425" w:leftChars="0" w:hanging="425" w:firstLineChars="0"/>
        <w:rPr>
          <w:rFonts w:hint="default" w:eastAsiaTheme="minorEastAsia"/>
          <w:lang w:val="en-US" w:eastAsia="zh-CN"/>
        </w:rPr>
      </w:pPr>
      <w:r>
        <w:rPr>
          <w:rFonts w:hint="eastAsia"/>
          <w:lang w:val="en-US" w:eastAsia="zh-CN"/>
        </w:rPr>
        <w:t>（掌握）1752年，富兰克林提出电荷守恒定律，成为物理学基本定理之一。</w:t>
      </w:r>
    </w:p>
    <w:p w14:paraId="24CBBC44">
      <w:pPr>
        <w:numPr>
          <w:ilvl w:val="0"/>
          <w:numId w:val="1"/>
        </w:numPr>
        <w:ind w:left="425" w:leftChars="0" w:hanging="425" w:firstLineChars="0"/>
        <w:rPr>
          <w:rFonts w:hint="default" w:eastAsiaTheme="minorEastAsia"/>
          <w:lang w:val="en-US" w:eastAsia="zh-CN"/>
        </w:rPr>
      </w:pPr>
      <w:r>
        <w:rPr>
          <w:rFonts w:hint="eastAsia"/>
          <w:lang w:val="en-US" w:eastAsia="zh-CN"/>
        </w:rPr>
        <w:t>（掌握）1785年，库仑发现库仑定律，这是电学发展史上第一个定量规律，是电磁学和电磁学理论的基本定律之一。</w:t>
      </w:r>
    </w:p>
    <w:p w14:paraId="7A9FFEFC">
      <w:pPr>
        <w:numPr>
          <w:ilvl w:val="0"/>
          <w:numId w:val="1"/>
        </w:numPr>
        <w:ind w:left="425" w:leftChars="0" w:hanging="425" w:firstLineChars="0"/>
        <w:rPr>
          <w:rFonts w:hint="default" w:eastAsiaTheme="minorEastAsia"/>
          <w:lang w:val="en-US" w:eastAsia="zh-CN"/>
        </w:rPr>
      </w:pPr>
      <w:r>
        <w:rPr>
          <w:rFonts w:hint="eastAsia"/>
          <w:lang w:val="en-US" w:eastAsia="zh-CN"/>
        </w:rPr>
        <w:t>（掌握）1820年，奥斯特发现了电流的磁效应，揭示了电与磁的关系，标志着电磁学时代的到来。</w:t>
      </w:r>
    </w:p>
    <w:p w14:paraId="13CE3E86">
      <w:pPr>
        <w:numPr>
          <w:ilvl w:val="0"/>
          <w:numId w:val="1"/>
        </w:numPr>
        <w:ind w:left="425" w:leftChars="0" w:hanging="425" w:firstLineChars="0"/>
        <w:rPr>
          <w:rFonts w:hint="default" w:eastAsiaTheme="minorEastAsia"/>
          <w:lang w:val="en-US" w:eastAsia="zh-CN"/>
        </w:rPr>
      </w:pPr>
      <w:r>
        <w:rPr>
          <w:rFonts w:hint="eastAsia"/>
          <w:lang w:val="en-US" w:eastAsia="zh-CN"/>
        </w:rPr>
        <w:t>（掌握）1820年，安培提出安培定律，标志着电磁学经历了从现象的总结到理论的归纳这一大飞跃，从而开创了电动力学的理论。</w:t>
      </w:r>
    </w:p>
    <w:p w14:paraId="6344E025">
      <w:pPr>
        <w:numPr>
          <w:ilvl w:val="0"/>
          <w:numId w:val="1"/>
        </w:numPr>
        <w:ind w:left="425" w:leftChars="0" w:hanging="425" w:firstLineChars="0"/>
        <w:rPr>
          <w:rFonts w:hint="default" w:eastAsiaTheme="minorEastAsia"/>
          <w:lang w:val="en-US" w:eastAsia="zh-CN"/>
        </w:rPr>
      </w:pPr>
      <w:r>
        <w:rPr>
          <w:rFonts w:hint="eastAsia"/>
          <w:lang w:val="en-US" w:eastAsia="zh-CN"/>
        </w:rPr>
        <w:t>（掌握）1831年，法拉第发现电磁感应定律。</w:t>
      </w:r>
    </w:p>
    <w:p w14:paraId="5FF32E54">
      <w:pPr>
        <w:numPr>
          <w:ilvl w:val="0"/>
          <w:numId w:val="1"/>
        </w:numPr>
        <w:ind w:left="425" w:leftChars="0" w:hanging="425" w:firstLineChars="0"/>
        <w:rPr>
          <w:rFonts w:hint="default" w:eastAsiaTheme="minorEastAsia"/>
          <w:lang w:val="en-US" w:eastAsia="zh-CN"/>
        </w:rPr>
      </w:pPr>
      <w:r>
        <w:rPr>
          <w:rFonts w:hint="eastAsia"/>
          <w:lang w:val="en-US" w:eastAsia="zh-CN"/>
        </w:rPr>
        <w:t>（掌握）麦克斯韦将电磁场理论用数学形式表达出来，建立了电磁学理论，并通过数学推导，预言了电磁波的存在。</w:t>
      </w:r>
    </w:p>
    <w:p w14:paraId="7EA59AEC">
      <w:pPr>
        <w:numPr>
          <w:ilvl w:val="0"/>
          <w:numId w:val="1"/>
        </w:numPr>
        <w:ind w:left="425" w:leftChars="0" w:hanging="425" w:firstLineChars="0"/>
        <w:rPr>
          <w:rFonts w:hint="default" w:eastAsiaTheme="minorEastAsia"/>
          <w:lang w:val="en-US" w:eastAsia="zh-CN"/>
        </w:rPr>
      </w:pPr>
      <w:r>
        <w:rPr>
          <w:rFonts w:hint="eastAsia"/>
          <w:lang w:val="en-US" w:eastAsia="zh-CN"/>
        </w:rPr>
        <w:t>（掌握）赫兹用实验证实了电磁波的存在，证实了麦克斯韦发现的真理，开创了无线电技术的新纪元，为无线电通信技术奠定了基础。</w:t>
      </w:r>
    </w:p>
    <w:p w14:paraId="21D53037">
      <w:pPr>
        <w:numPr>
          <w:ilvl w:val="0"/>
          <w:numId w:val="1"/>
        </w:numPr>
        <w:ind w:left="425" w:leftChars="0" w:hanging="425" w:firstLineChars="0"/>
        <w:rPr>
          <w:rFonts w:hint="default" w:eastAsiaTheme="minorEastAsia"/>
          <w:lang w:val="en-US" w:eastAsia="zh-CN"/>
        </w:rPr>
      </w:pPr>
      <w:r>
        <w:rPr>
          <w:rFonts w:hint="eastAsia"/>
          <w:lang w:val="en-US" w:eastAsia="zh-CN"/>
        </w:rPr>
        <w:t>（掌握）莫尔斯发明了电报机与莫尔斯电码，贝尔发明了第一部电话。</w:t>
      </w:r>
    </w:p>
    <w:p w14:paraId="342E84DE">
      <w:pPr>
        <w:numPr>
          <w:ilvl w:val="0"/>
          <w:numId w:val="1"/>
        </w:numPr>
        <w:ind w:left="425" w:leftChars="0" w:hanging="425" w:firstLineChars="0"/>
        <w:rPr>
          <w:rFonts w:hint="default" w:eastAsiaTheme="minorEastAsia"/>
          <w:lang w:val="en-US" w:eastAsia="zh-CN"/>
        </w:rPr>
      </w:pPr>
      <w:r>
        <w:rPr>
          <w:rFonts w:hint="eastAsia"/>
          <w:lang w:val="en-US" w:eastAsia="zh-CN"/>
        </w:rPr>
        <w:t>（掌握）电话机的第一次大发展，是通话线路采用电力线供电；电话机的第二次大发展，是真正意义上信令系统的出现；电话机的第三次大发展，是固定电话逐渐被移动电话取代。</w:t>
      </w:r>
    </w:p>
    <w:p w14:paraId="002E0FCB">
      <w:pPr>
        <w:numPr>
          <w:ilvl w:val="0"/>
          <w:numId w:val="1"/>
        </w:numPr>
        <w:ind w:left="425" w:leftChars="0" w:hanging="425" w:firstLineChars="0"/>
        <w:rPr>
          <w:rFonts w:hint="default" w:eastAsiaTheme="minorEastAsia"/>
          <w:lang w:val="en-US" w:eastAsia="zh-CN"/>
        </w:rPr>
      </w:pPr>
      <w:r>
        <w:rPr>
          <w:rFonts w:hint="eastAsia"/>
          <w:lang w:val="en-US" w:eastAsia="zh-CN"/>
        </w:rPr>
        <w:t>（掌握）交换机是指用于在两部或多部电话机之间临时接通通话电路，以实现电话用户之间通话的接续过程的机器。</w:t>
      </w:r>
    </w:p>
    <w:p w14:paraId="7EC77B66">
      <w:pPr>
        <w:numPr>
          <w:ilvl w:val="0"/>
          <w:numId w:val="1"/>
        </w:numPr>
        <w:ind w:left="425" w:leftChars="0" w:hanging="425" w:firstLineChars="0"/>
        <w:rPr>
          <w:rFonts w:hint="default" w:eastAsiaTheme="minorEastAsia"/>
          <w:lang w:val="en-US" w:eastAsia="zh-CN"/>
        </w:rPr>
      </w:pPr>
      <w:r>
        <w:rPr>
          <w:rFonts w:hint="eastAsia"/>
          <w:lang w:val="en-US" w:eastAsia="zh-CN"/>
        </w:rPr>
        <w:t>（掌握）电话交换技术的四个发展阶段：人工交换→机电交换→电子交换→NGN（下一代网络）</w:t>
      </w:r>
    </w:p>
    <w:p w14:paraId="070C1C23">
      <w:pPr>
        <w:numPr>
          <w:ilvl w:val="0"/>
          <w:numId w:val="1"/>
        </w:numPr>
        <w:ind w:left="425" w:leftChars="0" w:hanging="425" w:firstLineChars="0"/>
        <w:rPr>
          <w:rFonts w:hint="default" w:eastAsiaTheme="minorEastAsia"/>
          <w:lang w:val="en-US" w:eastAsia="zh-CN"/>
        </w:rPr>
      </w:pPr>
      <w:r>
        <w:rPr>
          <w:rFonts w:hint="eastAsia"/>
          <w:lang w:val="en-US" w:eastAsia="zh-CN"/>
        </w:rPr>
        <w:t>（掌握）波波夫发明了无线电天线，并设计了无线电接收机。</w:t>
      </w:r>
    </w:p>
    <w:p w14:paraId="286D3300">
      <w:pPr>
        <w:numPr>
          <w:ilvl w:val="0"/>
          <w:numId w:val="1"/>
        </w:numPr>
        <w:ind w:left="425" w:leftChars="0" w:hanging="425" w:firstLineChars="0"/>
        <w:rPr>
          <w:rFonts w:hint="default" w:eastAsiaTheme="minorEastAsia"/>
          <w:lang w:val="en-US" w:eastAsia="zh-CN"/>
        </w:rPr>
      </w:pPr>
      <w:r>
        <w:rPr>
          <w:rFonts w:hint="eastAsia"/>
          <w:lang w:val="en-US" w:eastAsia="zh-CN"/>
        </w:rPr>
        <w:t>（掌握）马可尼证明了运动中无线通信的可应用性。</w:t>
      </w:r>
    </w:p>
    <w:p w14:paraId="36D0DE1A">
      <w:pPr>
        <w:numPr>
          <w:ilvl w:val="0"/>
          <w:numId w:val="1"/>
        </w:numPr>
        <w:ind w:left="425" w:leftChars="0" w:hanging="425" w:firstLineChars="0"/>
        <w:rPr>
          <w:rFonts w:hint="default" w:eastAsiaTheme="minorEastAsia"/>
          <w:lang w:val="en-US" w:eastAsia="zh-CN"/>
        </w:rPr>
      </w:pPr>
      <w:r>
        <w:rPr>
          <w:rFonts w:hint="eastAsia"/>
          <w:lang w:val="en-US" w:eastAsia="zh-CN"/>
        </w:rPr>
        <w:t>（掌握）特斯拉展示了无线电通信的基本原理，发明了特斯拉线圈。</w:t>
      </w:r>
    </w:p>
    <w:p w14:paraId="5F20C9FD">
      <w:pPr>
        <w:numPr>
          <w:ilvl w:val="0"/>
          <w:numId w:val="1"/>
        </w:numPr>
        <w:ind w:left="425" w:leftChars="0" w:hanging="425" w:firstLineChars="0"/>
        <w:rPr>
          <w:rFonts w:hint="default" w:eastAsiaTheme="minorEastAsia"/>
          <w:lang w:val="en-US" w:eastAsia="zh-CN"/>
        </w:rPr>
      </w:pPr>
      <w:r>
        <w:rPr>
          <w:rFonts w:hint="eastAsia"/>
          <w:lang w:val="en-US" w:eastAsia="zh-CN"/>
        </w:rPr>
        <w:t>（掌握）香农三大定理：变长无失真信源编码定理、保真度准则下的信源编码定理、有噪信道编码定理。</w:t>
      </w:r>
    </w:p>
    <w:p w14:paraId="684294B0">
      <w:pPr>
        <w:numPr>
          <w:ilvl w:val="0"/>
          <w:numId w:val="1"/>
        </w:numPr>
        <w:ind w:left="425" w:leftChars="0" w:hanging="425" w:firstLineChars="0"/>
        <w:rPr>
          <w:rFonts w:hint="default" w:eastAsiaTheme="minorEastAsia"/>
          <w:lang w:val="en-US" w:eastAsia="zh-CN"/>
        </w:rPr>
      </w:pPr>
      <w:r>
        <w:rPr>
          <w:rFonts w:hint="eastAsia"/>
          <w:lang w:val="en-US" w:eastAsia="zh-CN"/>
        </w:rPr>
        <w:t>（掌握）香农第一编码定理是最优解编码的存在性定理，该定理指出了要做到无失真信源编码，每个信源符号平均所需要的最少码元数；同时，该定理指出了最优码的存在性。</w:t>
      </w:r>
    </w:p>
    <w:p w14:paraId="569E506E">
      <w:pPr>
        <w:numPr>
          <w:ilvl w:val="0"/>
          <w:numId w:val="1"/>
        </w:numPr>
        <w:ind w:left="425" w:leftChars="0" w:hanging="425" w:firstLineChars="0"/>
        <w:rPr>
          <w:rFonts w:hint="default" w:eastAsiaTheme="minorEastAsia"/>
          <w:lang w:val="en-US" w:eastAsia="zh-CN"/>
        </w:rPr>
      </w:pPr>
      <w:r>
        <w:rPr>
          <w:rFonts w:hint="eastAsia"/>
          <w:lang w:val="en-US" w:eastAsia="zh-CN"/>
        </w:rPr>
        <w:t>（掌握）保真度准则下的信源编码定理表明，只要码长足够长，总可以找到一种信源编码，使编码后的信息传输率略大于率失真函数，而平均失真率不大于给定的允许失真度。</w:t>
      </w:r>
    </w:p>
    <w:p w14:paraId="317912E8">
      <w:pPr>
        <w:numPr>
          <w:ilvl w:val="0"/>
          <w:numId w:val="1"/>
        </w:numPr>
        <w:ind w:left="425" w:leftChars="0" w:hanging="425" w:firstLineChars="0"/>
        <w:rPr>
          <w:rFonts w:hint="default" w:eastAsiaTheme="minorEastAsia"/>
          <w:lang w:val="en-US" w:eastAsia="zh-CN"/>
        </w:rPr>
      </w:pPr>
      <w:r>
        <w:rPr>
          <w:rFonts w:hint="eastAsia"/>
          <w:lang w:val="en-US" w:eastAsia="zh-CN"/>
        </w:rPr>
        <w:t>（掌握）有噪信道编码定理是信息论中的最重要的定理之一，它给出了信道无差错传输时码率的上界。</w:t>
      </w:r>
    </w:p>
    <w:p w14:paraId="249D2D70">
      <w:pPr>
        <w:numPr>
          <w:ilvl w:val="0"/>
          <w:numId w:val="1"/>
        </w:numPr>
        <w:ind w:left="425" w:leftChars="0" w:hanging="425" w:firstLineChars="0"/>
        <w:rPr>
          <w:rFonts w:hint="default" w:eastAsiaTheme="minorEastAsia"/>
          <w:lang w:val="en-US" w:eastAsia="zh-CN"/>
        </w:rPr>
      </w:pPr>
      <w:r>
        <w:rPr>
          <w:rFonts w:hint="eastAsia"/>
          <w:lang w:val="en-US" w:eastAsia="zh-CN"/>
        </w:rPr>
        <w:t>（掌握）香农的经典信息论为数学通信奠定了基础，为信息传输、信息表征、信息网络提供了设计和优化原理，人类由此进入数字信息时代。</w:t>
      </w:r>
    </w:p>
    <w:p w14:paraId="0BD2FD8E">
      <w:pPr>
        <w:numPr>
          <w:ilvl w:val="0"/>
          <w:numId w:val="1"/>
        </w:numPr>
        <w:ind w:left="425" w:leftChars="0" w:hanging="425" w:firstLineChars="0"/>
        <w:rPr>
          <w:rFonts w:hint="default" w:eastAsiaTheme="minorEastAsia"/>
          <w:lang w:val="en-US" w:eastAsia="zh-CN"/>
        </w:rPr>
      </w:pPr>
      <w:r>
        <w:rPr>
          <w:rFonts w:hint="eastAsia"/>
          <w:lang w:val="en-US" w:eastAsia="zh-CN"/>
        </w:rPr>
        <w:t>（掌握）无线通信传输一般需要发射设备、接收设备和传输媒体。</w:t>
      </w:r>
    </w:p>
    <w:p w14:paraId="0458D3BB">
      <w:pPr>
        <w:numPr>
          <w:ilvl w:val="0"/>
          <w:numId w:val="1"/>
        </w:numPr>
        <w:ind w:left="425" w:leftChars="0" w:hanging="425" w:firstLineChars="0"/>
        <w:rPr>
          <w:rFonts w:hint="default" w:eastAsiaTheme="minorEastAsia"/>
          <w:lang w:val="en-US" w:eastAsia="zh-CN"/>
        </w:rPr>
      </w:pPr>
      <w:r>
        <w:rPr>
          <w:rFonts w:hint="eastAsia"/>
          <w:lang w:val="en-US" w:eastAsia="zh-CN"/>
        </w:rPr>
        <w:t>（掌握）频率在300GHz（1GH=10^9Hz）以下的波称为无线电波</w:t>
      </w:r>
    </w:p>
    <w:p w14:paraId="3B5927B2">
      <w:pPr>
        <w:numPr>
          <w:ilvl w:val="0"/>
          <w:numId w:val="1"/>
        </w:numPr>
        <w:ind w:left="425" w:leftChars="0" w:hanging="425" w:firstLineChars="0"/>
        <w:rPr>
          <w:rFonts w:hint="default" w:eastAsiaTheme="minorEastAsia"/>
          <w:lang w:val="en-US" w:eastAsia="zh-CN"/>
        </w:rPr>
      </w:pPr>
      <w:r>
        <w:rPr>
          <w:rFonts w:hint="eastAsia"/>
          <w:lang w:val="en-US" w:eastAsia="zh-CN"/>
        </w:rPr>
        <w:t>（掌握）频率为3*10^11~4*10^14Hz的波称为红外线。</w:t>
      </w:r>
    </w:p>
    <w:p w14:paraId="032922B3">
      <w:pPr>
        <w:numPr>
          <w:ilvl w:val="0"/>
          <w:numId w:val="1"/>
        </w:numPr>
        <w:ind w:left="425" w:leftChars="0" w:hanging="425" w:firstLineChars="0"/>
        <w:rPr>
          <w:rFonts w:hint="default" w:eastAsiaTheme="minorEastAsia"/>
          <w:lang w:val="en-US" w:eastAsia="zh-CN"/>
        </w:rPr>
      </w:pPr>
      <w:r>
        <w:rPr>
          <w:rFonts w:hint="eastAsia"/>
          <w:lang w:val="en-US" w:eastAsia="zh-CN"/>
        </w:rPr>
        <w:t>（掌握）频率为3.84*10^14~7.69*10^14Hz的波称为可见光。</w:t>
      </w:r>
    </w:p>
    <w:p w14:paraId="175CC7DF">
      <w:pPr>
        <w:numPr>
          <w:ilvl w:val="0"/>
          <w:numId w:val="1"/>
        </w:numPr>
        <w:ind w:left="425" w:leftChars="0" w:hanging="425" w:firstLineChars="0"/>
        <w:rPr>
          <w:rFonts w:hint="default" w:eastAsiaTheme="minorEastAsia"/>
          <w:lang w:val="en-US" w:eastAsia="zh-CN"/>
        </w:rPr>
      </w:pPr>
      <w:r>
        <w:rPr>
          <w:rFonts w:hint="eastAsia"/>
          <w:lang w:val="en-US" w:eastAsia="zh-CN"/>
        </w:rPr>
        <w:t>（掌握）频率为8*10^14~3*10^17Hz的波称为紫外线。</w:t>
      </w:r>
    </w:p>
    <w:p w14:paraId="1EE5D071">
      <w:pPr>
        <w:numPr>
          <w:ilvl w:val="0"/>
          <w:numId w:val="1"/>
        </w:numPr>
        <w:ind w:left="425" w:leftChars="0" w:hanging="425" w:firstLineChars="0"/>
        <w:rPr>
          <w:rFonts w:hint="default" w:eastAsiaTheme="minorEastAsia"/>
          <w:lang w:val="en-US" w:eastAsia="zh-CN"/>
        </w:rPr>
      </w:pPr>
      <w:r>
        <w:rPr>
          <w:rFonts w:hint="eastAsia"/>
          <w:lang w:val="en-US" w:eastAsia="zh-CN"/>
        </w:rPr>
        <w:t>（掌握）频率为3*10^17~5*10^19Hz的波称为X射线。</w:t>
      </w:r>
    </w:p>
    <w:p w14:paraId="7F817DB5">
      <w:pPr>
        <w:numPr>
          <w:ilvl w:val="0"/>
          <w:numId w:val="1"/>
        </w:numPr>
        <w:ind w:left="425" w:leftChars="0" w:hanging="425" w:firstLineChars="0"/>
        <w:rPr>
          <w:rFonts w:hint="default" w:eastAsiaTheme="minorEastAsia"/>
          <w:lang w:val="en-US" w:eastAsia="zh-CN"/>
        </w:rPr>
      </w:pPr>
      <w:r>
        <w:rPr>
          <w:rFonts w:hint="eastAsia"/>
          <w:lang w:val="en-US" w:eastAsia="zh-CN"/>
        </w:rPr>
        <w:t>（掌握）信道是对无线通信中发送端和接收端之间通路的一种形象比喻。</w:t>
      </w:r>
    </w:p>
    <w:p w14:paraId="5770C4D4">
      <w:pPr>
        <w:numPr>
          <w:ilvl w:val="0"/>
          <w:numId w:val="1"/>
        </w:numPr>
        <w:ind w:left="425" w:leftChars="0" w:hanging="425" w:firstLineChars="0"/>
        <w:rPr>
          <w:rFonts w:hint="default" w:eastAsiaTheme="minorEastAsia"/>
          <w:lang w:val="en-US" w:eastAsia="zh-CN"/>
        </w:rPr>
      </w:pPr>
      <w:r>
        <w:rPr>
          <w:rFonts w:hint="eastAsia"/>
          <w:lang w:val="en-US" w:eastAsia="zh-CN"/>
        </w:rPr>
        <w:t>（掌握）“大区制”是指在一个比较大的区域，只用一个基站覆盖全地区的组网方式。</w:t>
      </w:r>
    </w:p>
    <w:p w14:paraId="740D05CF">
      <w:pPr>
        <w:numPr>
          <w:ilvl w:val="0"/>
          <w:numId w:val="1"/>
        </w:numPr>
        <w:ind w:left="425" w:leftChars="0" w:hanging="425" w:firstLineChars="0"/>
        <w:rPr>
          <w:rFonts w:hint="default" w:eastAsiaTheme="minorEastAsia"/>
          <w:lang w:val="en-US" w:eastAsia="zh-CN"/>
        </w:rPr>
      </w:pPr>
      <w:r>
        <w:rPr>
          <w:rFonts w:hint="eastAsia"/>
          <w:lang w:val="en-US" w:eastAsia="zh-CN"/>
        </w:rPr>
        <w:t>（掌握）“小区制”是指将所要覆盖的地区划分为若干小区，在每个小区设立一个基站为本小区范围内的用户服务。</w:t>
      </w:r>
    </w:p>
    <w:p w14:paraId="5F7B12A4">
      <w:pPr>
        <w:numPr>
          <w:ilvl w:val="0"/>
          <w:numId w:val="1"/>
        </w:numPr>
        <w:ind w:left="425" w:leftChars="0" w:hanging="425" w:firstLineChars="0"/>
        <w:rPr>
          <w:rFonts w:hint="default" w:eastAsiaTheme="minorEastAsia"/>
          <w:lang w:val="en-US" w:eastAsia="zh-CN"/>
        </w:rPr>
      </w:pPr>
      <w:r>
        <w:rPr>
          <w:rFonts w:hint="eastAsia"/>
          <w:lang w:val="en-US" w:eastAsia="zh-CN"/>
        </w:rPr>
        <w:t>（掌握）漫游的意思是无线终端脱离了本管区的范围，而移动到了其他管区中，当其他用户呼叫这个漫游的无线终端时，仍拨它原来的局号和电话号码。</w:t>
      </w:r>
    </w:p>
    <w:p w14:paraId="081B9A43">
      <w:pPr>
        <w:numPr>
          <w:ilvl w:val="0"/>
          <w:numId w:val="1"/>
        </w:numPr>
        <w:ind w:left="425" w:leftChars="0" w:hanging="425" w:firstLineChars="0"/>
        <w:rPr>
          <w:rFonts w:hint="default" w:eastAsiaTheme="minorEastAsia"/>
          <w:lang w:val="en-US" w:eastAsia="zh-CN"/>
        </w:rPr>
      </w:pPr>
      <w:r>
        <w:rPr>
          <w:rFonts w:hint="eastAsia"/>
          <w:lang w:val="en-US" w:eastAsia="zh-CN"/>
        </w:rPr>
        <w:t>（掌握）切换是指当无线终端在通话中经过两个基站覆盖区的相邻边界的时候所采用的信道切换过程。</w:t>
      </w:r>
    </w:p>
    <w:p w14:paraId="2F7B1B10">
      <w:pPr>
        <w:numPr>
          <w:ilvl w:val="0"/>
          <w:numId w:val="1"/>
        </w:numPr>
        <w:ind w:left="425" w:leftChars="0" w:hanging="425" w:firstLineChars="0"/>
        <w:rPr>
          <w:rFonts w:hint="default" w:eastAsiaTheme="minorEastAsia"/>
          <w:lang w:val="en-US" w:eastAsia="zh-CN"/>
        </w:rPr>
      </w:pPr>
      <w:r>
        <w:rPr>
          <w:rFonts w:hint="eastAsia"/>
          <w:lang w:val="en-US" w:eastAsia="zh-CN"/>
        </w:rPr>
        <w:t>（掌握）第一代蜂窝移动通信系统采用频分多址的接入方式与频分复用（FDMA），语音信号为模拟调制。世界各国的系统都不一样，但都使用模拟FM提供语音服务。</w:t>
      </w:r>
    </w:p>
    <w:p w14:paraId="5A4F3F85">
      <w:pPr>
        <w:numPr>
          <w:ilvl w:val="0"/>
          <w:numId w:val="1"/>
        </w:numPr>
        <w:ind w:left="425" w:leftChars="0" w:hanging="425" w:firstLineChars="0"/>
        <w:rPr>
          <w:rFonts w:hint="default" w:eastAsiaTheme="minorEastAsia"/>
          <w:lang w:val="en-US" w:eastAsia="zh-CN"/>
        </w:rPr>
      </w:pPr>
      <w:r>
        <w:rPr>
          <w:rFonts w:hint="eastAsia"/>
          <w:lang w:val="en-US" w:eastAsia="zh-CN"/>
        </w:rPr>
        <w:t>（掌握）第二代蜂窝移动通信系统分为三种：GSM（全球移动通信系统）采用FDD方式和TDMA（时分多址）方式；DAMPS（先进的数字移动电话系统）使用TDMA多址方式；IS-95移动通信系统采用FDD方式和CDMA（码分多址）方式。</w:t>
      </w:r>
    </w:p>
    <w:p w14:paraId="486194A8">
      <w:pPr>
        <w:numPr>
          <w:ilvl w:val="0"/>
          <w:numId w:val="1"/>
        </w:numPr>
        <w:ind w:left="425" w:leftChars="0" w:hanging="425" w:firstLineChars="0"/>
        <w:rPr>
          <w:rFonts w:hint="default" w:eastAsiaTheme="minorEastAsia"/>
          <w:lang w:val="en-US" w:eastAsia="zh-CN"/>
        </w:rPr>
      </w:pPr>
      <w:r>
        <w:rPr>
          <w:rFonts w:hint="eastAsia"/>
          <w:lang w:val="en-US" w:eastAsia="zh-CN"/>
        </w:rPr>
        <w:t>（掌握）第三代蜂窝移动通信的核心技术是CDMA技术；</w:t>
      </w:r>
    </w:p>
    <w:p w14:paraId="777DEEF9">
      <w:pPr>
        <w:numPr>
          <w:ilvl w:val="0"/>
          <w:numId w:val="1"/>
        </w:numPr>
        <w:ind w:left="425" w:leftChars="0" w:hanging="425" w:firstLineChars="0"/>
        <w:rPr>
          <w:rFonts w:hint="default" w:eastAsiaTheme="minorEastAsia"/>
          <w:lang w:val="en-US" w:eastAsia="zh-CN"/>
        </w:rPr>
      </w:pPr>
      <w:r>
        <w:rPr>
          <w:rFonts w:hint="eastAsia"/>
          <w:lang w:val="en-US" w:eastAsia="zh-CN"/>
        </w:rPr>
        <w:t>（掌握）4G 的核心多址技术是 ‌OFDMA‌（正交频分多址）</w:t>
      </w:r>
    </w:p>
    <w:p w14:paraId="2E313615">
      <w:pPr>
        <w:numPr>
          <w:ilvl w:val="0"/>
          <w:numId w:val="1"/>
        </w:numPr>
        <w:ind w:left="425" w:leftChars="0" w:hanging="425" w:firstLineChars="0"/>
        <w:rPr>
          <w:rFonts w:hint="default" w:eastAsiaTheme="minorEastAsia"/>
          <w:lang w:val="en-US" w:eastAsia="zh-CN"/>
        </w:rPr>
      </w:pPr>
      <w:r>
        <w:rPr>
          <w:rFonts w:hint="eastAsia"/>
          <w:lang w:val="en-US" w:eastAsia="zh-CN"/>
        </w:rPr>
        <w:t>（掌握）5G的关键能力需求：0.1~1Gb/s用户体验速率；每平方公里一百万的连接数密度；毫秒级的端到端时延；每平方公里数十太比特每秒的流量密度；500km/h以上的移动性；10Gb/s峰值速率。</w:t>
      </w:r>
    </w:p>
    <w:p w14:paraId="1B4225C3">
      <w:pPr>
        <w:numPr>
          <w:ilvl w:val="0"/>
          <w:numId w:val="1"/>
        </w:numPr>
        <w:ind w:left="425" w:leftChars="0" w:hanging="425" w:firstLineChars="0"/>
        <w:rPr>
          <w:rFonts w:hint="default" w:eastAsiaTheme="minorEastAsia"/>
          <w:lang w:val="en-US" w:eastAsia="zh-CN"/>
        </w:rPr>
      </w:pPr>
      <w:r>
        <w:rPr>
          <w:rFonts w:hint="eastAsia"/>
          <w:lang w:val="en-US" w:eastAsia="zh-CN"/>
        </w:rPr>
        <w:t>（掌握）5G三大主要应用场景：eMBB（增强移动宽带）、uRLLC（超高可靠低时延通信）、mMTC（海量机器类通信）。</w:t>
      </w:r>
    </w:p>
    <w:p w14:paraId="3A912BDC">
      <w:pPr>
        <w:numPr>
          <w:ilvl w:val="0"/>
          <w:numId w:val="1"/>
        </w:numPr>
        <w:ind w:left="425" w:leftChars="0" w:hanging="425" w:firstLineChars="0"/>
        <w:rPr>
          <w:rFonts w:hint="default" w:eastAsiaTheme="minorEastAsia"/>
          <w:lang w:val="en-US" w:eastAsia="zh-CN"/>
        </w:rPr>
      </w:pPr>
      <w:r>
        <w:rPr>
          <w:rFonts w:hint="eastAsia"/>
          <w:lang w:val="en-US" w:eastAsia="zh-CN"/>
        </w:rPr>
        <w:t>（掌握）6G网络六大应用场景：沉浸式通信，感知集成，海量通信，无处不在，超可靠低时延，AI集成。</w:t>
      </w:r>
    </w:p>
    <w:p w14:paraId="264485E3">
      <w:pPr>
        <w:numPr>
          <w:ilvl w:val="0"/>
          <w:numId w:val="1"/>
        </w:numPr>
        <w:ind w:left="425" w:leftChars="0" w:hanging="425" w:firstLineChars="0"/>
        <w:rPr>
          <w:rFonts w:hint="default" w:eastAsiaTheme="minorEastAsia"/>
          <w:lang w:val="en-US" w:eastAsia="zh-CN"/>
        </w:rPr>
      </w:pPr>
      <w:r>
        <w:rPr>
          <w:rFonts w:hint="eastAsia"/>
          <w:lang w:val="en-US" w:eastAsia="zh-CN"/>
        </w:rPr>
        <w:t>（掌握）6G九个增强的性能指标：峰值数据速率、用户体验数据速率、频谱速率、区域流量容量、连接密度、移动性、时延、可靠性、安全，隐私和弹性；六个新增的性能指标：覆盖、定位、感知相关、AI相关、可持续性、互操作性。</w:t>
      </w:r>
    </w:p>
    <w:p w14:paraId="2FB573C2">
      <w:pPr>
        <w:numPr>
          <w:ilvl w:val="0"/>
          <w:numId w:val="1"/>
        </w:numPr>
        <w:ind w:left="425" w:leftChars="0" w:hanging="425" w:firstLineChars="0"/>
        <w:rPr>
          <w:rFonts w:hint="default" w:eastAsiaTheme="minorEastAsia"/>
          <w:lang w:val="en-US" w:eastAsia="zh-CN"/>
        </w:rPr>
      </w:pPr>
      <w:r>
        <w:rPr>
          <w:rFonts w:hint="eastAsia"/>
          <w:lang w:val="en-US" w:eastAsia="zh-CN"/>
        </w:rPr>
        <w:t>（掌握）1G到5G发展过程中我国在国际中所处的地位：落后→跟随→突破→并行→引领。</w:t>
      </w:r>
    </w:p>
    <w:p w14:paraId="633A2CE4">
      <w:pPr>
        <w:numPr>
          <w:ilvl w:val="0"/>
          <w:numId w:val="1"/>
        </w:numPr>
        <w:ind w:left="425" w:leftChars="0" w:hanging="425" w:firstLineChars="0"/>
        <w:rPr>
          <w:rFonts w:hint="default" w:eastAsiaTheme="minorEastAsia"/>
          <w:lang w:val="en-US" w:eastAsia="zh-CN"/>
        </w:rPr>
      </w:pPr>
      <w:r>
        <w:rPr>
          <w:rFonts w:hint="eastAsia"/>
          <w:lang w:val="en-US" w:eastAsia="zh-CN"/>
        </w:rPr>
        <w:t>（掌握）空间基本高度划分：深空间（大于或等于地月平均距离的空域）＞近地空间（地球静止轨道高度以下的空域）＞临近空间（距地20~100km）＞航空空间（距地20km以下）。</w:t>
      </w:r>
    </w:p>
    <w:p w14:paraId="25EED9DD">
      <w:pPr>
        <w:numPr>
          <w:ilvl w:val="0"/>
          <w:numId w:val="1"/>
        </w:numPr>
        <w:ind w:left="425" w:leftChars="0" w:hanging="425" w:firstLineChars="0"/>
        <w:rPr>
          <w:rFonts w:hint="default" w:eastAsiaTheme="minorEastAsia"/>
          <w:lang w:val="en-US" w:eastAsia="zh-CN"/>
        </w:rPr>
      </w:pPr>
      <w:r>
        <w:rPr>
          <w:rFonts w:hint="eastAsia"/>
          <w:lang w:val="en-US" w:eastAsia="zh-CN"/>
        </w:rPr>
        <w:t>（掌握）空间信息通信的组成：深空信息通信、天基信息通信、空基信息通信、地基信息通信、海基信息通信。</w:t>
      </w:r>
    </w:p>
    <w:p w14:paraId="304B5941">
      <w:pPr>
        <w:numPr>
          <w:ilvl w:val="0"/>
          <w:numId w:val="1"/>
        </w:numPr>
        <w:ind w:left="425" w:leftChars="0" w:hanging="425" w:firstLineChars="0"/>
        <w:rPr>
          <w:rFonts w:hint="default" w:eastAsiaTheme="minorEastAsia"/>
          <w:lang w:val="en-US" w:eastAsia="zh-CN"/>
        </w:rPr>
      </w:pPr>
      <w:r>
        <w:rPr>
          <w:rFonts w:hint="eastAsia"/>
          <w:lang w:val="en-US" w:eastAsia="zh-CN"/>
        </w:rPr>
        <w:t>（掌握）GPS时世界上第一个建立并用于导航定位的全球系统，GLONASS是全球第二大卫星导航系统，伽利略卫星导航系统是第一个完全民用的卫星导航系统，北斗卫星导航系统（BDS）是中国自主建设运行的全球卫星导航系统。</w:t>
      </w:r>
    </w:p>
    <w:p w14:paraId="3F172153">
      <w:pPr>
        <w:numPr>
          <w:ilvl w:val="0"/>
          <w:numId w:val="1"/>
        </w:numPr>
        <w:ind w:left="425" w:leftChars="0" w:hanging="425" w:firstLineChars="0"/>
        <w:rPr>
          <w:rFonts w:hint="default" w:eastAsiaTheme="minorEastAsia"/>
          <w:lang w:val="en-US" w:eastAsia="zh-CN"/>
        </w:rPr>
      </w:pPr>
      <w:r>
        <w:rPr>
          <w:rFonts w:hint="eastAsia"/>
          <w:lang w:val="en-US" w:eastAsia="zh-CN"/>
        </w:rPr>
        <w:t>（掌握）四大卫星导航系统的精度排名：美国GPS（军用0.1米）＞中国北斗（军用0.2米）＞欧洲伽利略（民用0.2米）＞俄罗斯GLONASS（民用1.5米）‌。</w:t>
      </w:r>
    </w:p>
    <w:p w14:paraId="7E79624C">
      <w:pPr>
        <w:numPr>
          <w:ilvl w:val="0"/>
          <w:numId w:val="1"/>
        </w:numPr>
        <w:ind w:left="425" w:leftChars="0" w:hanging="425" w:firstLineChars="0"/>
        <w:rPr>
          <w:rFonts w:hint="default" w:eastAsiaTheme="minorEastAsia"/>
          <w:lang w:val="en-US" w:eastAsia="zh-CN"/>
        </w:rPr>
      </w:pPr>
      <w:r>
        <w:rPr>
          <w:rFonts w:hint="eastAsia"/>
          <w:lang w:val="en-US" w:eastAsia="zh-CN"/>
        </w:rPr>
        <w:t>（掌握）现代光通信的起源可追溯到1880年贝尔进行的光电话实验。</w:t>
      </w:r>
    </w:p>
    <w:p w14:paraId="727FA726">
      <w:pPr>
        <w:numPr>
          <w:ilvl w:val="0"/>
          <w:numId w:val="1"/>
        </w:numPr>
        <w:ind w:left="425" w:leftChars="0" w:hanging="425" w:firstLineChars="0"/>
        <w:rPr>
          <w:rFonts w:hint="default" w:eastAsiaTheme="minorEastAsia"/>
          <w:lang w:val="en-US" w:eastAsia="zh-CN"/>
        </w:rPr>
      </w:pPr>
      <w:r>
        <w:rPr>
          <w:rFonts w:hint="eastAsia"/>
          <w:lang w:val="en-US" w:eastAsia="zh-CN"/>
        </w:rPr>
        <w:t>（掌握）1970年，俄罗斯的阿尔费洛夫与同事们成功研制出世界上第一台可室温下连续工作的半导体激光器。</w:t>
      </w:r>
    </w:p>
    <w:p w14:paraId="6BF88FFD">
      <w:pPr>
        <w:numPr>
          <w:ilvl w:val="0"/>
          <w:numId w:val="1"/>
        </w:numPr>
        <w:ind w:left="425" w:leftChars="0" w:hanging="425" w:firstLineChars="0"/>
        <w:rPr>
          <w:rFonts w:hint="default" w:eastAsiaTheme="minorEastAsia"/>
          <w:lang w:val="en-US" w:eastAsia="zh-CN"/>
        </w:rPr>
      </w:pPr>
      <w:r>
        <w:rPr>
          <w:rFonts w:hint="eastAsia"/>
          <w:lang w:val="en-US" w:eastAsia="zh-CN"/>
        </w:rPr>
        <w:t>（掌握）1966年，高锟从理论上分析证明了光纤作为介质长距离传输光信号的可能性。</w:t>
      </w:r>
    </w:p>
    <w:p w14:paraId="55F40CAC">
      <w:pPr>
        <w:numPr>
          <w:ilvl w:val="0"/>
          <w:numId w:val="1"/>
        </w:numPr>
        <w:ind w:left="425" w:leftChars="0" w:hanging="425" w:firstLineChars="0"/>
        <w:rPr>
          <w:rFonts w:hint="default" w:eastAsiaTheme="minorEastAsia"/>
          <w:lang w:val="en-US" w:eastAsia="zh-CN"/>
        </w:rPr>
      </w:pPr>
      <w:r>
        <w:rPr>
          <w:rFonts w:hint="eastAsia"/>
          <w:lang w:val="en-US" w:eastAsia="zh-CN"/>
        </w:rPr>
        <w:t>（掌握）20世纪70年代至80年代，光纤通信发展的主要趋势是降低损耗，延长传输距离，提高速率，波长由短波长向长波长发展以及多模光纤向单模光纤过渡。光纤通信系统以大带宽、高容量和低损耗的卓越性能很快代替了传统的电缆通信系统。</w:t>
      </w:r>
    </w:p>
    <w:p w14:paraId="713F8242">
      <w:pPr>
        <w:numPr>
          <w:ilvl w:val="0"/>
          <w:numId w:val="1"/>
        </w:numPr>
        <w:ind w:left="425" w:leftChars="0" w:hanging="425" w:firstLineChars="0"/>
        <w:rPr>
          <w:rFonts w:hint="default" w:eastAsiaTheme="minorEastAsia"/>
          <w:lang w:val="en-US" w:eastAsia="zh-CN"/>
        </w:rPr>
      </w:pPr>
      <w:r>
        <w:rPr>
          <w:rFonts w:hint="eastAsia"/>
          <w:lang w:val="en-US" w:eastAsia="zh-CN"/>
        </w:rPr>
        <w:t>（掌握）EDFA（掺铒光纤放大器）和DWDM（密集波分复用）技术被看作是光纤通信发展过程中的两项革命性技术突破。</w:t>
      </w:r>
    </w:p>
    <w:p w14:paraId="65C97863">
      <w:pPr>
        <w:numPr>
          <w:ilvl w:val="0"/>
          <w:numId w:val="1"/>
        </w:numPr>
        <w:ind w:left="425" w:leftChars="0" w:hanging="425" w:firstLineChars="0"/>
        <w:rPr>
          <w:rFonts w:hint="default" w:eastAsiaTheme="minorEastAsia"/>
          <w:lang w:val="en-US" w:eastAsia="zh-CN"/>
        </w:rPr>
      </w:pPr>
      <w:r>
        <w:rPr>
          <w:rFonts w:hint="eastAsia"/>
          <w:lang w:val="en-US" w:eastAsia="zh-CN"/>
        </w:rPr>
        <w:t>（掌握）21世纪以后，出现了少模光纤，多芯光纤和空芯光纤等新型光纤。同时，光纤通信也一直朝着网络化方向发展。</w:t>
      </w:r>
    </w:p>
    <w:p w14:paraId="256CBAD2">
      <w:pPr>
        <w:numPr>
          <w:ilvl w:val="0"/>
          <w:numId w:val="1"/>
        </w:numPr>
        <w:ind w:left="425" w:leftChars="0" w:hanging="425" w:firstLineChars="0"/>
        <w:rPr>
          <w:rFonts w:hint="default" w:eastAsiaTheme="minorEastAsia"/>
          <w:lang w:val="en-US" w:eastAsia="zh-CN"/>
        </w:rPr>
      </w:pPr>
      <w:r>
        <w:rPr>
          <w:rFonts w:hint="eastAsia"/>
          <w:lang w:val="en-US" w:eastAsia="zh-CN"/>
        </w:rPr>
        <w:t>（掌握）光纤通信系统的主要优点：①可用频带宽，通信容量大。②传输损耗低，中继距离长。③抗电磁干扰，无电磁污染。④串话小，保密性强。⑤体积小，质量轻，便于施工维护。⑥材料资源丰富，价格低廉。</w:t>
      </w:r>
    </w:p>
    <w:p w14:paraId="7E24C9BA">
      <w:pPr>
        <w:numPr>
          <w:ilvl w:val="0"/>
          <w:numId w:val="1"/>
        </w:numPr>
        <w:ind w:left="425" w:leftChars="0" w:hanging="425" w:firstLineChars="0"/>
        <w:rPr>
          <w:rFonts w:hint="default" w:eastAsiaTheme="minorEastAsia"/>
          <w:lang w:val="en-US" w:eastAsia="zh-CN"/>
        </w:rPr>
      </w:pPr>
      <w:r>
        <w:rPr>
          <w:rFonts w:hint="eastAsia"/>
          <w:lang w:val="en-US" w:eastAsia="zh-CN"/>
        </w:rPr>
        <w:t>（掌握）光纤由纤芯、包层和涂覆层构成。</w:t>
      </w:r>
    </w:p>
    <w:p w14:paraId="3C850F95">
      <w:pPr>
        <w:numPr>
          <w:ilvl w:val="0"/>
          <w:numId w:val="1"/>
        </w:numPr>
        <w:ind w:left="425" w:leftChars="0" w:hanging="425" w:firstLineChars="0"/>
        <w:rPr>
          <w:rFonts w:hint="default" w:eastAsiaTheme="minorEastAsia"/>
          <w:lang w:val="en-US" w:eastAsia="zh-CN"/>
        </w:rPr>
      </w:pPr>
      <w:r>
        <w:rPr>
          <w:rFonts w:hint="eastAsia"/>
          <w:lang w:val="en-US" w:eastAsia="zh-CN"/>
        </w:rPr>
        <w:t>（掌握）根据光纤横截面折射率分布的不同，常用光纤可以分为阶跃光纤（阶跃折射率分布光纤）和渐变光纤（渐变折射率分布光纤）。</w:t>
      </w:r>
    </w:p>
    <w:p w14:paraId="7E72CE3E">
      <w:pPr>
        <w:numPr>
          <w:ilvl w:val="0"/>
          <w:numId w:val="1"/>
        </w:numPr>
        <w:ind w:left="425" w:leftChars="0" w:hanging="425" w:firstLineChars="0"/>
        <w:rPr>
          <w:rFonts w:hint="default" w:eastAsiaTheme="minorEastAsia"/>
          <w:lang w:val="en-US" w:eastAsia="zh-CN"/>
        </w:rPr>
      </w:pPr>
      <w:r>
        <w:rPr>
          <w:rFonts w:hint="eastAsia"/>
          <w:lang w:val="en-US" w:eastAsia="zh-CN"/>
        </w:rPr>
        <w:t>（掌握）根据传导模式数量不同，光纤可分为单模光纤和多模光纤两类。</w:t>
      </w:r>
    </w:p>
    <w:p w14:paraId="697C8A6E">
      <w:pPr>
        <w:numPr>
          <w:ilvl w:val="0"/>
          <w:numId w:val="1"/>
        </w:numPr>
        <w:ind w:left="425" w:leftChars="0" w:hanging="425" w:firstLineChars="0"/>
        <w:rPr>
          <w:rFonts w:hint="default" w:eastAsiaTheme="minorEastAsia"/>
          <w:lang w:val="en-US" w:eastAsia="zh-CN"/>
        </w:rPr>
      </w:pPr>
      <w:r>
        <w:rPr>
          <w:rFonts w:hint="eastAsia"/>
          <w:lang w:val="en-US" w:eastAsia="zh-CN"/>
        </w:rPr>
        <w:t>（掌握）按ITU-T（国际电联电信标准化部门）建议，可以将光纤分为G.651光纤（渐变型多模光纤）、G.652光纤（常规单模光纤）、G.653光纤（色散位移单模光纤）、G.654光纤（截止波长单模光纤）、G.655光纤（非零色散位移单模光纤）、G.656光纤（宽带非零色散位移单模光纤）和G.657光纤（弯曲损耗不敏感单模光纤）。</w:t>
      </w:r>
    </w:p>
    <w:p w14:paraId="45C8BD68">
      <w:pPr>
        <w:numPr>
          <w:ilvl w:val="0"/>
          <w:numId w:val="1"/>
        </w:numPr>
        <w:ind w:left="425" w:leftChars="0" w:hanging="425" w:firstLineChars="0"/>
        <w:rPr>
          <w:rFonts w:hint="default" w:eastAsiaTheme="minorEastAsia"/>
          <w:lang w:val="en-US" w:eastAsia="zh-CN"/>
        </w:rPr>
      </w:pPr>
      <w:r>
        <w:rPr>
          <w:rFonts w:hint="eastAsia"/>
          <w:lang w:val="en-US" w:eastAsia="zh-CN"/>
        </w:rPr>
        <w:t>（掌握）光纤按其构成的原材料可分为4类：石英系光纤、多组分玻璃光纤、塑料包层光纤和全塑光纤。</w:t>
      </w:r>
    </w:p>
    <w:p w14:paraId="4F011F21">
      <w:pPr>
        <w:numPr>
          <w:ilvl w:val="0"/>
          <w:numId w:val="1"/>
        </w:numPr>
        <w:ind w:left="425" w:leftChars="0" w:hanging="425" w:firstLineChars="0"/>
        <w:rPr>
          <w:rFonts w:hint="default" w:eastAsiaTheme="minorEastAsia"/>
          <w:lang w:val="en-US" w:eastAsia="zh-CN"/>
        </w:rPr>
      </w:pPr>
      <w:r>
        <w:rPr>
          <w:rFonts w:hint="eastAsia"/>
          <w:lang w:val="en-US" w:eastAsia="zh-CN"/>
        </w:rPr>
        <w:t>（掌握）数据通信是指计算机和其他数字设备之间通过通信节点，以有线或无线链路进行数字信息的交换的通信。</w:t>
      </w:r>
    </w:p>
    <w:p w14:paraId="229EC19C">
      <w:pPr>
        <w:numPr>
          <w:ilvl w:val="0"/>
          <w:numId w:val="1"/>
        </w:numPr>
        <w:ind w:left="425" w:leftChars="0" w:hanging="425" w:firstLineChars="0"/>
        <w:rPr>
          <w:rFonts w:hint="default" w:eastAsiaTheme="minorEastAsia"/>
          <w:lang w:val="en-US" w:eastAsia="zh-CN"/>
        </w:rPr>
      </w:pPr>
      <w:r>
        <w:rPr>
          <w:rFonts w:hint="eastAsia"/>
          <w:lang w:val="en-US" w:eastAsia="zh-CN"/>
        </w:rPr>
        <w:t>（掌握）实现数据通信的网络就是数据通信网络。</w:t>
      </w:r>
    </w:p>
    <w:p w14:paraId="29122544">
      <w:pPr>
        <w:numPr>
          <w:ilvl w:val="0"/>
          <w:numId w:val="1"/>
        </w:numPr>
        <w:ind w:left="425" w:leftChars="0" w:hanging="425" w:firstLineChars="0"/>
        <w:rPr>
          <w:rFonts w:hint="default" w:eastAsiaTheme="minorEastAsia"/>
          <w:lang w:val="en-US" w:eastAsia="zh-CN"/>
        </w:rPr>
      </w:pPr>
      <w:r>
        <w:rPr>
          <w:rFonts w:hint="eastAsia"/>
          <w:lang w:val="en-US" w:eastAsia="zh-CN"/>
        </w:rPr>
        <w:t>（掌握）三类网络参考模型：OSI参考模型、TCP/IP参考模型、五层模型（又称TCP/IP对等模型）。</w:t>
      </w:r>
    </w:p>
    <w:p w14:paraId="04A97C23">
      <w:pPr>
        <w:numPr>
          <w:ilvl w:val="0"/>
          <w:numId w:val="1"/>
        </w:numPr>
        <w:ind w:left="425" w:leftChars="0" w:hanging="425" w:firstLineChars="0"/>
        <w:rPr>
          <w:rFonts w:hint="default" w:eastAsiaTheme="minorEastAsia"/>
          <w:lang w:val="en-US" w:eastAsia="zh-CN"/>
        </w:rPr>
      </w:pPr>
      <w:r>
        <w:rPr>
          <w:rFonts w:hint="eastAsia"/>
          <w:lang w:val="en-US" w:eastAsia="zh-CN"/>
        </w:rPr>
        <w:t>（掌握）网络中的典型设备主要有交换机、路由器、防火墙和家庭无线接入设备（WAC和AP）。</w:t>
      </w:r>
    </w:p>
    <w:p w14:paraId="6138A02A">
      <w:pPr>
        <w:numPr>
          <w:ilvl w:val="0"/>
          <w:numId w:val="1"/>
        </w:numPr>
        <w:ind w:left="425" w:leftChars="0" w:hanging="425" w:firstLineChars="0"/>
        <w:rPr>
          <w:rFonts w:hint="default" w:eastAsiaTheme="minorEastAsia"/>
          <w:lang w:val="en-US" w:eastAsia="zh-CN"/>
        </w:rPr>
      </w:pPr>
      <w:r>
        <w:rPr>
          <w:rFonts w:hint="eastAsia"/>
          <w:lang w:val="en-US" w:eastAsia="zh-CN"/>
        </w:rPr>
        <w:t>（掌握）网络拓扑结构是指用传输介质互联各种设备的结构化物理布局，主要包括总线型结构、环型结构、星型结构等。</w:t>
      </w:r>
    </w:p>
    <w:p w14:paraId="13707E80">
      <w:pPr>
        <w:numPr>
          <w:ilvl w:val="0"/>
          <w:numId w:val="1"/>
        </w:numPr>
        <w:ind w:left="425" w:leftChars="0" w:hanging="425" w:firstLineChars="0"/>
        <w:rPr>
          <w:rFonts w:hint="default" w:eastAsiaTheme="minorEastAsia"/>
          <w:lang w:val="en-US" w:eastAsia="zh-CN"/>
        </w:rPr>
      </w:pPr>
      <w:r>
        <w:rPr>
          <w:rFonts w:hint="eastAsia"/>
          <w:lang w:val="en-US" w:eastAsia="zh-CN"/>
        </w:rPr>
        <w:t>（掌握）媒体是信息的载体和传输工具，它们在信息的感觉，表示，显示，存储和传输过程中起着至关重要的作用。</w:t>
      </w:r>
    </w:p>
    <w:p w14:paraId="794B986C">
      <w:pPr>
        <w:numPr>
          <w:ilvl w:val="0"/>
          <w:numId w:val="1"/>
        </w:numPr>
        <w:ind w:left="425" w:leftChars="0" w:hanging="425" w:firstLineChars="0"/>
        <w:rPr>
          <w:rFonts w:hint="default" w:eastAsiaTheme="minorEastAsia"/>
          <w:lang w:val="en-US" w:eastAsia="zh-CN"/>
        </w:rPr>
      </w:pPr>
      <w:r>
        <w:rPr>
          <w:rFonts w:hint="eastAsia"/>
          <w:lang w:val="en-US" w:eastAsia="zh-CN"/>
        </w:rPr>
        <w:t>（掌握）多媒体通信是指将多媒体技术、计算机技术、通信技术和网络技术相结合、通过对各种类型的媒体信息进行数字化处理，并通过通信网络传输，以实现远程信息交换和应用的过程。</w:t>
      </w:r>
    </w:p>
    <w:p w14:paraId="732F7545">
      <w:pPr>
        <w:numPr>
          <w:ilvl w:val="0"/>
          <w:numId w:val="1"/>
        </w:numPr>
        <w:ind w:left="425" w:leftChars="0" w:hanging="425" w:firstLineChars="0"/>
        <w:rPr>
          <w:rFonts w:hint="default" w:eastAsiaTheme="minorEastAsia"/>
          <w:lang w:val="en-US" w:eastAsia="zh-CN"/>
        </w:rPr>
      </w:pPr>
      <w:r>
        <w:rPr>
          <w:rFonts w:hint="eastAsia"/>
          <w:lang w:val="en-US" w:eastAsia="zh-CN"/>
        </w:rPr>
        <w:t>（明确）5G三大主要应用场景：eMBB（增强移动宽带）、uRLLC（超高可靠低时延通信）、mMTC（海量机器类通信）。</w:t>
      </w:r>
    </w:p>
    <w:p w14:paraId="2BC9CC98">
      <w:pPr>
        <w:numPr>
          <w:ilvl w:val="0"/>
          <w:numId w:val="1"/>
        </w:numPr>
        <w:ind w:left="425" w:leftChars="0" w:hanging="425" w:firstLineChars="0"/>
        <w:rPr>
          <w:rFonts w:hint="default" w:eastAsiaTheme="minorEastAsia"/>
          <w:lang w:val="en-US" w:eastAsia="zh-CN"/>
        </w:rPr>
      </w:pPr>
      <w:r>
        <w:rPr>
          <w:rFonts w:hint="eastAsia"/>
          <w:lang w:val="en-US" w:eastAsia="zh-CN"/>
        </w:rPr>
        <w:t>（明确）遥感技术利用不同物体对电磁波的反射和发射特性具有差异这一性质，通过捕捉地表物体反射和发射的电磁波来提取信息。</w:t>
      </w:r>
    </w:p>
    <w:p w14:paraId="776D9007">
      <w:pPr>
        <w:numPr>
          <w:ilvl w:val="0"/>
          <w:numId w:val="1"/>
        </w:numPr>
        <w:ind w:left="425" w:leftChars="0" w:hanging="425" w:firstLineChars="0"/>
        <w:rPr>
          <w:rFonts w:hint="default" w:eastAsiaTheme="minorEastAsia"/>
          <w:lang w:val="en-US" w:eastAsia="zh-CN"/>
        </w:rPr>
      </w:pPr>
      <w:r>
        <w:rPr>
          <w:rFonts w:hint="eastAsia"/>
          <w:lang w:val="en-US" w:eastAsia="zh-CN"/>
        </w:rPr>
        <w:t>（明确）遥感技术按照电磁波普频段不同，可分为可见光遥感、红外遥感、多谱段遥感、紫外遥感和微波遥感。</w:t>
      </w:r>
    </w:p>
    <w:p w14:paraId="388A291C">
      <w:pPr>
        <w:numPr>
          <w:ilvl w:val="0"/>
          <w:numId w:val="1"/>
        </w:numPr>
        <w:ind w:left="425" w:leftChars="0" w:hanging="425" w:firstLineChars="0"/>
        <w:rPr>
          <w:rFonts w:hint="default" w:eastAsiaTheme="minorEastAsia"/>
          <w:lang w:val="en-US" w:eastAsia="zh-CN"/>
        </w:rPr>
      </w:pPr>
      <w:r>
        <w:rPr>
          <w:rFonts w:hint="eastAsia"/>
          <w:lang w:val="en-US" w:eastAsia="zh-CN"/>
        </w:rPr>
        <w:t>（明确）遥感技术广泛应用于军事侦察、导弹预警、军事测绘、海洋监视、气象观测等、在民用方面，遥感技术广泛用于地球资源普查、植被分类、土地利用规划、农作物病虫害和作物产量调查、环境污染监测、海洋研制、地震监测等。</w:t>
      </w:r>
    </w:p>
    <w:p w14:paraId="3A953CCF">
      <w:pPr>
        <w:numPr>
          <w:ilvl w:val="0"/>
          <w:numId w:val="1"/>
        </w:numPr>
        <w:ind w:left="425" w:leftChars="0" w:hanging="425" w:firstLineChars="0"/>
        <w:rPr>
          <w:rFonts w:hint="default" w:eastAsiaTheme="minorEastAsia"/>
          <w:lang w:val="en-US" w:eastAsia="zh-CN"/>
        </w:rPr>
      </w:pPr>
      <w:r>
        <w:rPr>
          <w:rFonts w:hint="eastAsia"/>
          <w:lang w:val="en-US" w:eastAsia="zh-CN"/>
        </w:rPr>
        <w:t>（明确）导航定位的三种工作原理：航位推算；无线电定位；地形辅助导航定位。</w:t>
      </w:r>
    </w:p>
    <w:p w14:paraId="46C43310">
      <w:pPr>
        <w:numPr>
          <w:ilvl w:val="0"/>
          <w:numId w:val="1"/>
        </w:numPr>
        <w:ind w:left="425" w:leftChars="0" w:hanging="425" w:firstLineChars="0"/>
        <w:rPr>
          <w:rFonts w:hint="default" w:eastAsiaTheme="minorEastAsia"/>
          <w:lang w:val="en-US" w:eastAsia="zh-CN"/>
        </w:rPr>
      </w:pPr>
      <w:r>
        <w:rPr>
          <w:rFonts w:hint="eastAsia"/>
          <w:lang w:val="en-US" w:eastAsia="zh-CN"/>
        </w:rPr>
        <w:t>（明确）导航定位技术根据其导航信息获取原理的不同，可分为无线电导航定位、卫星导航定位、天文导航定位、惯性导航定位、地形辅助导航定位、组合和综合导航定位等。</w:t>
      </w:r>
    </w:p>
    <w:p w14:paraId="2F5F1833">
      <w:pPr>
        <w:numPr>
          <w:ilvl w:val="0"/>
          <w:numId w:val="1"/>
        </w:numPr>
        <w:ind w:left="425" w:leftChars="0" w:hanging="425" w:firstLineChars="0"/>
        <w:rPr>
          <w:rFonts w:hint="default" w:eastAsiaTheme="minorEastAsia"/>
          <w:lang w:val="en-US" w:eastAsia="zh-CN"/>
        </w:rPr>
      </w:pPr>
      <w:r>
        <w:rPr>
          <w:rFonts w:hint="eastAsia"/>
          <w:lang w:val="en-US" w:eastAsia="zh-CN"/>
        </w:rPr>
        <w:t>（明确）通信技术广义上是指通过各种媒介和技术手段，在信源与信宿之间进行信息传送、交换和处理的技术。</w:t>
      </w:r>
    </w:p>
    <w:p w14:paraId="1EB39B64">
      <w:pPr>
        <w:numPr>
          <w:ilvl w:val="0"/>
          <w:numId w:val="1"/>
        </w:numPr>
        <w:ind w:left="425" w:leftChars="0" w:hanging="425" w:firstLineChars="0"/>
        <w:rPr>
          <w:rFonts w:hint="default" w:eastAsiaTheme="minorEastAsia"/>
          <w:lang w:val="en-US" w:eastAsia="zh-CN"/>
        </w:rPr>
      </w:pPr>
      <w:r>
        <w:rPr>
          <w:rFonts w:hint="eastAsia"/>
          <w:lang w:val="en-US" w:eastAsia="zh-CN"/>
        </w:rPr>
        <w:t>（明确）从空天角度看，通信技术主要包括深空通信、天基卫星通信、空基通信和陆基海基通信等。</w:t>
      </w:r>
    </w:p>
    <w:p w14:paraId="326024BD">
      <w:pPr>
        <w:numPr>
          <w:ilvl w:val="0"/>
          <w:numId w:val="1"/>
        </w:numPr>
        <w:ind w:left="425" w:leftChars="0" w:hanging="425" w:firstLineChars="0"/>
        <w:rPr>
          <w:rFonts w:hint="default" w:eastAsiaTheme="minorEastAsia"/>
          <w:lang w:val="en-US" w:eastAsia="zh-CN"/>
        </w:rPr>
      </w:pPr>
      <w:r>
        <w:rPr>
          <w:rFonts w:hint="eastAsia"/>
          <w:lang w:val="en-US" w:eastAsia="zh-CN"/>
        </w:rPr>
        <w:t>（明确）由于无限电磁波传输是广播的，其干扰无法有效控制。另外，由于通信的无线终端所处位置各不相同，所以无线电波传播较复杂。</w:t>
      </w:r>
    </w:p>
    <w:p w14:paraId="13E3F08E">
      <w:pPr>
        <w:numPr>
          <w:ilvl w:val="0"/>
          <w:numId w:val="1"/>
        </w:numPr>
        <w:ind w:left="425" w:leftChars="0" w:hanging="425" w:firstLineChars="0"/>
        <w:rPr>
          <w:rFonts w:hint="default" w:eastAsiaTheme="minorEastAsia"/>
          <w:lang w:val="en-US" w:eastAsia="zh-CN"/>
        </w:rPr>
      </w:pPr>
      <w:r>
        <w:rPr>
          <w:rFonts w:hint="eastAsia"/>
          <w:lang w:val="en-US" w:eastAsia="zh-CN"/>
        </w:rPr>
        <w:t>（明确）无线电波干扰的种类主要有互调干扰、邻道干扰及同信道干扰等。</w:t>
      </w:r>
    </w:p>
    <w:p w14:paraId="388905EF">
      <w:pPr>
        <w:numPr>
          <w:ilvl w:val="0"/>
          <w:numId w:val="1"/>
        </w:numPr>
        <w:ind w:left="425" w:leftChars="0" w:hanging="425" w:firstLineChars="0"/>
        <w:rPr>
          <w:rFonts w:hint="default" w:eastAsiaTheme="minorEastAsia"/>
          <w:lang w:val="en-US" w:eastAsia="zh-CN"/>
        </w:rPr>
      </w:pPr>
      <w:r>
        <w:rPr>
          <w:rFonts w:hint="eastAsia"/>
          <w:lang w:val="en-US" w:eastAsia="zh-CN"/>
        </w:rPr>
        <w:t>（明确）移动通信系统的基本分类：①按使用对象的不同可分为民用设备和军用设备；②按使用环境的不同可分为陆地移动通信、海上移动通信和空中移动通信；③按多址方式的不同可分为频分多址（FDMA）、时分多址（TDMA）和码分多址（CDMA）；④按覆盖范围的不同可分为宽域网和局域网；⑤按业务类型的不同可分为电话网、数据网和综合业务网；⑥按工作方式的不同可分为同频单工、双频单工、双频双工和半双工；⑦按服务范围的不同可分为专用网和公用网；⑧按信号形式的不同可分为模拟网和数字网。</w:t>
      </w:r>
    </w:p>
    <w:p w14:paraId="46E5CB52">
      <w:pPr>
        <w:numPr>
          <w:ilvl w:val="0"/>
          <w:numId w:val="1"/>
        </w:numPr>
        <w:ind w:left="425" w:leftChars="0" w:hanging="425" w:firstLineChars="0"/>
        <w:rPr>
          <w:rFonts w:hint="default" w:eastAsiaTheme="minorEastAsia"/>
          <w:lang w:val="en-US" w:eastAsia="zh-CN"/>
        </w:rPr>
      </w:pPr>
      <w:r>
        <w:rPr>
          <w:rFonts w:hint="eastAsia"/>
          <w:lang w:val="en-US" w:eastAsia="zh-CN"/>
        </w:rPr>
        <w:t>（明确）第一代蜂窝移动通信系统的典型代表是美国的AMPS系统和后来的改进型系统TACS，以及NMT和NTT等。</w:t>
      </w:r>
    </w:p>
    <w:p w14:paraId="07EF9FF7">
      <w:pPr>
        <w:numPr>
          <w:ilvl w:val="0"/>
          <w:numId w:val="1"/>
        </w:numPr>
        <w:ind w:left="425" w:leftChars="0" w:hanging="425" w:firstLineChars="0"/>
        <w:rPr>
          <w:rFonts w:hint="default" w:eastAsiaTheme="minorEastAsia"/>
          <w:lang w:val="en-US" w:eastAsia="zh-CN"/>
        </w:rPr>
      </w:pPr>
      <w:r>
        <w:rPr>
          <w:rFonts w:hint="eastAsia"/>
          <w:lang w:val="en-US" w:eastAsia="zh-CN"/>
        </w:rPr>
        <w:t>（明确）第二代蜂窝移动通信系统主要有GSM、DAMPS、IS-95移动通信系统这三种。</w:t>
      </w:r>
    </w:p>
    <w:p w14:paraId="4E03D715">
      <w:pPr>
        <w:numPr>
          <w:ilvl w:val="0"/>
          <w:numId w:val="1"/>
        </w:numPr>
        <w:ind w:left="425" w:leftChars="0" w:hanging="425" w:firstLineChars="0"/>
        <w:rPr>
          <w:rFonts w:hint="default" w:eastAsiaTheme="minorEastAsia"/>
          <w:lang w:val="en-US" w:eastAsia="zh-CN"/>
        </w:rPr>
      </w:pPr>
      <w:r>
        <w:rPr>
          <w:rFonts w:hint="eastAsia"/>
          <w:lang w:val="en-US" w:eastAsia="zh-CN"/>
        </w:rPr>
        <w:t>（明确）第三代蜂窝移动通信标准：WCDMA、CDMA2000、TD-SCDMA和WiMAX。</w:t>
      </w:r>
    </w:p>
    <w:p w14:paraId="367E3826">
      <w:pPr>
        <w:numPr>
          <w:ilvl w:val="0"/>
          <w:numId w:val="1"/>
        </w:numPr>
        <w:ind w:left="425" w:leftChars="0" w:hanging="425" w:firstLineChars="0"/>
        <w:rPr>
          <w:rFonts w:hint="default" w:eastAsiaTheme="minorEastAsia"/>
          <w:lang w:val="en-US" w:eastAsia="zh-CN"/>
        </w:rPr>
      </w:pPr>
      <w:r>
        <w:rPr>
          <w:rFonts w:hint="eastAsia"/>
          <w:lang w:val="en-US" w:eastAsia="zh-CN"/>
        </w:rPr>
        <w:t>（明确）第四代蜂窝移动通信一般以IMT-Advanced为标准。</w:t>
      </w:r>
    </w:p>
    <w:p w14:paraId="52B0B435">
      <w:pPr>
        <w:numPr>
          <w:ilvl w:val="0"/>
          <w:numId w:val="1"/>
        </w:numPr>
        <w:ind w:left="425" w:leftChars="0" w:hanging="425" w:firstLineChars="0"/>
        <w:rPr>
          <w:rFonts w:hint="default" w:eastAsiaTheme="minorEastAsia"/>
          <w:lang w:val="en-US" w:eastAsia="zh-CN"/>
        </w:rPr>
      </w:pPr>
      <w:r>
        <w:rPr>
          <w:rFonts w:hint="eastAsia"/>
          <w:lang w:val="en-US" w:eastAsia="zh-CN"/>
        </w:rPr>
        <w:t>（明确）电磁感应现象：当通过一个闭合回路所包围面积的磁通量发生变化时，不管这种变化是由于什么原因引起的，回路中就有电流产生。</w:t>
      </w:r>
    </w:p>
    <w:p w14:paraId="6CBB9CD0">
      <w:pPr>
        <w:numPr>
          <w:ilvl w:val="0"/>
          <w:numId w:val="1"/>
        </w:numPr>
        <w:ind w:left="425" w:leftChars="0" w:hanging="425" w:firstLineChars="0"/>
        <w:rPr>
          <w:rFonts w:hint="default" w:eastAsiaTheme="minorEastAsia"/>
          <w:lang w:val="en-US" w:eastAsia="zh-CN"/>
        </w:rPr>
      </w:pPr>
      <w:r>
        <w:rPr>
          <w:rFonts w:hint="eastAsia"/>
          <w:lang w:val="en-US" w:eastAsia="zh-CN"/>
        </w:rPr>
        <w:t>（明确）麦克斯韦方程组及其含义：①高斯定律（电场）‌：</w:t>
      </w:r>
      <m:oMath>
        <m:r>
          <m:rPr/>
          <w:rPr>
            <w:rFonts w:ascii="Cambria Math" w:hAnsi="Cambria Math"/>
            <w:lang w:val="en-US"/>
          </w:rPr>
          <m:t>∇</m:t>
        </m:r>
        <m:r>
          <m:rPr/>
          <w:rPr>
            <w:rFonts w:hint="default" w:ascii="Cambria Math" w:hAnsi="Cambria Math" w:cs="Cambria Math"/>
            <w:lang w:val="en-US"/>
          </w:rPr>
          <m:t>∙</m:t>
        </m:r>
        <m:r>
          <m:rPr/>
          <w:rPr>
            <w:rFonts w:hint="default" w:ascii="Cambria Math" w:hAnsi="Cambria Math"/>
            <w:lang w:val="en-US" w:eastAsia="zh-CN"/>
          </w:rPr>
          <m:t>D=</m:t>
        </m:r>
        <m:r>
          <m:rPr/>
          <w:rPr>
            <w:rFonts w:hint="default" w:ascii="Cambria Math" w:hAnsi="Cambria Math" w:cs="Cambria Math"/>
            <w:lang w:val="en-US" w:eastAsia="zh-CN"/>
          </w:rPr>
          <m:t>ρ</m:t>
        </m:r>
      </m:oMath>
      <w:r>
        <w:rPr>
          <w:rFonts w:hint="eastAsia" w:hAnsi="Cambria Math" w:eastAsia="宋体" w:cs="Cambria Math"/>
          <w:b w:val="0"/>
          <w:i w:val="0"/>
          <w:iCs w:val="0"/>
          <w:caps w:val="0"/>
          <w:color w:val="333333"/>
          <w:spacing w:val="0"/>
          <w:sz w:val="19"/>
          <w:szCs w:val="19"/>
          <w:shd w:val="clear" w:fill="FFFFFF"/>
          <w:lang w:val="en-US" w:eastAsia="zh-CN"/>
        </w:rPr>
        <w:t>含义：</w:t>
      </w:r>
      <w:r>
        <w:rPr>
          <w:rFonts w:hint="eastAsia"/>
          <w:lang w:val="en-US" w:eastAsia="zh-CN"/>
        </w:rPr>
        <w:t>电荷是电场的源头，电场线从正电荷出发，终止于负电荷。②高斯磁定律‌：</w:t>
      </w:r>
      <m:oMath>
        <m:r>
          <m:rPr/>
          <w:rPr>
            <w:rFonts w:ascii="Cambria Math" w:hAnsi="Cambria Math"/>
            <w:sz w:val="21"/>
            <w:szCs w:val="21"/>
            <w:lang w:val="en-US"/>
          </w:rPr>
          <m:t>∇</m:t>
        </m:r>
        <m:r>
          <m:rPr/>
          <w:rPr>
            <w:rFonts w:hint="default" w:ascii="Cambria Math" w:hAnsi="Cambria Math" w:cs="Cambria Math"/>
            <w:sz w:val="21"/>
            <w:szCs w:val="21"/>
            <w:lang w:val="en-US"/>
          </w:rPr>
          <m:t>∙</m:t>
        </m:r>
        <m:r>
          <m:rPr/>
          <w:rPr>
            <w:rFonts w:hint="default" w:ascii="Cambria Math" w:hAnsi="Cambria Math"/>
            <w:sz w:val="21"/>
            <w:szCs w:val="21"/>
            <w:lang w:val="en-US" w:eastAsia="zh-CN"/>
          </w:rPr>
          <m:t>B</m:t>
        </m:r>
        <m:r>
          <m:rPr/>
          <w:rPr>
            <w:rFonts w:hint="default" w:ascii="Cambria Math" w:hAnsi="Cambria Math" w:cs="Cambria Math"/>
            <w:sz w:val="21"/>
            <w:szCs w:val="21"/>
            <w:lang w:val="en-US" w:eastAsia="zh-CN"/>
          </w:rPr>
          <m:t>=</m:t>
        </m:r>
        <m:r>
          <m:rPr/>
          <w:rPr>
            <w:rFonts w:hint="default" w:ascii="Cambria Math" w:hAnsi="Cambria Math"/>
            <w:sz w:val="21"/>
            <w:szCs w:val="21"/>
            <w:lang w:val="en-US" w:eastAsia="zh-CN"/>
          </w:rPr>
          <m:t>0</m:t>
        </m:r>
      </m:oMath>
      <w:r>
        <w:rPr>
          <w:rFonts w:hint="eastAsia" w:hAnsi="Cambria Math"/>
          <w:i w:val="0"/>
          <w:sz w:val="21"/>
          <w:szCs w:val="21"/>
          <w:lang w:val="en-US" w:eastAsia="zh-CN"/>
        </w:rPr>
        <w:t>含义：</w:t>
      </w:r>
      <w:r>
        <w:rPr>
          <w:rFonts w:hint="eastAsia"/>
          <w:lang w:val="en-US" w:eastAsia="zh-CN"/>
        </w:rPr>
        <w:t>磁场是无源的，不存在磁单极子，磁感线总是闭合的。③法拉第电磁感应定律‌：</w:t>
      </w:r>
      <m:oMath>
        <m:r>
          <m:rPr>
            <m:sty m:val="p"/>
          </m:rPr>
          <w:rPr>
            <w:rFonts w:ascii="Cambria Math" w:hAnsi="Cambria Math"/>
            <w:sz w:val="24"/>
            <w:szCs w:val="24"/>
            <w:lang w:val="en-US"/>
          </w:rPr>
          <m:t>∇×</m:t>
        </m:r>
        <m:r>
          <m:rPr>
            <m:sty m:val="p"/>
          </m:rPr>
          <w:rPr>
            <w:rFonts w:hint="default" w:ascii="Times New Roman" w:hAnsi="Times New Roman" w:eastAsia="宋体" w:cs="Times New Roman"/>
            <w:caps w:val="0"/>
            <w:color w:val="333333"/>
            <w:spacing w:val="0"/>
            <w:sz w:val="24"/>
            <w:szCs w:val="24"/>
            <w:shd w:val="clear" w:fill="FFFFFF"/>
            <w:lang w:val="en-US" w:eastAsia="zh-CN"/>
          </w:rPr>
          <m:t>E=</m:t>
        </m:r>
        <m:r>
          <m:rPr>
            <m:sty m:val="p"/>
          </m:rPr>
          <w:rPr>
            <w:rFonts w:hint="default" w:ascii="Cambria Math" w:hAnsi="Cambria Math" w:eastAsia="宋体" w:cs="Cambria Math"/>
            <w:caps w:val="0"/>
            <w:color w:val="333333"/>
            <w:spacing w:val="0"/>
            <w:sz w:val="24"/>
            <w:szCs w:val="24"/>
            <w:shd w:val="clear" w:fill="FFFFFF"/>
            <w:lang w:val="en-US" w:eastAsia="zh-CN"/>
          </w:rPr>
          <m:t>−</m:t>
        </m:r>
        <m:f>
          <m:fPr>
            <m:ctrlPr>
              <w:rPr>
                <w:rFonts w:hint="default" w:ascii="Cambria Math" w:hAnsi="Cambria Math" w:eastAsia="宋体" w:cs="Cambria Math"/>
                <w:b w:val="0"/>
                <w:i w:val="0"/>
                <w:iCs w:val="0"/>
                <w:caps w:val="0"/>
                <w:color w:val="333333"/>
                <w:spacing w:val="0"/>
                <w:sz w:val="24"/>
                <w:szCs w:val="24"/>
                <w:shd w:val="clear" w:fill="FFFFFF"/>
                <w:lang w:val="en-US" w:eastAsia="zh-CN"/>
              </w:rPr>
            </m:ctrlPr>
          </m:fPr>
          <m:num>
            <m:r>
              <m:rPr/>
              <w:rPr>
                <w:rFonts w:ascii="Cambria Math" w:hAnsi="Cambria Math" w:cs="Cambria Math"/>
                <w:caps w:val="0"/>
                <w:color w:val="333333"/>
                <w:spacing w:val="0"/>
                <w:sz w:val="24"/>
                <w:szCs w:val="24"/>
                <w:shd w:val="clear" w:fill="FFFFFF"/>
                <w:lang w:val="en-US"/>
              </w:rPr>
              <m:t>∂</m:t>
            </m:r>
            <m:r>
              <m:rPr/>
              <w:rPr>
                <w:rFonts w:hint="default" w:ascii="Cambria Math" w:hAnsi="Cambria Math" w:cs="Cambria Math"/>
                <w:caps w:val="0"/>
                <w:color w:val="333333"/>
                <w:spacing w:val="0"/>
                <w:sz w:val="24"/>
                <w:szCs w:val="24"/>
                <w:shd w:val="clear" w:fill="FFFFFF"/>
                <w:lang w:val="en-US" w:eastAsia="zh-CN"/>
              </w:rPr>
              <m:t>B</m:t>
            </m:r>
            <m:ctrlPr>
              <w:rPr>
                <w:rFonts w:hint="default" w:ascii="Cambria Math" w:hAnsi="Cambria Math" w:eastAsia="宋体" w:cs="Cambria Math"/>
                <w:b w:val="0"/>
                <w:i w:val="0"/>
                <w:iCs w:val="0"/>
                <w:caps w:val="0"/>
                <w:color w:val="333333"/>
                <w:spacing w:val="0"/>
                <w:sz w:val="24"/>
                <w:szCs w:val="24"/>
                <w:shd w:val="clear" w:fill="FFFFFF"/>
                <w:lang w:val="en-US" w:eastAsia="zh-CN"/>
              </w:rPr>
            </m:ctrlPr>
          </m:num>
          <m:den>
            <m:r>
              <m:rPr/>
              <w:rPr>
                <w:rFonts w:ascii="Cambria Math" w:hAnsi="Cambria Math" w:cs="Cambria Math"/>
                <w:caps w:val="0"/>
                <w:color w:val="333333"/>
                <w:spacing w:val="0"/>
                <w:sz w:val="24"/>
                <w:szCs w:val="24"/>
                <w:shd w:val="clear" w:fill="FFFFFF"/>
                <w:lang w:val="en-US"/>
              </w:rPr>
              <m:t>∂</m:t>
            </m:r>
            <m:r>
              <m:rPr/>
              <w:rPr>
                <w:rFonts w:hint="default" w:ascii="Cambria Math" w:hAnsi="Cambria Math" w:cs="Cambria Math"/>
                <w:caps w:val="0"/>
                <w:color w:val="333333"/>
                <w:spacing w:val="0"/>
                <w:sz w:val="24"/>
                <w:szCs w:val="24"/>
                <w:shd w:val="clear" w:fill="FFFFFF"/>
                <w:lang w:val="en-US" w:eastAsia="zh-CN"/>
              </w:rPr>
              <m:t>t</m:t>
            </m:r>
            <m:ctrlPr>
              <w:rPr>
                <w:rFonts w:hint="default" w:ascii="Cambria Math" w:hAnsi="Cambria Math" w:eastAsia="宋体" w:cs="Cambria Math"/>
                <w:b w:val="0"/>
                <w:i w:val="0"/>
                <w:iCs w:val="0"/>
                <w:caps w:val="0"/>
                <w:color w:val="333333"/>
                <w:spacing w:val="0"/>
                <w:sz w:val="24"/>
                <w:szCs w:val="24"/>
                <w:shd w:val="clear" w:fill="FFFFFF"/>
                <w:lang w:val="en-US" w:eastAsia="zh-CN"/>
              </w:rPr>
            </m:ctrlPr>
          </m:den>
        </m:f>
      </m:oMath>
      <w:r>
        <w:rPr>
          <w:rFonts w:hint="eastAsia" w:hAnsi="Cambria Math" w:eastAsia="宋体" w:cs="Cambria Math"/>
          <w:b w:val="0"/>
          <w:i w:val="0"/>
          <w:iCs w:val="0"/>
          <w:caps w:val="0"/>
          <w:color w:val="333333"/>
          <w:spacing w:val="0"/>
          <w:sz w:val="21"/>
          <w:szCs w:val="21"/>
          <w:shd w:val="clear" w:fill="FFFFFF"/>
          <w:lang w:val="en-US" w:eastAsia="zh-CN"/>
        </w:rPr>
        <w:t>含义：</w:t>
      </w:r>
      <w:r>
        <w:rPr>
          <w:rFonts w:hint="eastAsia"/>
          <w:lang w:val="en-US" w:eastAsia="zh-CN"/>
        </w:rPr>
        <w:t>变化的磁场会产生电场。④安培-麦克斯韦定律‌：</w:t>
      </w:r>
      <m:oMath>
        <m:r>
          <m:rPr/>
          <w:rPr>
            <w:rFonts w:ascii="Cambria Math" w:hAnsi="Cambria Math"/>
            <w:sz w:val="24"/>
            <w:szCs w:val="24"/>
            <w:lang w:val="en-US"/>
          </w:rPr>
          <m:t>∇</m:t>
        </m:r>
        <m:r>
          <m:rPr/>
          <w:rPr>
            <w:rFonts w:hint="default" w:ascii="Cambria Math" w:hAnsi="Cambria Math" w:cs="Cambria Math"/>
            <w:sz w:val="24"/>
            <w:szCs w:val="24"/>
            <w:lang w:val="en-US"/>
          </w:rPr>
          <m:t>×</m:t>
        </m:r>
        <m:r>
          <m:rPr/>
          <w:rPr>
            <w:rFonts w:hint="default" w:ascii="Cambria Math" w:hAnsi="Cambria Math"/>
            <w:sz w:val="24"/>
            <w:szCs w:val="24"/>
            <w:lang w:val="en-US" w:eastAsia="zh-CN"/>
          </w:rPr>
          <m:t>H=J+</m:t>
        </m:r>
        <m:f>
          <m:fPr>
            <m:ctrlPr>
              <w:rPr>
                <w:rFonts w:hint="default" w:ascii="Cambria Math" w:hAnsi="Cambria Math"/>
                <w:i/>
                <w:sz w:val="24"/>
                <w:szCs w:val="24"/>
                <w:lang w:val="en-US" w:eastAsia="zh-CN"/>
              </w:rPr>
            </m:ctrlPr>
          </m:fPr>
          <m:num>
            <m:r>
              <m:rPr/>
              <w:rPr>
                <w:rFonts w:ascii="Cambria Math" w:hAnsi="Cambria Math"/>
                <w:sz w:val="24"/>
                <w:szCs w:val="24"/>
                <w:lang w:val="en-US"/>
              </w:rPr>
              <m:t>∂</m:t>
            </m:r>
            <m:r>
              <m:rPr/>
              <w:rPr>
                <w:rFonts w:hint="default" w:ascii="Cambria Math" w:hAnsi="Cambria Math"/>
                <w:sz w:val="24"/>
                <w:szCs w:val="24"/>
                <w:lang w:val="en-US" w:eastAsia="zh-CN"/>
              </w:rPr>
              <m:t>D</m:t>
            </m:r>
            <m:ctrlPr>
              <w:rPr>
                <w:rFonts w:hint="default" w:ascii="Cambria Math" w:hAnsi="Cambria Math"/>
                <w:i/>
                <w:sz w:val="24"/>
                <w:szCs w:val="24"/>
                <w:lang w:val="en-US" w:eastAsia="zh-CN"/>
              </w:rPr>
            </m:ctrlPr>
          </m:num>
          <m:den>
            <m:r>
              <m:rPr/>
              <w:rPr>
                <w:rFonts w:ascii="Cambria Math" w:hAnsi="Cambria Math"/>
                <w:sz w:val="24"/>
                <w:szCs w:val="24"/>
                <w:lang w:val="en-US"/>
              </w:rPr>
              <m:t>∂</m:t>
            </m:r>
            <m:r>
              <m:rPr/>
              <w:rPr>
                <w:rFonts w:hint="default" w:ascii="Cambria Math" w:hAnsi="Cambria Math"/>
                <w:sz w:val="24"/>
                <w:szCs w:val="24"/>
                <w:lang w:val="en-US" w:eastAsia="zh-CN"/>
              </w:rPr>
              <m:t>t</m:t>
            </m:r>
            <m:ctrlPr>
              <w:rPr>
                <w:rFonts w:hint="default" w:ascii="Cambria Math" w:hAnsi="Cambria Math"/>
                <w:i/>
                <w:sz w:val="24"/>
                <w:szCs w:val="24"/>
                <w:lang w:val="en-US" w:eastAsia="zh-CN"/>
              </w:rPr>
            </m:ctrlPr>
          </m:den>
        </m:f>
      </m:oMath>
      <w:r>
        <w:rPr>
          <w:rFonts w:hint="eastAsia" w:hAnsi="Cambria Math"/>
          <w:i w:val="0"/>
          <w:sz w:val="21"/>
          <w:szCs w:val="21"/>
          <w:lang w:val="en-US" w:eastAsia="zh-CN"/>
        </w:rPr>
        <w:t>含义：</w:t>
      </w:r>
      <w:r>
        <w:rPr>
          <w:rFonts w:hint="eastAsia"/>
          <w:lang w:val="en-US" w:eastAsia="zh-CN"/>
        </w:rPr>
        <w:t>电流和变化的电场都能产生磁场。</w:t>
      </w:r>
    </w:p>
    <w:p w14:paraId="5868DC45">
      <w:pPr>
        <w:numPr>
          <w:ilvl w:val="0"/>
          <w:numId w:val="1"/>
        </w:numPr>
        <w:ind w:left="425" w:leftChars="0" w:hanging="425" w:firstLineChars="0"/>
        <w:rPr>
          <w:rFonts w:hint="default" w:eastAsiaTheme="minorEastAsia"/>
          <w:lang w:val="en-US" w:eastAsia="zh-CN"/>
        </w:rPr>
      </w:pPr>
      <w:r>
        <w:rPr>
          <w:rFonts w:hint="eastAsia"/>
          <w:lang w:val="en-US" w:eastAsia="zh-CN"/>
        </w:rPr>
        <w:t>（明确）天线理论主要有辐射理论、阻抗理论与接收理论。</w:t>
      </w:r>
    </w:p>
    <w:p w14:paraId="441B0AA1">
      <w:pPr>
        <w:numPr>
          <w:ilvl w:val="0"/>
          <w:numId w:val="1"/>
        </w:numPr>
        <w:ind w:left="425" w:leftChars="0" w:hanging="425" w:firstLineChars="0"/>
        <w:rPr>
          <w:rFonts w:hint="default" w:eastAsiaTheme="minorEastAsia"/>
          <w:lang w:val="en-US" w:eastAsia="zh-CN"/>
        </w:rPr>
      </w:pPr>
      <w:r>
        <w:rPr>
          <w:rFonts w:hint="eastAsia"/>
          <w:lang w:val="en-US" w:eastAsia="zh-CN"/>
        </w:rPr>
        <w:t>（明确）表明天线用作发射或接收特性的特性参量：方向图、主瓣宽度、副瓣电平、方向性系数、增益、极化、输入阻抗、频谱宽度、有效面积、等效噪声温度等。</w:t>
      </w:r>
    </w:p>
    <w:p w14:paraId="0C3C60B0">
      <w:pPr>
        <w:numPr>
          <w:ilvl w:val="0"/>
          <w:numId w:val="1"/>
        </w:numPr>
        <w:ind w:left="425" w:leftChars="0" w:hanging="425" w:firstLineChars="0"/>
        <w:rPr>
          <w:rFonts w:hint="default" w:eastAsiaTheme="minorEastAsia"/>
          <w:lang w:val="en-US" w:eastAsia="zh-CN"/>
        </w:rPr>
      </w:pPr>
      <w:r>
        <w:rPr>
          <w:rFonts w:hint="eastAsia"/>
          <w:lang w:val="en-US" w:eastAsia="zh-CN"/>
        </w:rPr>
        <w:t>（明确）美国的遥感卫星技术一直世界领先，1975年中国首次发射返回式遥感卫星，目前我国在轨运行的遥感卫星超过200颗。</w:t>
      </w:r>
    </w:p>
    <w:p w14:paraId="73F6F340">
      <w:pPr>
        <w:numPr>
          <w:ilvl w:val="0"/>
          <w:numId w:val="1"/>
        </w:numPr>
        <w:ind w:left="425" w:leftChars="0" w:hanging="425" w:firstLineChars="0"/>
        <w:rPr>
          <w:rFonts w:hint="default" w:eastAsiaTheme="minorEastAsia"/>
          <w:lang w:val="en-US" w:eastAsia="zh-CN"/>
        </w:rPr>
      </w:pPr>
      <w:r>
        <w:rPr>
          <w:rFonts w:hint="eastAsia"/>
          <w:lang w:val="en-US" w:eastAsia="zh-CN"/>
        </w:rPr>
        <w:t>（明确）遥感卫星数据处理全流程包括数据获取、预处理、影像校正、特征提取、分类与解译、精度评价、后处理与分析等。</w:t>
      </w:r>
    </w:p>
    <w:p w14:paraId="4881E7BF">
      <w:pPr>
        <w:numPr>
          <w:ilvl w:val="0"/>
          <w:numId w:val="1"/>
        </w:numPr>
        <w:ind w:left="425" w:leftChars="0" w:hanging="425" w:firstLineChars="0"/>
        <w:rPr>
          <w:rFonts w:hint="default" w:eastAsiaTheme="minorEastAsia"/>
          <w:lang w:val="en-US" w:eastAsia="zh-CN"/>
        </w:rPr>
      </w:pPr>
      <w:r>
        <w:rPr>
          <w:rFonts w:hint="eastAsia"/>
          <w:lang w:val="en-US" w:eastAsia="zh-CN"/>
        </w:rPr>
        <w:t>（明确）空间信息网络可以看成由天基信息网络（由信息获取、信息传输、信息处理、导航定位、航天测控、网络管理和安全防御等系统组成）和地基通信网络组成。</w:t>
      </w:r>
    </w:p>
    <w:p w14:paraId="35C7B0ED">
      <w:pPr>
        <w:numPr>
          <w:ilvl w:val="0"/>
          <w:numId w:val="1"/>
        </w:numPr>
        <w:ind w:left="425" w:leftChars="0" w:hanging="425" w:firstLineChars="0"/>
        <w:rPr>
          <w:rFonts w:hint="default" w:eastAsiaTheme="minorEastAsia"/>
          <w:lang w:val="en-US" w:eastAsia="zh-CN"/>
        </w:rPr>
      </w:pPr>
      <w:r>
        <w:rPr>
          <w:rFonts w:hint="eastAsia"/>
          <w:lang w:val="en-US" w:eastAsia="zh-CN"/>
        </w:rPr>
        <w:t>（明确）一种典型的空间信息网络架构：天基部分可分为天基骨干网、接入网和地基节点网。其中，近地空间和临近空间段，分别针对天基骨干网和天基接入网。地基节点网主要针对地面段（含航空间）。</w:t>
      </w:r>
    </w:p>
    <w:p w14:paraId="7A9E747E">
      <w:pPr>
        <w:numPr>
          <w:ilvl w:val="0"/>
          <w:numId w:val="1"/>
        </w:numPr>
        <w:ind w:left="425" w:leftChars="0" w:hanging="425" w:firstLineChars="0"/>
        <w:rPr>
          <w:rFonts w:hint="default" w:eastAsiaTheme="minorEastAsia"/>
          <w:lang w:val="en-US" w:eastAsia="zh-CN"/>
        </w:rPr>
      </w:pPr>
      <w:r>
        <w:rPr>
          <w:rFonts w:hint="eastAsia"/>
          <w:lang w:val="en-US" w:eastAsia="zh-CN"/>
        </w:rPr>
        <w:t>（明确）射线光学（几何光学）理论和波动光学理论是分析光纤中光的传输特性的两种理论。</w:t>
      </w:r>
    </w:p>
    <w:p w14:paraId="301E5AB7">
      <w:pPr>
        <w:numPr>
          <w:ilvl w:val="0"/>
          <w:numId w:val="1"/>
        </w:numPr>
        <w:ind w:left="425" w:leftChars="0" w:hanging="425" w:firstLineChars="0"/>
        <w:rPr>
          <w:rFonts w:hint="default" w:eastAsiaTheme="minorEastAsia"/>
          <w:lang w:val="en-US" w:eastAsia="zh-CN"/>
        </w:rPr>
      </w:pPr>
      <w:r>
        <w:rPr>
          <w:rFonts w:hint="eastAsia"/>
          <w:lang w:val="en-US" w:eastAsia="zh-CN"/>
        </w:rPr>
        <w:t>（明确）集成电路是以半导体晶体材料为基片，经过氧化、光刻、扩散、外延、蒸镀等半导体制造工艺，将电路元件、有源器件和互连线集成在基片内部、表面或基片之上，实现某种电子功能的微型化电路。</w:t>
      </w:r>
    </w:p>
    <w:p w14:paraId="0B45BC47">
      <w:pPr>
        <w:numPr>
          <w:ilvl w:val="0"/>
          <w:numId w:val="1"/>
        </w:numPr>
        <w:ind w:left="425" w:leftChars="0" w:hanging="425" w:firstLineChars="0"/>
        <w:rPr>
          <w:rFonts w:hint="default" w:eastAsiaTheme="minorEastAsia"/>
          <w:lang w:val="en-US" w:eastAsia="zh-CN"/>
        </w:rPr>
      </w:pPr>
      <w:r>
        <w:rPr>
          <w:rFonts w:hint="eastAsia"/>
          <w:lang w:val="en-US" w:eastAsia="zh-CN"/>
        </w:rPr>
        <w:t>（了解）信息通信主要研究信息的获取、储存、传输、处理、表现等方面的理论与技术，以及信息通信系统的设计、分析、开发、集成、测试、维护等。</w:t>
      </w:r>
    </w:p>
    <w:p w14:paraId="13E6ECE7">
      <w:pPr>
        <w:numPr>
          <w:ilvl w:val="0"/>
          <w:numId w:val="1"/>
        </w:numPr>
        <w:ind w:left="425" w:leftChars="0" w:hanging="425" w:firstLineChars="0"/>
        <w:rPr>
          <w:rFonts w:hint="default" w:eastAsiaTheme="minorEastAsia"/>
          <w:lang w:val="en-US" w:eastAsia="zh-CN"/>
        </w:rPr>
      </w:pPr>
      <w:r>
        <w:rPr>
          <w:rFonts w:hint="eastAsia"/>
          <w:lang w:val="en-US" w:eastAsia="zh-CN"/>
        </w:rPr>
        <w:t>（了解）信息通信学科的发展历程。</w:t>
      </w:r>
    </w:p>
    <w:p w14:paraId="2D1C88F3">
      <w:pPr>
        <w:numPr>
          <w:ilvl w:val="0"/>
          <w:numId w:val="1"/>
        </w:numPr>
        <w:ind w:left="425" w:leftChars="0" w:hanging="425" w:firstLineChars="0"/>
        <w:rPr>
          <w:rFonts w:hint="default" w:eastAsiaTheme="minorEastAsia"/>
          <w:lang w:val="en-US" w:eastAsia="zh-CN"/>
        </w:rPr>
      </w:pPr>
      <w:r>
        <w:rPr>
          <w:rFonts w:hint="eastAsia"/>
          <w:lang w:val="en-US" w:eastAsia="zh-CN"/>
        </w:rPr>
        <w:t>（了解）移动通信发展的五个阶段。</w:t>
      </w:r>
    </w:p>
    <w:p w14:paraId="58BC3DFC">
      <w:pPr>
        <w:numPr>
          <w:ilvl w:val="0"/>
          <w:numId w:val="1"/>
        </w:numPr>
        <w:ind w:left="425" w:leftChars="0" w:hanging="425" w:firstLineChars="0"/>
        <w:rPr>
          <w:rFonts w:hint="default" w:eastAsiaTheme="minorEastAsia"/>
          <w:lang w:val="en-US" w:eastAsia="zh-CN"/>
        </w:rPr>
      </w:pPr>
      <w:r>
        <w:rPr>
          <w:rFonts w:hint="eastAsia"/>
          <w:lang w:val="en-US" w:eastAsia="zh-CN"/>
        </w:rPr>
        <w:t>（了解）面向未来第六代移动通信系统（6G）众多的具体场景和应用，满足相应的技术能力性能需求，需要创新的技术、技术组合和系统设计，用以提升空中接口能力，增强网络性能和其他指标，并将人工智能、感知、计算等与无线通信网络有效结合。</w:t>
      </w:r>
    </w:p>
    <w:p w14:paraId="77F65FF2">
      <w:pPr>
        <w:numPr>
          <w:ilvl w:val="0"/>
          <w:numId w:val="1"/>
        </w:numPr>
        <w:ind w:left="425" w:leftChars="0" w:hanging="425" w:firstLineChars="0"/>
        <w:rPr>
          <w:rFonts w:hint="default" w:eastAsiaTheme="minorEastAsia"/>
          <w:lang w:val="en-US" w:eastAsia="zh-CN"/>
        </w:rPr>
      </w:pPr>
      <w:r>
        <w:rPr>
          <w:rFonts w:hint="eastAsia"/>
          <w:lang w:val="en-US" w:eastAsia="zh-CN"/>
        </w:rPr>
        <w:t>（了解）多址接入技术可以使得更大数量的用户同时接入网络，有效地保证系统的容量。</w:t>
      </w:r>
    </w:p>
    <w:p w14:paraId="220C9ED1">
      <w:pPr>
        <w:numPr>
          <w:ilvl w:val="0"/>
          <w:numId w:val="1"/>
        </w:numPr>
        <w:ind w:left="425" w:leftChars="0" w:hanging="425" w:firstLineChars="0"/>
        <w:rPr>
          <w:rFonts w:hint="default" w:eastAsiaTheme="minorEastAsia"/>
          <w:lang w:val="en-US" w:eastAsia="zh-CN"/>
        </w:rPr>
      </w:pPr>
      <w:r>
        <w:rPr>
          <w:rFonts w:hint="eastAsia"/>
          <w:lang w:val="en-US" w:eastAsia="zh-CN"/>
        </w:rPr>
        <w:t>（了解）超维度天线技术（xD-MIMO）是大规模天线技术的演进升级，它不仅包含天线规模的进一步增加，还包括新型的系统构架、新型的实现方式、智能化的处理方式等。</w:t>
      </w:r>
    </w:p>
    <w:p w14:paraId="5445D3A0">
      <w:pPr>
        <w:numPr>
          <w:ilvl w:val="0"/>
          <w:numId w:val="1"/>
        </w:numPr>
        <w:ind w:left="425" w:leftChars="0" w:hanging="425" w:firstLineChars="0"/>
        <w:rPr>
          <w:rFonts w:hint="default" w:eastAsiaTheme="minorEastAsia"/>
          <w:lang w:val="en-US" w:eastAsia="zh-CN"/>
        </w:rPr>
      </w:pPr>
      <w:r>
        <w:rPr>
          <w:rFonts w:hint="eastAsia"/>
          <w:lang w:val="en-US" w:eastAsia="zh-CN"/>
        </w:rPr>
        <w:t>（了解）高频谱演进。</w:t>
      </w:r>
    </w:p>
    <w:p w14:paraId="2378600A">
      <w:pPr>
        <w:numPr>
          <w:ilvl w:val="0"/>
          <w:numId w:val="1"/>
        </w:numPr>
        <w:ind w:left="425" w:leftChars="0" w:hanging="425" w:firstLineChars="0"/>
        <w:rPr>
          <w:rFonts w:hint="default" w:eastAsiaTheme="minorEastAsia"/>
          <w:lang w:val="en-US" w:eastAsia="zh-CN"/>
        </w:rPr>
      </w:pPr>
      <w:r>
        <w:rPr>
          <w:rFonts w:hint="eastAsia"/>
          <w:lang w:val="en-US" w:eastAsia="zh-CN"/>
        </w:rPr>
        <w:t>（了解）光通信主要利用光纤这一超低损耗有线传输介质成本低、抗电磁干扰、保密性好的优势，以及光放大器、电光调制器、光电探测器等核心器件的带宽性，支撑大容量长距离的光纤通信。</w:t>
      </w:r>
    </w:p>
    <w:p w14:paraId="7D99FA97">
      <w:pPr>
        <w:numPr>
          <w:ilvl w:val="0"/>
          <w:numId w:val="1"/>
        </w:numPr>
        <w:ind w:left="425" w:leftChars="0" w:hanging="425" w:firstLineChars="0"/>
        <w:rPr>
          <w:rFonts w:hint="default" w:eastAsiaTheme="minorEastAsia"/>
          <w:lang w:val="en-US" w:eastAsia="zh-CN"/>
        </w:rPr>
      </w:pPr>
      <w:r>
        <w:rPr>
          <w:rFonts w:hint="eastAsia"/>
          <w:lang w:val="en-US" w:eastAsia="zh-CN"/>
        </w:rPr>
        <w:t>（了解）随着信息技术和量子技术的进一步融合，量子通信有可能成为一种重要的通信方式。</w:t>
      </w:r>
    </w:p>
    <w:p w14:paraId="358980FD">
      <w:pPr>
        <w:numPr>
          <w:ilvl w:val="0"/>
          <w:numId w:val="1"/>
        </w:numPr>
        <w:ind w:left="425" w:leftChars="0" w:hanging="425" w:firstLineChars="0"/>
        <w:rPr>
          <w:rFonts w:hint="default" w:eastAsiaTheme="minorEastAsia"/>
          <w:lang w:val="en-US" w:eastAsia="zh-CN"/>
        </w:rPr>
      </w:pPr>
      <w:r>
        <w:rPr>
          <w:rFonts w:hint="eastAsia"/>
          <w:lang w:val="en-US" w:eastAsia="zh-CN"/>
        </w:rPr>
        <w:t>（了解）传统通信的对象主要是人类用户，但随着5G移动通信与物联网的发展，人机通信、机器间通信将成为未来重要的通信方式，机器成为新兴的通信对象，智能通信因此开始发展。</w:t>
      </w:r>
    </w:p>
    <w:p w14:paraId="33C3CBA7">
      <w:pPr>
        <w:numPr>
          <w:ilvl w:val="0"/>
          <w:numId w:val="1"/>
        </w:numPr>
        <w:ind w:left="425" w:leftChars="0" w:hanging="425" w:firstLineChars="0"/>
        <w:rPr>
          <w:rFonts w:hint="default" w:eastAsiaTheme="minorEastAsia"/>
          <w:lang w:val="en-US" w:eastAsia="zh-CN"/>
        </w:rPr>
      </w:pPr>
      <w:r>
        <w:rPr>
          <w:rFonts w:hint="eastAsia"/>
          <w:lang w:val="en-US" w:eastAsia="zh-CN"/>
        </w:rPr>
        <w:t>（了解）通信网络的代表性技术包括软件定义网络（SDN）及网络功能虚拟化（NFV），能够对信息通信网络进行灵活管控。</w:t>
      </w:r>
    </w:p>
    <w:p w14:paraId="060207B4">
      <w:pPr>
        <w:numPr>
          <w:ilvl w:val="0"/>
          <w:numId w:val="1"/>
        </w:numPr>
        <w:ind w:left="425" w:leftChars="0" w:hanging="425" w:firstLineChars="0"/>
        <w:rPr>
          <w:rFonts w:hint="default" w:eastAsiaTheme="minorEastAsia"/>
          <w:lang w:val="en-US" w:eastAsia="zh-CN"/>
        </w:rPr>
      </w:pPr>
      <w:r>
        <w:rPr>
          <w:rFonts w:hint="eastAsia"/>
          <w:lang w:val="en-US" w:eastAsia="zh-CN"/>
        </w:rPr>
        <w:t>（了解）语音信源高效编码的基本方法可以划分为波形编码、参量编码以及混合编码。</w:t>
      </w:r>
    </w:p>
    <w:p w14:paraId="094E663B">
      <w:pPr>
        <w:numPr>
          <w:ilvl w:val="0"/>
          <w:numId w:val="1"/>
        </w:numPr>
        <w:ind w:left="425" w:leftChars="0" w:hanging="425" w:firstLineChars="0"/>
        <w:rPr>
          <w:rFonts w:hint="default" w:eastAsiaTheme="minorEastAsia"/>
          <w:lang w:val="en-US" w:eastAsia="zh-CN"/>
        </w:rPr>
      </w:pPr>
      <w:r>
        <w:rPr>
          <w:rFonts w:hint="eastAsia"/>
          <w:lang w:val="en-US" w:eastAsia="zh-CN"/>
        </w:rPr>
        <w:t>（了解）图像视频处理的核心方向包括视频压缩、质量评价与增强、图像视频理解等。</w:t>
      </w:r>
    </w:p>
    <w:p w14:paraId="0EBA7B33">
      <w:pPr>
        <w:numPr>
          <w:ilvl w:val="0"/>
          <w:numId w:val="1"/>
        </w:numPr>
        <w:ind w:left="425" w:leftChars="0" w:hanging="425" w:firstLineChars="0"/>
        <w:rPr>
          <w:rFonts w:hint="default" w:eastAsiaTheme="minorEastAsia"/>
          <w:lang w:val="en-US" w:eastAsia="zh-CN"/>
        </w:rPr>
      </w:pPr>
      <w:r>
        <w:rPr>
          <w:rFonts w:hint="eastAsia"/>
          <w:lang w:val="en-US" w:eastAsia="zh-CN"/>
        </w:rPr>
        <w:t>（了解）雷达、声呐、导航信号处理。</w:t>
      </w:r>
    </w:p>
    <w:p w14:paraId="57E35D23">
      <w:pPr>
        <w:numPr>
          <w:ilvl w:val="0"/>
          <w:numId w:val="1"/>
        </w:numPr>
        <w:ind w:left="425" w:leftChars="0" w:hanging="425" w:firstLineChars="0"/>
        <w:rPr>
          <w:rFonts w:hint="default" w:eastAsiaTheme="minorEastAsia"/>
          <w:lang w:val="en-US" w:eastAsia="zh-CN"/>
        </w:rPr>
      </w:pPr>
      <w:r>
        <w:rPr>
          <w:rFonts w:hint="eastAsia"/>
          <w:lang w:val="en-US" w:eastAsia="zh-CN"/>
        </w:rPr>
        <w:t>（了解）多媒体信息处理主要关注海量无结构数据的存储、分类与融合。</w:t>
      </w:r>
    </w:p>
    <w:p w14:paraId="0FFC6F79">
      <w:pPr>
        <w:numPr>
          <w:ilvl w:val="0"/>
          <w:numId w:val="1"/>
        </w:numPr>
        <w:ind w:left="425" w:leftChars="0" w:hanging="425" w:firstLineChars="0"/>
        <w:rPr>
          <w:rFonts w:hint="default" w:eastAsiaTheme="minorEastAsia"/>
          <w:lang w:val="en-US" w:eastAsia="zh-CN"/>
        </w:rPr>
      </w:pPr>
      <w:r>
        <w:rPr>
          <w:rFonts w:hint="eastAsia"/>
          <w:lang w:val="en-US" w:eastAsia="zh-CN"/>
        </w:rPr>
        <w:t>（了解）人工智能领域信号处理方法。</w:t>
      </w:r>
    </w:p>
    <w:p w14:paraId="4CE893A6">
      <w:pPr>
        <w:numPr>
          <w:ilvl w:val="0"/>
          <w:numId w:val="1"/>
        </w:numPr>
        <w:ind w:left="425" w:leftChars="0" w:hanging="425" w:firstLineChars="0"/>
        <w:rPr>
          <w:rFonts w:hint="default" w:eastAsiaTheme="minorEastAsia"/>
          <w:lang w:val="en-US" w:eastAsia="zh-CN"/>
        </w:rPr>
      </w:pPr>
      <w:r>
        <w:rPr>
          <w:rFonts w:hint="eastAsia"/>
          <w:lang w:val="en-US" w:eastAsia="zh-CN"/>
        </w:rPr>
        <w:t>（了解）陆地蜂窝移动通信系统包括民用蜂窝移动通信系统、集群调度系统、无线电寻呼系统。</w:t>
      </w:r>
    </w:p>
    <w:p w14:paraId="5DB2B0A5">
      <w:pPr>
        <w:numPr>
          <w:ilvl w:val="0"/>
          <w:numId w:val="1"/>
        </w:numPr>
        <w:ind w:left="425" w:leftChars="0" w:hanging="425" w:firstLineChars="0"/>
        <w:rPr>
          <w:rFonts w:hint="default" w:eastAsiaTheme="minorEastAsia"/>
          <w:lang w:val="en-US" w:eastAsia="zh-CN"/>
        </w:rPr>
      </w:pPr>
      <w:r>
        <w:rPr>
          <w:rFonts w:hint="eastAsia"/>
          <w:lang w:val="en-US" w:eastAsia="zh-CN"/>
        </w:rPr>
        <w:t>（了解）民用蜂窝移动通信系统主要解决老百姓的无线和移动通信需求，此时需要无线网络实现大面积的覆盖和高容量的用户支撑。一般采用小区制。</w:t>
      </w:r>
    </w:p>
    <w:p w14:paraId="333F1A78">
      <w:pPr>
        <w:numPr>
          <w:ilvl w:val="0"/>
          <w:numId w:val="1"/>
        </w:numPr>
        <w:ind w:left="425" w:leftChars="0" w:hanging="425" w:firstLineChars="0"/>
        <w:rPr>
          <w:rFonts w:hint="default" w:eastAsiaTheme="minorEastAsia"/>
          <w:lang w:val="en-US" w:eastAsia="zh-CN"/>
        </w:rPr>
      </w:pPr>
      <w:r>
        <w:rPr>
          <w:rFonts w:hint="eastAsia"/>
          <w:lang w:val="en-US" w:eastAsia="zh-CN"/>
        </w:rPr>
        <w:t>（了解）集群调度系统常常用在公共汽车的调度上，该系统一般由控制中心、总调度台、分调度台、基地台及移动台组成。</w:t>
      </w:r>
    </w:p>
    <w:p w14:paraId="7595A5B2">
      <w:pPr>
        <w:numPr>
          <w:ilvl w:val="0"/>
          <w:numId w:val="1"/>
        </w:numPr>
        <w:ind w:left="425" w:leftChars="0" w:hanging="425" w:firstLineChars="0"/>
        <w:rPr>
          <w:rFonts w:hint="default" w:eastAsiaTheme="minorEastAsia"/>
          <w:lang w:val="en-US" w:eastAsia="zh-CN"/>
        </w:rPr>
      </w:pPr>
      <w:r>
        <w:rPr>
          <w:rFonts w:hint="eastAsia"/>
          <w:lang w:val="en-US" w:eastAsia="zh-CN"/>
        </w:rPr>
        <w:t>（了解）无线电寻呼系统是一种单向通信系统，既可作公用也可作专用，仅规模大小有差异而已。</w:t>
      </w:r>
    </w:p>
    <w:p w14:paraId="16962524">
      <w:pPr>
        <w:numPr>
          <w:ilvl w:val="0"/>
          <w:numId w:val="1"/>
        </w:numPr>
        <w:ind w:left="425" w:leftChars="0" w:hanging="425" w:firstLineChars="0"/>
        <w:rPr>
          <w:rFonts w:hint="default" w:eastAsiaTheme="minorEastAsia"/>
          <w:lang w:val="en-US" w:eastAsia="zh-CN"/>
        </w:rPr>
      </w:pPr>
      <w:r>
        <w:rPr>
          <w:rFonts w:hint="eastAsia"/>
          <w:lang w:val="en-US" w:eastAsia="zh-CN"/>
        </w:rPr>
        <w:t>（了解）宽带无线接入（BWA）是指能够以无线传输方式向用户提供高数据速率接入到公众网的技术。宽带无线接入应用场景包括固定、游牧和移动。</w:t>
      </w:r>
    </w:p>
    <w:p w14:paraId="5D1CD84C">
      <w:pPr>
        <w:numPr>
          <w:ilvl w:val="0"/>
          <w:numId w:val="1"/>
        </w:numPr>
        <w:ind w:left="425" w:leftChars="0" w:hanging="425" w:firstLineChars="0"/>
        <w:rPr>
          <w:rFonts w:hint="default" w:eastAsiaTheme="minorEastAsia"/>
          <w:lang w:val="en-US" w:eastAsia="zh-CN"/>
        </w:rPr>
      </w:pPr>
      <w:r>
        <w:rPr>
          <w:rFonts w:hint="eastAsia"/>
          <w:lang w:val="en-US" w:eastAsia="zh-CN"/>
        </w:rPr>
        <w:t>（了解）微波通信是使用波长在0.1mm~1m之间的电磁波——微波进行的通信。微波通信不需要固体介质，当两点间直线距离内无障碍时，就可以使用微波传输。我国微波通信广泛应用L、S、C、X诸频段，K频段的应用尚在开发之中。</w:t>
      </w:r>
    </w:p>
    <w:p w14:paraId="621CA3A7">
      <w:pPr>
        <w:numPr>
          <w:ilvl w:val="0"/>
          <w:numId w:val="1"/>
        </w:numPr>
        <w:ind w:left="425" w:leftChars="0" w:hanging="425" w:firstLineChars="0"/>
        <w:rPr>
          <w:rFonts w:hint="default" w:eastAsiaTheme="minorEastAsia"/>
          <w:lang w:val="en-US" w:eastAsia="zh-CN"/>
        </w:rPr>
      </w:pPr>
      <w:r>
        <w:rPr>
          <w:rFonts w:hint="eastAsia"/>
          <w:lang w:val="en-US" w:eastAsia="zh-CN"/>
        </w:rPr>
        <w:t>（了解）卫星通信就是地球上无线电通信站间利用卫星作为中继而进行的通信。</w:t>
      </w:r>
    </w:p>
    <w:p w14:paraId="76ED8CAE">
      <w:pPr>
        <w:numPr>
          <w:ilvl w:val="0"/>
          <w:numId w:val="1"/>
        </w:numPr>
        <w:ind w:left="425" w:leftChars="0" w:hanging="425" w:firstLineChars="0"/>
        <w:rPr>
          <w:rFonts w:hint="default" w:eastAsiaTheme="minorEastAsia"/>
          <w:lang w:val="en-US" w:eastAsia="zh-CN"/>
        </w:rPr>
      </w:pPr>
      <w:r>
        <w:rPr>
          <w:rFonts w:hint="eastAsia"/>
          <w:lang w:val="en-US" w:eastAsia="zh-CN"/>
        </w:rPr>
        <w:t>（了解）第一代蜂窝移动通信系统在商业上取得了巨大的成功，缺点是频谱利用率低；业务种类有限；无高速数据业务；保密性差；易被窃听和盗号；设备成本高；体积大，质量大。</w:t>
      </w:r>
    </w:p>
    <w:p w14:paraId="7ACD03BD">
      <w:pPr>
        <w:numPr>
          <w:ilvl w:val="0"/>
          <w:numId w:val="1"/>
        </w:numPr>
        <w:ind w:left="425" w:leftChars="0" w:hanging="425" w:firstLineChars="0"/>
        <w:rPr>
          <w:rFonts w:hint="default" w:eastAsiaTheme="minorEastAsia"/>
          <w:lang w:val="en-US" w:eastAsia="zh-CN"/>
        </w:rPr>
      </w:pPr>
      <w:r>
        <w:rPr>
          <w:rFonts w:hint="eastAsia"/>
          <w:lang w:val="en-US" w:eastAsia="zh-CN"/>
        </w:rPr>
        <w:t>（了解）第二代蜂窝移动通信系统相比于第一代具有频谱效率高，系统容量大、保密性能好等优点。</w:t>
      </w:r>
    </w:p>
    <w:p w14:paraId="5F8CCCD6">
      <w:pPr>
        <w:numPr>
          <w:ilvl w:val="0"/>
          <w:numId w:val="1"/>
        </w:numPr>
        <w:ind w:left="425" w:leftChars="0" w:hanging="425" w:firstLineChars="0"/>
        <w:rPr>
          <w:rFonts w:hint="default" w:eastAsiaTheme="minorEastAsia"/>
          <w:lang w:val="en-US" w:eastAsia="zh-CN"/>
        </w:rPr>
      </w:pPr>
      <w:r>
        <w:rPr>
          <w:rFonts w:hint="eastAsia"/>
          <w:lang w:val="en-US" w:eastAsia="zh-CN"/>
        </w:rPr>
        <w:t>（了解）3G系统初始设计目标：①全球普及和全球无缝漫游的系统；②具有支持多媒体业务的能力，特别是支持Internet业务；③便于过渡和演进；④高频谱效率；⑤高服务质量；⑥高保密性。</w:t>
      </w:r>
    </w:p>
    <w:p w14:paraId="7E4D47AF">
      <w:pPr>
        <w:numPr>
          <w:ilvl w:val="0"/>
          <w:numId w:val="1"/>
        </w:numPr>
        <w:ind w:left="425" w:leftChars="0" w:hanging="425" w:firstLineChars="0"/>
        <w:rPr>
          <w:rFonts w:hint="default" w:eastAsiaTheme="minorEastAsia"/>
          <w:lang w:val="en-US" w:eastAsia="zh-CN"/>
        </w:rPr>
      </w:pPr>
      <w:r>
        <w:rPr>
          <w:rFonts w:hint="eastAsia"/>
          <w:lang w:val="en-US" w:eastAsia="zh-CN"/>
        </w:rPr>
        <w:t>（了解）第四代蜂窝移动通信的特点：采用OFDM正交频分复用技术；采用软件无线电技术；使用智能天线技术和MIMO技术。</w:t>
      </w:r>
    </w:p>
    <w:p w14:paraId="27B905B3">
      <w:pPr>
        <w:numPr>
          <w:ilvl w:val="0"/>
          <w:numId w:val="1"/>
        </w:numPr>
        <w:ind w:left="425" w:leftChars="0" w:hanging="425" w:firstLineChars="0"/>
        <w:rPr>
          <w:rFonts w:hint="default" w:eastAsiaTheme="minorEastAsia"/>
          <w:lang w:val="en-US" w:eastAsia="zh-CN"/>
        </w:rPr>
      </w:pPr>
      <w:r>
        <w:rPr>
          <w:rFonts w:hint="eastAsia"/>
          <w:lang w:val="en-US" w:eastAsia="zh-CN"/>
        </w:rPr>
        <w:t>（了解）电磁感应现象的相关计算。</w:t>
      </w:r>
    </w:p>
    <w:p w14:paraId="016FF886">
      <w:pPr>
        <w:numPr>
          <w:ilvl w:val="0"/>
          <w:numId w:val="1"/>
        </w:numPr>
        <w:ind w:left="425" w:leftChars="0" w:hanging="425" w:firstLineChars="0"/>
        <w:rPr>
          <w:rFonts w:hint="default" w:eastAsiaTheme="minorEastAsia"/>
          <w:lang w:val="en-US" w:eastAsia="zh-CN"/>
        </w:rPr>
      </w:pPr>
      <w:r>
        <w:rPr>
          <w:rFonts w:hint="eastAsia"/>
          <w:lang w:val="en-US" w:eastAsia="zh-CN"/>
        </w:rPr>
        <w:t>（了解）早期的空间信息网络主要是指天基信息网络中的通信、导航、遥感三大应用系统组成的空间信息网络，即近地空间域内的空间信息网络。</w:t>
      </w:r>
    </w:p>
    <w:p w14:paraId="015686DE">
      <w:pPr>
        <w:numPr>
          <w:ilvl w:val="0"/>
          <w:numId w:val="1"/>
        </w:numPr>
        <w:ind w:left="425" w:leftChars="0" w:hanging="425" w:firstLineChars="0"/>
        <w:rPr>
          <w:rFonts w:hint="default" w:eastAsiaTheme="minorEastAsia"/>
          <w:lang w:val="en-US" w:eastAsia="zh-CN"/>
        </w:rPr>
      </w:pPr>
      <w:r>
        <w:rPr>
          <w:rFonts w:hint="eastAsia"/>
          <w:lang w:val="en-US" w:eastAsia="zh-CN"/>
        </w:rPr>
        <w:t>（了解）空间信息通信网络定义及历史。</w:t>
      </w:r>
    </w:p>
    <w:p w14:paraId="29F05718">
      <w:pPr>
        <w:numPr>
          <w:ilvl w:val="0"/>
          <w:numId w:val="1"/>
        </w:numPr>
        <w:ind w:left="425" w:leftChars="0" w:hanging="425" w:firstLineChars="0"/>
        <w:rPr>
          <w:rFonts w:hint="default" w:eastAsiaTheme="minorEastAsia"/>
          <w:lang w:val="en-US" w:eastAsia="zh-CN"/>
        </w:rPr>
      </w:pPr>
      <w:r>
        <w:rPr>
          <w:rFonts w:hint="eastAsia"/>
          <w:lang w:val="en-US" w:eastAsia="zh-CN"/>
        </w:rPr>
        <w:t>（了解）太阳系互联网，也称为星际互联网，是由一些稳定、高效、大容量的中继卫星节点构成的深空网路。它主要包括骨干网、航天器间网络、接入网、临近网四个部分。</w:t>
      </w:r>
    </w:p>
    <w:p w14:paraId="01D40C10">
      <w:pPr>
        <w:numPr>
          <w:ilvl w:val="0"/>
          <w:numId w:val="1"/>
        </w:numPr>
        <w:ind w:left="425" w:leftChars="0" w:hanging="425" w:firstLineChars="0"/>
        <w:rPr>
          <w:rFonts w:hint="default" w:eastAsiaTheme="minorEastAsia"/>
          <w:lang w:val="en-US" w:eastAsia="zh-CN"/>
        </w:rPr>
      </w:pPr>
      <w:r>
        <w:rPr>
          <w:rFonts w:hint="eastAsia"/>
          <w:lang w:val="en-US" w:eastAsia="zh-CN"/>
        </w:rPr>
        <w:t>（了解）损耗、色散和非线性效应是光纤的三个主要传输特性。</w:t>
      </w:r>
    </w:p>
    <w:p w14:paraId="6DDBF33D">
      <w:pPr>
        <w:numPr>
          <w:ilvl w:val="0"/>
          <w:numId w:val="1"/>
        </w:numPr>
        <w:ind w:left="425" w:leftChars="0" w:hanging="425" w:firstLineChars="0"/>
        <w:rPr>
          <w:rFonts w:hint="default" w:eastAsiaTheme="minorEastAsia"/>
          <w:lang w:val="en-US" w:eastAsia="zh-CN"/>
        </w:rPr>
      </w:pPr>
      <w:r>
        <w:rPr>
          <w:rFonts w:hint="eastAsia"/>
          <w:lang w:val="en-US" w:eastAsia="zh-CN"/>
        </w:rPr>
        <w:t>（了解）几类新型光纤：少模光纤、多芯光纤和空芯光纤等。</w:t>
      </w:r>
    </w:p>
    <w:p w14:paraId="36DF8A9A">
      <w:pPr>
        <w:numPr>
          <w:ilvl w:val="0"/>
          <w:numId w:val="1"/>
        </w:numPr>
        <w:ind w:left="425" w:leftChars="0" w:hanging="425" w:firstLineChars="0"/>
        <w:rPr>
          <w:rFonts w:hint="default" w:eastAsiaTheme="minorEastAsia"/>
          <w:lang w:val="en-US" w:eastAsia="zh-CN"/>
        </w:rPr>
      </w:pPr>
      <w:r>
        <w:rPr>
          <w:rFonts w:hint="eastAsia"/>
          <w:lang w:val="en-US" w:eastAsia="zh-CN"/>
        </w:rPr>
        <w:t>（了解）协议与服务是网络层次化结构中最基本的两个概念。</w:t>
      </w:r>
    </w:p>
    <w:p w14:paraId="1E2E5976">
      <w:pPr>
        <w:numPr>
          <w:ilvl w:val="0"/>
          <w:numId w:val="1"/>
        </w:numPr>
        <w:ind w:left="425" w:leftChars="0" w:hanging="425" w:firstLineChars="0"/>
        <w:rPr>
          <w:rFonts w:hint="default" w:eastAsiaTheme="minorEastAsia"/>
          <w:lang w:val="en-US" w:eastAsia="zh-CN"/>
        </w:rPr>
      </w:pPr>
      <w:r>
        <w:rPr>
          <w:rFonts w:hint="eastAsia"/>
          <w:lang w:val="en-US" w:eastAsia="zh-CN"/>
        </w:rPr>
        <w:t>（了解）网络层次化体系结构将整个通信过程分解成各层提供的功能，在每层中，一台设备的进程只能与另一台设备的对等进程进行通信。</w:t>
      </w:r>
    </w:p>
    <w:p w14:paraId="2A2B52BA">
      <w:pPr>
        <w:numPr>
          <w:ilvl w:val="0"/>
          <w:numId w:val="1"/>
        </w:numPr>
        <w:ind w:left="425" w:leftChars="0" w:hanging="425" w:firstLineChars="0"/>
        <w:rPr>
          <w:rFonts w:hint="default" w:eastAsiaTheme="minorEastAsia"/>
          <w:lang w:val="en-US" w:eastAsia="zh-CN"/>
        </w:rPr>
      </w:pPr>
      <w:r>
        <w:rPr>
          <w:rFonts w:hint="eastAsia"/>
          <w:lang w:val="en-US" w:eastAsia="zh-CN"/>
        </w:rPr>
        <w:t>（了解）音频压缩编码技术可以根据编码的方式大致分为两类：波形编码和参数编码。</w:t>
      </w:r>
    </w:p>
    <w:p w14:paraId="53153F22">
      <w:pPr>
        <w:numPr>
          <w:ilvl w:val="0"/>
          <w:numId w:val="1"/>
        </w:numPr>
        <w:ind w:left="425" w:leftChars="0" w:hanging="425" w:firstLineChars="0"/>
        <w:rPr>
          <w:rFonts w:hint="default" w:eastAsiaTheme="minorEastAsia"/>
          <w:lang w:val="en-US" w:eastAsia="zh-CN"/>
        </w:rPr>
      </w:pPr>
      <w:r>
        <w:rPr>
          <w:rFonts w:hint="eastAsia"/>
          <w:lang w:val="en-US" w:eastAsia="zh-CN"/>
        </w:rPr>
        <w:t>（了解）图像压缩编码技术旨在减少图像文件的大小，便于更高效地存储和运输，同时尽量保留图像的质量。</w:t>
      </w:r>
    </w:p>
    <w:p w14:paraId="49070380">
      <w:pPr>
        <w:numPr>
          <w:ilvl w:val="0"/>
          <w:numId w:val="1"/>
        </w:numPr>
        <w:ind w:left="425" w:leftChars="0" w:hanging="425" w:firstLineChars="0"/>
        <w:rPr>
          <w:rFonts w:hint="default" w:eastAsiaTheme="minorEastAsia"/>
          <w:lang w:val="en-US" w:eastAsia="zh-CN"/>
        </w:rPr>
      </w:pPr>
      <w:r>
        <w:rPr>
          <w:rFonts w:hint="eastAsia"/>
          <w:lang w:val="en-US" w:eastAsia="zh-CN"/>
        </w:rPr>
        <w:t>（了解）视频压缩编码是一种通过减少视频文件的数据量来降低存储需求和传输带宽，同时尽量保持视频质量的技术。视频压缩可分为两类：无损压缩和有损压缩。</w:t>
      </w:r>
    </w:p>
    <w:p w14:paraId="7E4530EE">
      <w:pPr>
        <w:numPr>
          <w:ilvl w:val="0"/>
          <w:numId w:val="1"/>
        </w:numPr>
        <w:ind w:left="425" w:leftChars="0" w:hanging="425" w:firstLineChars="0"/>
        <w:rPr>
          <w:rFonts w:hint="default" w:eastAsiaTheme="minorEastAsia"/>
          <w:lang w:val="en-US" w:eastAsia="zh-CN"/>
        </w:rPr>
      </w:pPr>
      <w:r>
        <w:rPr>
          <w:rFonts w:hint="eastAsia"/>
          <w:lang w:val="en-US" w:eastAsia="zh-CN"/>
        </w:rPr>
        <w:t>（了解）视频压缩编码的关键技术包括预测编码、变换编码、量化和熵编码。</w:t>
      </w:r>
    </w:p>
    <w:p w14:paraId="6B69393D">
      <w:pPr>
        <w:numPr>
          <w:ilvl w:val="0"/>
          <w:numId w:val="1"/>
        </w:numPr>
        <w:ind w:left="425" w:leftChars="0" w:hanging="425" w:firstLineChars="0"/>
        <w:rPr>
          <w:rFonts w:hint="default" w:eastAsiaTheme="minorEastAsia"/>
          <w:lang w:val="en-US" w:eastAsia="zh-CN"/>
        </w:rPr>
      </w:pPr>
      <w:r>
        <w:rPr>
          <w:rFonts w:hint="eastAsia"/>
          <w:lang w:val="en-US" w:eastAsia="zh-CN"/>
        </w:rPr>
        <w:t>（了解）近年来无线网络、软件定义网络（SDN）以及内容分布网络（CDN）等网络技术对于多媒体传输技术的发展起到了推动作用。</w:t>
      </w:r>
    </w:p>
    <w:p w14:paraId="42E33EEA">
      <w:pPr>
        <w:numPr>
          <w:ilvl w:val="0"/>
          <w:numId w:val="1"/>
        </w:numPr>
        <w:ind w:left="425" w:leftChars="0" w:hanging="425" w:firstLineChars="0"/>
        <w:rPr>
          <w:rFonts w:hint="default" w:eastAsiaTheme="minorEastAsia"/>
          <w:lang w:val="en-US" w:eastAsia="zh-CN"/>
        </w:rPr>
      </w:pPr>
      <w:r>
        <w:rPr>
          <w:rFonts w:hint="eastAsia"/>
          <w:lang w:val="en-US" w:eastAsia="zh-CN"/>
        </w:rPr>
        <w:t>（了解）网络质量评估方法主要分为三类：基于服务质量（QoS）、基于用户体验质量（QoE）和基于内容（QoC）的质量评估方法。</w:t>
      </w:r>
    </w:p>
    <w:p w14:paraId="1AF23E33">
      <w:pPr>
        <w:numPr>
          <w:ilvl w:val="0"/>
          <w:numId w:val="1"/>
        </w:numPr>
        <w:ind w:left="425" w:leftChars="0" w:hanging="425" w:firstLineChars="0"/>
        <w:rPr>
          <w:rFonts w:hint="default" w:eastAsiaTheme="minorEastAsia"/>
          <w:lang w:val="en-US" w:eastAsia="zh-CN"/>
        </w:rPr>
      </w:pPr>
      <w:r>
        <w:rPr>
          <w:rFonts w:hint="eastAsia"/>
          <w:lang w:val="en-US" w:eastAsia="zh-CN"/>
        </w:rPr>
        <w:t>（了解）集成电路发展历史.</w:t>
      </w:r>
    </w:p>
    <w:p w14:paraId="616A6F7B">
      <w:pPr>
        <w:numPr>
          <w:ilvl w:val="0"/>
          <w:numId w:val="1"/>
        </w:numPr>
        <w:ind w:left="425" w:leftChars="0" w:hanging="425" w:firstLineChars="0"/>
        <w:rPr>
          <w:rFonts w:hint="default" w:eastAsiaTheme="minorEastAsia"/>
          <w:lang w:val="en-US" w:eastAsia="zh-CN"/>
        </w:rPr>
      </w:pPr>
      <w:r>
        <w:rPr>
          <w:rFonts w:hint="eastAsia"/>
          <w:lang w:val="en-US" w:eastAsia="zh-CN"/>
        </w:rPr>
        <w:t>（了解）摩尔定律：芯片元件数每18个月翻倍，而元件成本减半。</w:t>
      </w:r>
    </w:p>
    <w:p w14:paraId="70C4E80A">
      <w:pPr>
        <w:numPr>
          <w:ilvl w:val="0"/>
          <w:numId w:val="1"/>
        </w:numPr>
        <w:ind w:left="425" w:leftChars="0" w:hanging="425" w:firstLineChars="0"/>
        <w:rPr>
          <w:rFonts w:hint="default" w:eastAsiaTheme="minorEastAsia"/>
          <w:lang w:val="en-US" w:eastAsia="zh-CN"/>
        </w:rPr>
      </w:pPr>
      <w:r>
        <w:rPr>
          <w:rFonts w:hint="eastAsia"/>
          <w:lang w:val="en-US" w:eastAsia="zh-CN"/>
        </w:rPr>
        <w:t>（了解）集成电路产业链主要包括芯片设计、制造、封装和测试等，根据企业在产业链中的分工，可将全球集成电路企业大致分为两类，分别是IDM（集成器件制造）模式和垂直分工模式。</w:t>
      </w:r>
    </w:p>
    <w:p w14:paraId="7B261BF5">
      <w:pPr>
        <w:numPr>
          <w:ilvl w:val="0"/>
          <w:numId w:val="1"/>
        </w:numPr>
        <w:ind w:left="425" w:leftChars="0" w:hanging="425" w:firstLineChars="0"/>
        <w:rPr>
          <w:rFonts w:hint="default" w:eastAsiaTheme="minorEastAsia"/>
          <w:lang w:val="en-US" w:eastAsia="zh-CN"/>
        </w:rPr>
      </w:pPr>
      <w:r>
        <w:rPr>
          <w:rFonts w:hint="eastAsia"/>
          <w:lang w:val="en-US" w:eastAsia="zh-CN"/>
        </w:rPr>
        <w:t>（了解）集成电路种类繁多，一般可以从功能、结构、制造工艺、集成度、用途和封装等多个角度进行分类。</w:t>
      </w:r>
    </w:p>
    <w:p w14:paraId="7E4C25D1">
      <w:pPr>
        <w:numPr>
          <w:ilvl w:val="0"/>
          <w:numId w:val="0"/>
        </w:numPr>
        <w:ind w:leftChars="0"/>
        <w:rPr>
          <w:rFonts w:hint="default" w:eastAsiaTheme="minorEastAsia"/>
          <w:lang w:val="en-US" w:eastAsia="zh-CN"/>
        </w:rPr>
      </w:pPr>
    </w:p>
    <w:p w14:paraId="46DBF22B">
      <w:pPr>
        <w:numPr>
          <w:ilvl w:val="0"/>
          <w:numId w:val="0"/>
        </w:numPr>
        <w:ind w:leftChars="0"/>
        <w:rPr>
          <w:rFonts w:hint="default" w:eastAsiaTheme="minorEastAsia"/>
          <w:lang w:val="en-US" w:eastAsia="zh-CN"/>
        </w:rPr>
      </w:pPr>
    </w:p>
    <w:p w14:paraId="49713ED0">
      <w:pPr>
        <w:numPr>
          <w:ilvl w:val="0"/>
          <w:numId w:val="0"/>
        </w:numPr>
        <w:ind w:leftChars="0"/>
        <w:rPr>
          <w:rFonts w:hint="default" w:eastAsiaTheme="minorEastAsia"/>
          <w:lang w:val="en-US" w:eastAsia="zh-CN"/>
        </w:rPr>
      </w:pPr>
    </w:p>
    <w:p w14:paraId="40092C24">
      <w:pPr>
        <w:numPr>
          <w:ilvl w:val="0"/>
          <w:numId w:val="0"/>
        </w:numPr>
        <w:ind w:leftChars="0"/>
        <w:rPr>
          <w:rFonts w:hint="default"/>
          <w:lang w:val="en-US" w:eastAsia="zh-CN"/>
        </w:rPr>
      </w:pPr>
      <w:r>
        <w:rPr>
          <w:rFonts w:hint="eastAsia"/>
          <w:lang w:val="en-US" w:eastAsia="zh-CN"/>
        </w:rPr>
        <w:t>备注：本文档根据信息通信概论A-核心知识点中的要求对知识进行整理，一般认定知识重要程度为：掌握&gt;明确&gt;了解，但无法保证考试内容的深度与本文档一致。“了解”部分知识点有一部分过于繁杂，因此省略。如希望更深入的了解知识，仍然需要翻阅课本。最后，如果大家有更好的整理方案，或者文档内有错误，w</w:t>
      </w:r>
      <w:bookmarkStart w:id="0" w:name="_GoBack"/>
      <w:bookmarkEnd w:id="0"/>
      <w:r>
        <w:rPr>
          <w:rFonts w:hint="eastAsia"/>
          <w:lang w:val="en-US" w:eastAsia="zh-CN"/>
        </w:rPr>
        <w:t>欢迎修改。</w:t>
      </w:r>
    </w:p>
    <w:p w14:paraId="3DE3F1E8">
      <w:pPr>
        <w:numPr>
          <w:ilvl w:val="0"/>
          <w:numId w:val="0"/>
        </w:numPr>
        <w:ind w:leftChars="0"/>
        <w:rPr>
          <w:rFonts w:hint="eastAsia"/>
          <w:lang w:val="en-US" w:eastAsia="zh-CN"/>
        </w:rPr>
      </w:pPr>
      <w:r>
        <w:rPr>
          <w:rFonts w:hint="eastAsia"/>
          <w:lang w:val="en-US" w:eastAsia="zh-CN"/>
        </w:rPr>
        <w:t>（例如：考试可能会问5G三大主要应用场景是什么，但我无法确定考试是否会让你详细阐述三大主要应用场景的内容）</w:t>
      </w:r>
    </w:p>
    <w:p w14:paraId="6FC0E0DB">
      <w:pPr>
        <w:numPr>
          <w:ilvl w:val="0"/>
          <w:numId w:val="0"/>
        </w:numPr>
        <w:ind w:leftChars="0"/>
        <w:jc w:val="right"/>
        <w:rPr>
          <w:rFonts w:hint="default"/>
          <w:lang w:val="en-US" w:eastAsia="zh-CN"/>
        </w:rPr>
      </w:pPr>
      <w:r>
        <w:rPr>
          <w:rFonts w:hint="eastAsia"/>
          <w:lang w:val="en-US" w:eastAsia="zh-CN"/>
        </w:rPr>
        <w:t>整理人：疯狂米塔</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B4285A"/>
    <w:multiLevelType w:val="singleLevel"/>
    <w:tmpl w:val="F6B4285A"/>
    <w:lvl w:ilvl="0" w:tentative="0">
      <w:start w:val="1"/>
      <w:numFmt w:val="decimal"/>
      <w:suff w:val="nothing"/>
      <w:lvlText w:val="%1．"/>
      <w:lvlJc w:val="left"/>
      <w:pPr>
        <w:ind w:left="0" w:firstLine="4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420F2F"/>
    <w:rsid w:val="08600E4C"/>
    <w:rsid w:val="0862434F"/>
    <w:rsid w:val="0AE61AEF"/>
    <w:rsid w:val="0DF9367B"/>
    <w:rsid w:val="14413BA8"/>
    <w:rsid w:val="16421F11"/>
    <w:rsid w:val="16913315"/>
    <w:rsid w:val="16B02545"/>
    <w:rsid w:val="177F771A"/>
    <w:rsid w:val="18823AC5"/>
    <w:rsid w:val="1BF9747E"/>
    <w:rsid w:val="202B557A"/>
    <w:rsid w:val="22193302"/>
    <w:rsid w:val="26023BEC"/>
    <w:rsid w:val="26981B61"/>
    <w:rsid w:val="2C4677AE"/>
    <w:rsid w:val="2EF22236"/>
    <w:rsid w:val="373508A1"/>
    <w:rsid w:val="387260AA"/>
    <w:rsid w:val="3C440F6E"/>
    <w:rsid w:val="3DA2472E"/>
    <w:rsid w:val="41A75842"/>
    <w:rsid w:val="459E3DDD"/>
    <w:rsid w:val="53F342C8"/>
    <w:rsid w:val="55DB4169"/>
    <w:rsid w:val="56C7506B"/>
    <w:rsid w:val="57FC3B84"/>
    <w:rsid w:val="5C7907C5"/>
    <w:rsid w:val="5DED0326"/>
    <w:rsid w:val="6054424F"/>
    <w:rsid w:val="61F6033F"/>
    <w:rsid w:val="65CE3D15"/>
    <w:rsid w:val="668115BA"/>
    <w:rsid w:val="70D54A2C"/>
    <w:rsid w:val="716F71A9"/>
    <w:rsid w:val="747405C4"/>
    <w:rsid w:val="75CD2682"/>
    <w:rsid w:val="7691479F"/>
    <w:rsid w:val="79D762F4"/>
    <w:rsid w:val="7AA00365"/>
    <w:rsid w:val="7E4029B0"/>
    <w:rsid w:val="7EFD4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7252</Words>
  <Characters>7663</Characters>
  <Lines>0</Lines>
  <Paragraphs>0</Paragraphs>
  <TotalTime>2</TotalTime>
  <ScaleCrop>false</ScaleCrop>
  <LinksUpToDate>false</LinksUpToDate>
  <CharactersWithSpaces>7665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2025-12-20T10:50:00Z</dcterms:created>
  <dc:creator>asus</dc:creator>
  <cp:lastModifiedBy>王少凡</cp:lastModifiedBy>
  <dcterms:modified xsi:type="dcterms:W3CDTF">2025-12-24T05:58:29Z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eyJoZGlkIjoiNjY2N2NlZjIwMTkxMTRiM2Y4YzNkYzExY2IxNDRhNDMiLCJ1c2VySWQiOiIxNzYzMzM2MTkzIn0=</vt:lpwstr>
  </property>
  <property fmtid="{D5CDD505-2E9C-101B-9397-08002B2CF9AE}" pid="4" name="ICV">
    <vt:lpwstr>4CE6F1D97E65491ABEC2684AD2556835_12</vt:lpwstr>
  </property>
</Properties>
</file>