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ClassesBasicas;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Entrega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private Cliente cliente;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private String pedido;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Entrega(Cliente cliente, String pedido)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this.cliente = cliente;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this.pedido = pedido;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String getPedidoEntrega()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return this.pedido;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 void setPedidoEntrega(String pedido)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this.pedido = pedido;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public String getEnderecoEntrega()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return this.cliente.getEnderecoCliente();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public String getNomeClienteEntrega()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return this.cliente.getNomePessoa();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String getCpfClienteEntrega()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return this.cliente.getCpfPessoa();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