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ProdutoNaoEncontradoException extends Exception{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ProdutoNaoEncontradoException(int codigoProduto)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super("Este produto nao foi encontrado em nosso sistema.");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