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  <w:br w:type="textWrapping"/>
        <w:br w:type="textWrapping"/>
        <w:t xml:space="preserve">public class CnpjInvalidoException extends Exception {</w:t>
        <w:br w:type="textWrapping"/>
        <w:tab/>
        <w:t xml:space="preserve">public CnpjInvalidoException(String CNPJ){</w:t>
        <w:br w:type="textWrapping"/>
        <w:tab/>
        <w:tab/>
        <w:t xml:space="preserve">super("CNPJ invalido: "+CNPJ);</w:t>
        <w:br w:type="textWrapping"/>
        <w:tab/>
        <w:t xml:space="preserve">}</w:t>
        <w:br w:type="textWrapping"/>
        <w:t xml:space="preserve">}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