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FornecedorNaoEncontradoException extends Exception{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FornecedorNaoEncontradoException (String CNPJ){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super("CNPJ invalido: "+CNPJ);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