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excecoes;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OpcaoInvalidaException extends Exception{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public OpcaoInvalidaException(String letra)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super("Opcao invalida. Digige a letra 'L' ou 'A'.");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