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interfaces;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classesBasicas.Produto;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excecoes.*;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InterfaceProduto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void inserir(Produto novoProduto)throws ProdutoJaCadastradoException;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void remover(int codigoProduto) throws ProdutoNaoEncontradoException;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void atualizarNome(int codigoProduto, String novoNome)throws ProdutoNaoEncontradoException;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void atualizarPreco(int codigoProduto, Double novoPreco)throws ProdutoNaoEncontradoException;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int procurar(int codigoProduto)throws ProdutoNaoEncontradoException;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Produto getProduto(int codigoProduto)throws ProdutoNaoEncontradoException;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