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repositorios;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classesBasicas.Produto;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interfaces.InterfaceProduto;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interfaces.InterfaceProduto;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class RepositorioArrayProduto implements InterfaceProduto{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private Produto[] arrayProduto;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private int indice;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public RepositorioArrayProduto()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this.arrayProduto=new Produto[30];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this.indice=0;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public int procurar(int codigoProduto) 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Produto item=arrayProduto[this.indice];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if(this.indice&lt;arrayProduto.length &amp;&amp; item.getCodigo()==codigoProduto)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this.indice;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}else if(this.indice&lt;arrayProduto.length &amp;&amp; item.getCodigo()!=codigoProduto){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this.indice++;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procurar(codigoProduto);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}else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return -1;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public void inserir(Produto item)throws ProdutoJaCadastradoException 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int n=procurar(item.getCodigo());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if(n!=-1)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throw new ProdutoJaCadastradoException(item.getCodigo());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}else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if(n == this.arrayProduto.length-1){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Produto[] novaArrayProduto = new Produto[this.arrayProduto.length * 2];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for(int i = 0; i &lt; this.arrayProduto.length-1; i++){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novaArrayProduto[i] = this.arrayProduto[i];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this.arrayProduto = novaArrayProduto;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this.inserir(item);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this.arrayProduto[n] = item;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public void remover(int codigoProduto) throws ProdutoNaoEncontradoException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int n=procurar(codigoProduto);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if(n==-1)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throw new ProdutoNaoEncontradoException(codigoProduto);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}else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arrayProduto[n]=null;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public void atualizarNome(int codigoProduto, String novoNome)  throws ProdutoNaoEncontradoException{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int n=procurar(codigoProduto);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if(n==-1)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throw new ProdutoNaoEncontradoException(codigoProduto);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}else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arrayProduto[n].setNome(novoNome);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public void atualizarPreco(int codigoProduto, Double novoPreco)  throws ProdutoNaoEncontradoException{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int n=procurar(codigoProduto);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if(n==-1)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throw new ProdutoNaoEncontradoException(codigoProduto);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}else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arrayProduto[n].setPreco(novoPreco);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