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3F492" w14:textId="66312507" w:rsidR="000115DF" w:rsidRPr="00193232" w:rsidRDefault="000115DF" w:rsidP="000115DF">
      <w:pPr>
        <w:pStyle w:val="Title"/>
        <w:spacing w:before="1134"/>
        <w:ind w:left="0"/>
      </w:pPr>
      <w:r w:rsidRPr="00193232">
        <w:t xml:space="preserve">Nucleo-based </w:t>
      </w:r>
      <w:r w:rsidR="00D13E32">
        <w:t xml:space="preserve">  </w:t>
      </w:r>
      <w:r w:rsidRPr="00193232">
        <w:t>Teaching Drone</w:t>
      </w:r>
    </w:p>
    <w:p w14:paraId="4F3C674A" w14:textId="1B3777CB" w:rsidR="00B723B7" w:rsidRPr="00193232" w:rsidRDefault="00000000" w:rsidP="000115DF">
      <w:pPr>
        <w:pStyle w:val="Title"/>
        <w:spacing w:before="1134"/>
        <w:ind w:left="0"/>
        <w:rPr>
          <w:sz w:val="72"/>
          <w:szCs w:val="52"/>
        </w:rPr>
      </w:pPr>
      <w:sdt>
        <w:sdtPr>
          <w:rPr>
            <w:sz w:val="72"/>
            <w:szCs w:val="52"/>
          </w:rPr>
          <w:alias w:val="Untertitel/Betreff"/>
          <w:tag w:val="subtitle_subject"/>
          <w:id w:val="1634517100"/>
          <w:placeholder>
            <w:docPart w:val="4F913F988AF3496987157ED2648C80EF"/>
          </w:placeholder>
          <w:dataBinding w:prefixMappings="xmlns:ns0='http://purl.org/dc/elements/1.1/' xmlns:ns1='http://schemas.openxmlformats.org/package/2006/metadata/core-properties' " w:xpath="/ns1:coreProperties[1]/ns0:subject[1]" w:storeItemID="{6C3C8BC8-F283-45AE-878A-BAB7291924A1}"/>
          <w:text/>
        </w:sdtPr>
        <w:sdtContent>
          <w:r w:rsidR="001E3268" w:rsidRPr="00193232">
            <w:rPr>
              <w:sz w:val="72"/>
              <w:szCs w:val="52"/>
            </w:rPr>
            <w:t>Project Report</w:t>
          </w:r>
        </w:sdtContent>
      </w:sdt>
    </w:p>
    <w:p w14:paraId="5B536E4D" w14:textId="5B29ECCB" w:rsidR="00B723B7" w:rsidRPr="00193232" w:rsidRDefault="00000000" w:rsidP="00033C4B">
      <w:pPr>
        <w:pStyle w:val="DeckblattStandard"/>
        <w:spacing w:before="2835"/>
        <w:ind w:left="0"/>
        <w:rPr>
          <w:lang w:val="en-US"/>
        </w:rPr>
      </w:pPr>
      <w:sdt>
        <w:sdtPr>
          <w:rPr>
            <w:lang w:val="en-US"/>
          </w:rPr>
          <w:alias w:val="Autor"/>
          <w:tag w:val="author"/>
          <w:id w:val="1357080839"/>
          <w:placeholder>
            <w:docPart w:val="2FA996A083DE43879B80CD76E7F42B52"/>
          </w:placeholder>
          <w:dataBinding w:prefixMappings="xmlns:ns0='http://purl.org/dc/elements/1.1/' xmlns:ns1='http://schemas.openxmlformats.org/package/2006/metadata/core-properties' " w:xpath="/ns1:coreProperties[1]/ns0:creator[1]" w:storeItemID="{6C3C8BC8-F283-45AE-878A-BAB7291924A1}"/>
          <w:text/>
        </w:sdtPr>
        <w:sdtContent>
          <w:r w:rsidR="00D13E32">
            <w:rPr>
              <w:lang w:val="en-US"/>
            </w:rPr>
            <w:t>Ellinger Matthias</w:t>
          </w:r>
        </w:sdtContent>
      </w:sdt>
    </w:p>
    <w:p w14:paraId="702DBBEF" w14:textId="5219D56C" w:rsidR="00086DD5" w:rsidRPr="00193232" w:rsidRDefault="00422EE4" w:rsidP="00086DD5">
      <w:bookmarkStart w:id="0" w:name="_Toc94255553"/>
      <w:r w:rsidRPr="00193232">
        <w:br w:type="page"/>
      </w:r>
      <w:bookmarkEnd w:id="0"/>
    </w:p>
    <w:p w14:paraId="37A64AA3" w14:textId="3750FAB0" w:rsidR="00086DD5" w:rsidRPr="00193232" w:rsidRDefault="00193232" w:rsidP="00086DD5">
      <w:pPr>
        <w:pStyle w:val="Heading3"/>
      </w:pPr>
      <w:r w:rsidRPr="00193232">
        <w:lastRenderedPageBreak/>
        <w:t>DONEs</w:t>
      </w:r>
    </w:p>
    <w:p w14:paraId="0E91BAE4" w14:textId="32ADB5EB" w:rsidR="00193232" w:rsidRDefault="00193232" w:rsidP="00193232">
      <w:pPr>
        <w:pStyle w:val="TOC2"/>
        <w:numPr>
          <w:ilvl w:val="0"/>
          <w:numId w:val="13"/>
        </w:numPr>
      </w:pPr>
      <w:r>
        <w:t>Writing IMU settings into registers</w:t>
      </w:r>
    </w:p>
    <w:p w14:paraId="334305B6" w14:textId="06B324C4" w:rsidR="00193232" w:rsidRDefault="00193232" w:rsidP="00193232">
      <w:pPr>
        <w:pStyle w:val="TOC2"/>
        <w:numPr>
          <w:ilvl w:val="0"/>
          <w:numId w:val="13"/>
        </w:numPr>
      </w:pPr>
      <w:r>
        <w:t>Reading out raw IMU data</w:t>
      </w:r>
    </w:p>
    <w:p w14:paraId="23E8B4C1" w14:textId="344E21AF" w:rsidR="002E25DC" w:rsidRPr="002E25DC" w:rsidRDefault="002E25DC" w:rsidP="002E25DC">
      <w:pPr>
        <w:pStyle w:val="TOC2"/>
        <w:numPr>
          <w:ilvl w:val="0"/>
          <w:numId w:val="13"/>
        </w:numPr>
      </w:pPr>
      <w:r>
        <w:t>Writing out PMW values to the motor drivers</w:t>
      </w:r>
    </w:p>
    <w:p w14:paraId="19E3610A" w14:textId="5CBA3560" w:rsidR="00193232" w:rsidRDefault="002E25DC" w:rsidP="00193232">
      <w:pPr>
        <w:pStyle w:val="TOC2"/>
        <w:numPr>
          <w:ilvl w:val="0"/>
          <w:numId w:val="13"/>
        </w:numPr>
      </w:pPr>
      <w:r>
        <w:t>Calculating Roll and Pitch from accelerometer data</w:t>
      </w:r>
    </w:p>
    <w:p w14:paraId="52D09590" w14:textId="61D3A5AA" w:rsidR="002E25DC" w:rsidRDefault="002E25DC" w:rsidP="002E25DC">
      <w:pPr>
        <w:pStyle w:val="TOC2"/>
        <w:numPr>
          <w:ilvl w:val="0"/>
          <w:numId w:val="13"/>
        </w:numPr>
      </w:pPr>
      <w:r>
        <w:t>Combining gyroscope values with accelerometer data by applying a Kalman filter</w:t>
      </w:r>
    </w:p>
    <w:p w14:paraId="5481C631" w14:textId="16799482" w:rsidR="002E25DC" w:rsidRDefault="002E25DC" w:rsidP="002E25DC">
      <w:pPr>
        <w:pStyle w:val="TOC2"/>
        <w:numPr>
          <w:ilvl w:val="0"/>
          <w:numId w:val="13"/>
        </w:numPr>
      </w:pPr>
      <w:r>
        <w:t xml:space="preserve">PID control loop </w:t>
      </w:r>
      <w:r w:rsidR="00A9131E">
        <w:t>controlling motors pmw</w:t>
      </w:r>
    </w:p>
    <w:p w14:paraId="102F1786" w14:textId="0543CC84" w:rsidR="00A9131E" w:rsidRDefault="00A9131E" w:rsidP="00A9131E">
      <w:pPr>
        <w:pStyle w:val="TOC2"/>
        <w:numPr>
          <w:ilvl w:val="0"/>
          <w:numId w:val="13"/>
        </w:numPr>
      </w:pPr>
      <w:r>
        <w:t>Interrupt routing decoding IR remote</w:t>
      </w:r>
    </w:p>
    <w:p w14:paraId="015B8E14" w14:textId="43BA780A" w:rsidR="00A9131E" w:rsidRPr="00A9131E" w:rsidRDefault="00A9131E" w:rsidP="00A9131E">
      <w:pPr>
        <w:pStyle w:val="ListParagraph"/>
        <w:numPr>
          <w:ilvl w:val="0"/>
          <w:numId w:val="13"/>
        </w:numPr>
      </w:pPr>
      <w:r>
        <w:t>Remote controlled desired angle adjustment</w:t>
      </w:r>
    </w:p>
    <w:p w14:paraId="20043654" w14:textId="50B7B65C" w:rsidR="004A3369" w:rsidRPr="00193232" w:rsidRDefault="004A3369" w:rsidP="004A3369">
      <w:pPr>
        <w:pStyle w:val="Heading3"/>
      </w:pPr>
      <w:r>
        <w:t>TODOs</w:t>
      </w:r>
    </w:p>
    <w:p w14:paraId="5CA5012A" w14:textId="45073889" w:rsidR="004A3369" w:rsidRDefault="003D791D" w:rsidP="004A3369">
      <w:pPr>
        <w:pStyle w:val="TOC2"/>
        <w:numPr>
          <w:ilvl w:val="0"/>
          <w:numId w:val="13"/>
        </w:numPr>
      </w:pPr>
      <w:r>
        <w:t>Saving orientation data onboard when disconnected for later interpretation</w:t>
      </w:r>
    </w:p>
    <w:p w14:paraId="788BBAE3" w14:textId="19953789" w:rsidR="003D791D" w:rsidRDefault="003D791D" w:rsidP="003D791D">
      <w:pPr>
        <w:pStyle w:val="TOC2"/>
        <w:numPr>
          <w:ilvl w:val="0"/>
          <w:numId w:val="13"/>
        </w:numPr>
      </w:pPr>
      <w:r>
        <w:t xml:space="preserve">Python application to automatically read out </w:t>
      </w:r>
      <w:r w:rsidR="0092232F">
        <w:t xml:space="preserve">and graph </w:t>
      </w:r>
      <w:r>
        <w:t>sa</w:t>
      </w:r>
      <w:r w:rsidR="001C3B97">
        <w:t>v</w:t>
      </w:r>
      <w:r>
        <w:t>ed sensor data</w:t>
      </w:r>
    </w:p>
    <w:p w14:paraId="1788C20A" w14:textId="7D7A6F38" w:rsidR="003D791D" w:rsidRPr="003D791D" w:rsidRDefault="003D791D" w:rsidP="003D791D">
      <w:pPr>
        <w:pStyle w:val="TOC2"/>
        <w:numPr>
          <w:ilvl w:val="0"/>
          <w:numId w:val="13"/>
        </w:numPr>
      </w:pPr>
      <w:r>
        <w:t xml:space="preserve">PID self-tuning with Kalman filter as per </w:t>
      </w:r>
      <w:hyperlink r:id="rId9" w:tgtFrame="_blank" w:tooltip="Persistent link using digital object identifier" w:history="1">
        <w:r w:rsidRPr="003D791D">
          <w:rPr>
            <w:rStyle w:val="Hyperlink"/>
          </w:rPr>
          <w:t>https://doi.org/10.1016/j.ifacol.2018.06.131</w:t>
        </w:r>
      </w:hyperlink>
    </w:p>
    <w:p w14:paraId="3C4B2936" w14:textId="77777777" w:rsidR="003D791D" w:rsidRPr="003D791D" w:rsidRDefault="003D791D" w:rsidP="003D791D"/>
    <w:p w14:paraId="30D77916" w14:textId="710FFCE0" w:rsidR="003D791D" w:rsidRDefault="00BB0AFC" w:rsidP="00BB0AFC">
      <w:pPr>
        <w:pStyle w:val="Heading3"/>
      </w:pPr>
      <w:r>
        <w:t>Implementation</w:t>
      </w:r>
      <w:r w:rsidR="006426BA">
        <w:t>:</w:t>
      </w:r>
    </w:p>
    <w:p w14:paraId="21A5C015" w14:textId="1C7B6B83" w:rsidR="00D13E32" w:rsidRPr="00D13E32" w:rsidRDefault="00D13E32" w:rsidP="00D13E32">
      <w:r>
        <w:t xml:space="preserve">A flow chart of the program can be seen below. On startup the IMU gets configured and timers are started. In the main while loop flags are continuously being checked, these flags are set by interrupts. A 500 Hz timer </w:t>
      </w:r>
      <w:r w:rsidR="00440A10">
        <w:t>interrupts</w:t>
      </w:r>
      <w:r>
        <w:t xml:space="preserve"> the while loop to acquire new data</w:t>
      </w:r>
      <w:r w:rsidR="00440A10">
        <w:t>,</w:t>
      </w:r>
      <w:r>
        <w:t xml:space="preserve"> process it, apply the Kalman filter and finally </w:t>
      </w:r>
      <w:r w:rsidR="00440A10">
        <w:t xml:space="preserve">use the PID function to output new PWM values to the motors. In a GPIO interrupt routine the IR Remote is being decoded by comparing the time between interrupts to threshold values and saving long impulses as 1s and short ones as 0s in </w:t>
      </w:r>
      <w:r w:rsidR="00807838">
        <w:t xml:space="preserve">bits of </w:t>
      </w:r>
      <w:r w:rsidR="00440A10">
        <w:t>an integer. After the 32 impulses are sent the resulting 32</w:t>
      </w:r>
      <w:r w:rsidR="00807838">
        <w:t>-</w:t>
      </w:r>
      <w:r w:rsidR="00440A10">
        <w:t xml:space="preserve">bit integer </w:t>
      </w:r>
      <w:r w:rsidR="00807838">
        <w:t>is compared to the know value of each button and the corresponding flags for starting, stopping or changing the orientation are set.</w:t>
      </w:r>
    </w:p>
    <w:p w14:paraId="0DE0BDC5" w14:textId="77777777" w:rsidR="006426BA" w:rsidRPr="006426BA" w:rsidRDefault="006426BA" w:rsidP="006426BA"/>
    <w:p w14:paraId="39BAAFB1" w14:textId="77777777" w:rsidR="00BB0AFC" w:rsidRPr="003D791D" w:rsidRDefault="00BB0AFC" w:rsidP="003D791D"/>
    <w:p w14:paraId="2A179EC0" w14:textId="77777777" w:rsidR="00A9131E" w:rsidRPr="00A9131E" w:rsidRDefault="00A9131E" w:rsidP="00A9131E"/>
    <w:sectPr w:rsidR="00A9131E" w:rsidRPr="00A9131E" w:rsidSect="00422EE4">
      <w:headerReference w:type="even" r:id="rId10"/>
      <w:headerReference w:type="default" r:id="rId11"/>
      <w:footerReference w:type="even" r:id="rId12"/>
      <w:footerReference w:type="default" r:id="rId13"/>
      <w:headerReference w:type="first" r:id="rId14"/>
      <w:footerReference w:type="first" r:id="rId15"/>
      <w:pgSz w:w="11906" w:h="16838" w:code="9"/>
      <w:pgMar w:top="992" w:right="992" w:bottom="992" w:left="99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A12ED" w14:textId="77777777" w:rsidR="0054214F" w:rsidRPr="00193232" w:rsidRDefault="0054214F" w:rsidP="008F07B0">
      <w:pPr>
        <w:spacing w:after="0" w:line="240" w:lineRule="auto"/>
      </w:pPr>
      <w:r w:rsidRPr="00193232">
        <w:separator/>
      </w:r>
    </w:p>
  </w:endnote>
  <w:endnote w:type="continuationSeparator" w:id="0">
    <w:p w14:paraId="63A8B3EA" w14:textId="77777777" w:rsidR="0054214F" w:rsidRPr="00193232" w:rsidRDefault="0054214F" w:rsidP="008F07B0">
      <w:pPr>
        <w:spacing w:after="0" w:line="240" w:lineRule="auto"/>
      </w:pPr>
      <w:r w:rsidRPr="001932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0B4DF" w14:textId="77777777" w:rsidR="00A05B62" w:rsidRPr="00193232" w:rsidRDefault="00A05B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C7DAE" w14:textId="77777777" w:rsidR="00643CD5" w:rsidRPr="00193232" w:rsidRDefault="00643CD5" w:rsidP="00643CD5">
    <w:pPr>
      <w:pStyle w:val="Footer"/>
      <w:jc w:val="right"/>
    </w:pPr>
    <w:r w:rsidRPr="00193232">
      <w:fldChar w:fldCharType="begin"/>
    </w:r>
    <w:r w:rsidRPr="00193232">
      <w:instrText>PAGE   \* MERGEFORMAT</w:instrText>
    </w:r>
    <w:r w:rsidRPr="00193232">
      <w:fldChar w:fldCharType="separate"/>
    </w:r>
    <w:r w:rsidRPr="00193232">
      <w:t>2</w:t>
    </w:r>
    <w:r w:rsidRPr="001932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8F9F" w14:textId="77777777" w:rsidR="00A03E7A" w:rsidRPr="00193232" w:rsidRDefault="00A03E7A" w:rsidP="00A03E7A">
    <w:pPr>
      <w:pStyle w:val="Footer"/>
      <w:jc w:val="right"/>
    </w:pPr>
    <w:r w:rsidRPr="00193232">
      <w:t>www.technikum-wien.at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9B59C" w14:textId="77777777" w:rsidR="0054214F" w:rsidRPr="00193232" w:rsidRDefault="0054214F" w:rsidP="008F07B0">
      <w:pPr>
        <w:spacing w:after="0" w:line="240" w:lineRule="auto"/>
      </w:pPr>
      <w:r w:rsidRPr="00193232">
        <w:separator/>
      </w:r>
    </w:p>
  </w:footnote>
  <w:footnote w:type="continuationSeparator" w:id="0">
    <w:p w14:paraId="27A67BD0" w14:textId="77777777" w:rsidR="0054214F" w:rsidRPr="00193232" w:rsidRDefault="0054214F" w:rsidP="008F07B0">
      <w:pPr>
        <w:spacing w:after="0" w:line="240" w:lineRule="auto"/>
      </w:pPr>
      <w:r w:rsidRPr="001932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EA3CF" w14:textId="77777777" w:rsidR="00A05B62" w:rsidRPr="00193232" w:rsidRDefault="00A05B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F110F" w14:textId="77777777" w:rsidR="008F07B0" w:rsidRPr="00193232" w:rsidRDefault="008F07B0" w:rsidP="008F07B0">
    <w:pPr>
      <w:pStyle w:val="Header"/>
      <w:spacing w:after="284"/>
      <w:ind w:left="57" w:hanging="142"/>
    </w:pPr>
    <w:r w:rsidRPr="00193232">
      <w:rPr>
        <w:noProof/>
      </w:rPr>
      <w:drawing>
        <wp:inline distT="0" distB="0" distL="0" distR="0" wp14:anchorId="1823CC70" wp14:editId="3066A401">
          <wp:extent cx="1012908" cy="560717"/>
          <wp:effectExtent l="0" t="0" r="0" b="0"/>
          <wp:docPr id="8" name="Grafik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a:extLst>
                      <a:ext uri="{C183D7F6-B498-43B3-948B-1728B52AA6E4}">
                        <adec:decorative xmlns:adec="http://schemas.microsoft.com/office/drawing/2017/decorative" val="1"/>
                      </a:ext>
                    </a:extLst>
                  </pic:cNvPr>
                  <pic:cNvPicPr/>
                </pic:nvPicPr>
                <pic:blipFill rotWithShape="1">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l="9061" t="12924" r="7501" b="13885"/>
                  <a:stretch/>
                </pic:blipFill>
                <pic:spPr bwMode="auto">
                  <a:xfrm>
                    <a:off x="0" y="0"/>
                    <a:ext cx="1023363" cy="566505"/>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C54B" w14:textId="77777777" w:rsidR="001B4EB8" w:rsidRPr="00193232" w:rsidRDefault="00A03E7A" w:rsidP="00A05B62">
    <w:pPr>
      <w:pStyle w:val="Header"/>
      <w:spacing w:before="284" w:after="284"/>
      <w:ind w:left="-85"/>
    </w:pPr>
    <w:r w:rsidRPr="00193232">
      <w:rPr>
        <w:noProof/>
      </w:rPr>
      <w:drawing>
        <wp:inline distT="0" distB="0" distL="0" distR="0" wp14:anchorId="6CAE807E" wp14:editId="7D846292">
          <wp:extent cx="1623339" cy="898634"/>
          <wp:effectExtent l="0" t="0" r="0" b="0"/>
          <wp:docPr id="9" name="Grafik 9" descr="FH Technikum Wien - University of Applied Sciences - www.technikum-wien.a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FH Technikum Wien - University of Applied Sciences - www.technikum-wien.at">
                    <a:extLst>
                      <a:ext uri="{C183D7F6-B498-43B3-948B-1728B52AA6E4}">
                        <adec:decorative xmlns:adec="http://schemas.microsoft.com/office/drawing/2017/decorative" val="0"/>
                      </a:ext>
                    </a:extLst>
                  </pic:cNvPr>
                  <pic:cNvPicPr/>
                </pic:nvPicPr>
                <pic:blipFill rotWithShape="1">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l="9061" t="12924" r="7501" b="13885"/>
                  <a:stretch/>
                </pic:blipFill>
                <pic:spPr bwMode="auto">
                  <a:xfrm>
                    <a:off x="0" y="0"/>
                    <a:ext cx="1647253" cy="911872"/>
                  </a:xfrm>
                  <a:prstGeom prst="rect">
                    <a:avLst/>
                  </a:prstGeom>
                  <a:ln>
                    <a:noFill/>
                  </a:ln>
                  <a:extLst>
                    <a:ext uri="{53640926-AAD7-44D8-BBD7-CCE9431645EC}">
                      <a14:shadowObscured xmlns:a14="http://schemas.microsoft.com/office/drawing/2010/main"/>
                    </a:ext>
                  </a:extLst>
                </pic:spPr>
              </pic:pic>
            </a:graphicData>
          </a:graphic>
        </wp:inline>
      </w:drawing>
    </w:r>
    <w:r w:rsidR="001B4EB8" w:rsidRPr="00193232">
      <w:rPr>
        <w:noProof/>
      </w:rPr>
      <mc:AlternateContent>
        <mc:Choice Requires="wps">
          <w:drawing>
            <wp:anchor distT="0" distB="0" distL="114300" distR="114300" simplePos="0" relativeHeight="251661312" behindDoc="0" locked="0" layoutInCell="1" allowOverlap="1" wp14:anchorId="5AC68488" wp14:editId="0CD73B3D">
              <wp:simplePos x="0" y="0"/>
              <wp:positionH relativeFrom="margin">
                <wp:align>center</wp:align>
              </wp:positionH>
              <mc:AlternateContent>
                <mc:Choice Requires="wp14">
                  <wp:positionV relativeFrom="topMargin">
                    <wp14:pctPosVOffset>24000</wp14:pctPosVOffset>
                  </wp:positionV>
                </mc:Choice>
                <mc:Fallback>
                  <wp:positionV relativeFrom="page">
                    <wp:posOffset>151130</wp:posOffset>
                  </wp:positionV>
                </mc:Fallback>
              </mc:AlternateContent>
              <wp:extent cx="6807052" cy="9986187"/>
              <wp:effectExtent l="19050" t="19050" r="15240" b="19685"/>
              <wp:wrapNone/>
              <wp:docPr id="3" name="Rechteck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807052" cy="9986187"/>
                      </a:xfrm>
                      <a:prstGeom prst="rect">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108000</wp14:pctWidth>
              </wp14:sizeRelH>
              <wp14:sizeRelV relativeFrom="page">
                <wp14:pctHeight>93000</wp14:pctHeight>
              </wp14:sizeRelV>
            </wp:anchor>
          </w:drawing>
        </mc:Choice>
        <mc:Fallback>
          <w:pict>
            <v:rect w14:anchorId="4CD02F5C" id="Rechteck 3" o:spid="_x0000_s1026" alt="&quot;&quot;" style="position:absolute;margin-left:0;margin-top:0;width:536pt;height:786.3pt;z-index:251661312;visibility:visible;mso-wrap-style:square;mso-width-percent:1080;mso-height-percent:930;mso-top-percent:240;mso-wrap-distance-left:9pt;mso-wrap-distance-top:0;mso-wrap-distance-right:9pt;mso-wrap-distance-bottom:0;mso-position-horizontal:center;mso-position-horizontal-relative:margin;mso-position-vertical-relative:top-margin-area;mso-width-percent:1080;mso-height-percent:930;mso-top-percent:24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" filled="f" strokecolor="#00649c [3204]" strokeweight="3pt">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C2A327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128377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CC73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65043F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987F9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3DE742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AD6A38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BA26C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3D2EF1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9DC3DF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CE29BD"/>
    <w:multiLevelType w:val="hybridMultilevel"/>
    <w:tmpl w:val="57F0E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E934C1"/>
    <w:multiLevelType w:val="hybridMultilevel"/>
    <w:tmpl w:val="959623FE"/>
    <w:lvl w:ilvl="0" w:tplc="22100FFE">
      <w:start w:val="1"/>
      <w:numFmt w:val="bullet"/>
      <w:pStyle w:val="TOC2"/>
      <w:lvlText w:val=""/>
      <w:lvlJc w:val="left"/>
      <w:pPr>
        <w:ind w:left="940" w:hanging="360"/>
      </w:pPr>
      <w:rPr>
        <w:rFonts w:ascii="Symbol" w:hAnsi="Symbol" w:hint="default"/>
      </w:rPr>
    </w:lvl>
    <w:lvl w:ilvl="1" w:tplc="0C070003" w:tentative="1">
      <w:start w:val="1"/>
      <w:numFmt w:val="bullet"/>
      <w:lvlText w:val="o"/>
      <w:lvlJc w:val="left"/>
      <w:pPr>
        <w:ind w:left="1660" w:hanging="360"/>
      </w:pPr>
      <w:rPr>
        <w:rFonts w:ascii="Courier New" w:hAnsi="Courier New" w:cs="Courier New" w:hint="default"/>
      </w:rPr>
    </w:lvl>
    <w:lvl w:ilvl="2" w:tplc="0C070005" w:tentative="1">
      <w:start w:val="1"/>
      <w:numFmt w:val="bullet"/>
      <w:lvlText w:val=""/>
      <w:lvlJc w:val="left"/>
      <w:pPr>
        <w:ind w:left="2380" w:hanging="360"/>
      </w:pPr>
      <w:rPr>
        <w:rFonts w:ascii="Wingdings" w:hAnsi="Wingdings" w:hint="default"/>
      </w:rPr>
    </w:lvl>
    <w:lvl w:ilvl="3" w:tplc="0C070001" w:tentative="1">
      <w:start w:val="1"/>
      <w:numFmt w:val="bullet"/>
      <w:lvlText w:val=""/>
      <w:lvlJc w:val="left"/>
      <w:pPr>
        <w:ind w:left="3100" w:hanging="360"/>
      </w:pPr>
      <w:rPr>
        <w:rFonts w:ascii="Symbol" w:hAnsi="Symbol" w:hint="default"/>
      </w:rPr>
    </w:lvl>
    <w:lvl w:ilvl="4" w:tplc="0C070003" w:tentative="1">
      <w:start w:val="1"/>
      <w:numFmt w:val="bullet"/>
      <w:lvlText w:val="o"/>
      <w:lvlJc w:val="left"/>
      <w:pPr>
        <w:ind w:left="3820" w:hanging="360"/>
      </w:pPr>
      <w:rPr>
        <w:rFonts w:ascii="Courier New" w:hAnsi="Courier New" w:cs="Courier New" w:hint="default"/>
      </w:rPr>
    </w:lvl>
    <w:lvl w:ilvl="5" w:tplc="0C070005" w:tentative="1">
      <w:start w:val="1"/>
      <w:numFmt w:val="bullet"/>
      <w:lvlText w:val=""/>
      <w:lvlJc w:val="left"/>
      <w:pPr>
        <w:ind w:left="4540" w:hanging="360"/>
      </w:pPr>
      <w:rPr>
        <w:rFonts w:ascii="Wingdings" w:hAnsi="Wingdings" w:hint="default"/>
      </w:rPr>
    </w:lvl>
    <w:lvl w:ilvl="6" w:tplc="0C070001" w:tentative="1">
      <w:start w:val="1"/>
      <w:numFmt w:val="bullet"/>
      <w:lvlText w:val=""/>
      <w:lvlJc w:val="left"/>
      <w:pPr>
        <w:ind w:left="5260" w:hanging="360"/>
      </w:pPr>
      <w:rPr>
        <w:rFonts w:ascii="Symbol" w:hAnsi="Symbol" w:hint="default"/>
      </w:rPr>
    </w:lvl>
    <w:lvl w:ilvl="7" w:tplc="0C070003" w:tentative="1">
      <w:start w:val="1"/>
      <w:numFmt w:val="bullet"/>
      <w:lvlText w:val="o"/>
      <w:lvlJc w:val="left"/>
      <w:pPr>
        <w:ind w:left="5980" w:hanging="360"/>
      </w:pPr>
      <w:rPr>
        <w:rFonts w:ascii="Courier New" w:hAnsi="Courier New" w:cs="Courier New" w:hint="default"/>
      </w:rPr>
    </w:lvl>
    <w:lvl w:ilvl="8" w:tplc="0C070005" w:tentative="1">
      <w:start w:val="1"/>
      <w:numFmt w:val="bullet"/>
      <w:lvlText w:val=""/>
      <w:lvlJc w:val="left"/>
      <w:pPr>
        <w:ind w:left="6700" w:hanging="360"/>
      </w:pPr>
      <w:rPr>
        <w:rFonts w:ascii="Wingdings" w:hAnsi="Wingdings" w:hint="default"/>
      </w:rPr>
    </w:lvl>
  </w:abstractNum>
  <w:num w:numId="1" w16cid:durableId="829294884">
    <w:abstractNumId w:val="9"/>
  </w:num>
  <w:num w:numId="2" w16cid:durableId="1504472695">
    <w:abstractNumId w:val="7"/>
  </w:num>
  <w:num w:numId="3" w16cid:durableId="1399328664">
    <w:abstractNumId w:val="6"/>
  </w:num>
  <w:num w:numId="4" w16cid:durableId="1628702051">
    <w:abstractNumId w:val="5"/>
  </w:num>
  <w:num w:numId="5" w16cid:durableId="62339053">
    <w:abstractNumId w:val="4"/>
  </w:num>
  <w:num w:numId="6" w16cid:durableId="197282373">
    <w:abstractNumId w:val="8"/>
  </w:num>
  <w:num w:numId="7" w16cid:durableId="1736390121">
    <w:abstractNumId w:val="3"/>
  </w:num>
  <w:num w:numId="8" w16cid:durableId="1012076397">
    <w:abstractNumId w:val="2"/>
  </w:num>
  <w:num w:numId="9" w16cid:durableId="814570988">
    <w:abstractNumId w:val="1"/>
  </w:num>
  <w:num w:numId="10" w16cid:durableId="937298319">
    <w:abstractNumId w:val="0"/>
  </w:num>
  <w:num w:numId="11" w16cid:durableId="1776486073">
    <w:abstractNumId w:val="10"/>
  </w:num>
  <w:num w:numId="12" w16cid:durableId="1082802815">
    <w:abstractNumId w:val="11"/>
  </w:num>
  <w:num w:numId="13" w16cid:durableId="1590428494">
    <w:abstractNumId w:val="10"/>
  </w:num>
  <w:num w:numId="14" w16cid:durableId="764837692">
    <w:abstractNumId w:val="11"/>
  </w:num>
  <w:num w:numId="15" w16cid:durableId="1522429068">
    <w:abstractNumId w:val="11"/>
  </w:num>
  <w:num w:numId="16" w16cid:durableId="1244266796">
    <w:abstractNumId w:val="11"/>
  </w:num>
  <w:num w:numId="17" w16cid:durableId="754940021">
    <w:abstractNumId w:val="11"/>
  </w:num>
  <w:num w:numId="18" w16cid:durableId="87387987">
    <w:abstractNumId w:val="11"/>
  </w:num>
  <w:num w:numId="19" w16cid:durableId="2082368145">
    <w:abstractNumId w:val="11"/>
  </w:num>
  <w:num w:numId="20" w16cid:durableId="254443319">
    <w:abstractNumId w:val="11"/>
  </w:num>
  <w:num w:numId="21" w16cid:durableId="17911686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C7A"/>
    <w:rsid w:val="000115DF"/>
    <w:rsid w:val="00033C4B"/>
    <w:rsid w:val="00055595"/>
    <w:rsid w:val="00085DC4"/>
    <w:rsid w:val="00086DD5"/>
    <w:rsid w:val="0009206F"/>
    <w:rsid w:val="000A4B64"/>
    <w:rsid w:val="000E5BF6"/>
    <w:rsid w:val="000F4F4A"/>
    <w:rsid w:val="000F7E45"/>
    <w:rsid w:val="00103F43"/>
    <w:rsid w:val="00113C83"/>
    <w:rsid w:val="00134CA4"/>
    <w:rsid w:val="001362B0"/>
    <w:rsid w:val="00176906"/>
    <w:rsid w:val="00193232"/>
    <w:rsid w:val="001B4EB8"/>
    <w:rsid w:val="001C131E"/>
    <w:rsid w:val="001C3B97"/>
    <w:rsid w:val="001C5389"/>
    <w:rsid w:val="001E3268"/>
    <w:rsid w:val="00234A3D"/>
    <w:rsid w:val="002E25DC"/>
    <w:rsid w:val="00321516"/>
    <w:rsid w:val="003336C2"/>
    <w:rsid w:val="00336955"/>
    <w:rsid w:val="00370105"/>
    <w:rsid w:val="003761EB"/>
    <w:rsid w:val="003952F3"/>
    <w:rsid w:val="003A3E9C"/>
    <w:rsid w:val="003D791D"/>
    <w:rsid w:val="004000A3"/>
    <w:rsid w:val="00422EE4"/>
    <w:rsid w:val="004269E2"/>
    <w:rsid w:val="00430FC6"/>
    <w:rsid w:val="00440A10"/>
    <w:rsid w:val="0046180D"/>
    <w:rsid w:val="00472B8B"/>
    <w:rsid w:val="004805D8"/>
    <w:rsid w:val="004A3369"/>
    <w:rsid w:val="004B0F9C"/>
    <w:rsid w:val="0054214F"/>
    <w:rsid w:val="005B10EB"/>
    <w:rsid w:val="005D638A"/>
    <w:rsid w:val="006426BA"/>
    <w:rsid w:val="00643CD5"/>
    <w:rsid w:val="00697838"/>
    <w:rsid w:val="006A540C"/>
    <w:rsid w:val="006B3699"/>
    <w:rsid w:val="006D5A08"/>
    <w:rsid w:val="006E1411"/>
    <w:rsid w:val="0071207D"/>
    <w:rsid w:val="007A176B"/>
    <w:rsid w:val="007A4A16"/>
    <w:rsid w:val="007E2818"/>
    <w:rsid w:val="00807838"/>
    <w:rsid w:val="008243C4"/>
    <w:rsid w:val="008F07B0"/>
    <w:rsid w:val="008F1C7A"/>
    <w:rsid w:val="0092232F"/>
    <w:rsid w:val="009410AA"/>
    <w:rsid w:val="009C751A"/>
    <w:rsid w:val="00A03E7A"/>
    <w:rsid w:val="00A05B62"/>
    <w:rsid w:val="00A06C3E"/>
    <w:rsid w:val="00A9131E"/>
    <w:rsid w:val="00AE1C61"/>
    <w:rsid w:val="00AE2DDC"/>
    <w:rsid w:val="00B017AF"/>
    <w:rsid w:val="00B471BB"/>
    <w:rsid w:val="00B71E45"/>
    <w:rsid w:val="00B723B7"/>
    <w:rsid w:val="00BB0AFC"/>
    <w:rsid w:val="00BF706D"/>
    <w:rsid w:val="00C04F23"/>
    <w:rsid w:val="00C72E12"/>
    <w:rsid w:val="00CA06FF"/>
    <w:rsid w:val="00CC594F"/>
    <w:rsid w:val="00CE1DFB"/>
    <w:rsid w:val="00CE705B"/>
    <w:rsid w:val="00D13E32"/>
    <w:rsid w:val="00D2529E"/>
    <w:rsid w:val="00E01877"/>
    <w:rsid w:val="00E86A6C"/>
    <w:rsid w:val="00EC4EE7"/>
    <w:rsid w:val="00F37907"/>
    <w:rsid w:val="00FD3138"/>
    <w:rsid w:val="00FE48F1"/>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CEE1C"/>
  <w15:chartTrackingRefBased/>
  <w15:docId w15:val="{14CCF3E5-DC5E-48B8-B0BB-1A8003B24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07D"/>
    <w:rPr>
      <w:rFonts w:ascii="Arial" w:hAnsi="Arial"/>
      <w:lang w:val="en-US"/>
    </w:rPr>
  </w:style>
  <w:style w:type="paragraph" w:styleId="Heading1">
    <w:name w:val="heading 1"/>
    <w:basedOn w:val="Normal"/>
    <w:next w:val="Normal"/>
    <w:link w:val="Heading1Char"/>
    <w:uiPriority w:val="9"/>
    <w:qFormat/>
    <w:rsid w:val="0071207D"/>
    <w:pPr>
      <w:keepNext/>
      <w:keepLines/>
      <w:spacing w:before="284" w:after="284"/>
      <w:outlineLvl w:val="0"/>
    </w:pPr>
    <w:rPr>
      <w:rFonts w:eastAsiaTheme="majorEastAsia" w:cstheme="majorBidi"/>
      <w:color w:val="00649C"/>
      <w:sz w:val="72"/>
      <w:szCs w:val="32"/>
    </w:rPr>
  </w:style>
  <w:style w:type="paragraph" w:styleId="Heading2">
    <w:name w:val="heading 2"/>
    <w:basedOn w:val="Normal"/>
    <w:next w:val="Normal"/>
    <w:link w:val="Heading2Char"/>
    <w:uiPriority w:val="9"/>
    <w:unhideWhenUsed/>
    <w:qFormat/>
    <w:rsid w:val="0071207D"/>
    <w:pPr>
      <w:keepNext/>
      <w:keepLines/>
      <w:spacing w:before="284" w:after="284"/>
      <w:outlineLvl w:val="1"/>
    </w:pPr>
    <w:rPr>
      <w:rFonts w:eastAsiaTheme="majorEastAsia" w:cstheme="majorBidi"/>
      <w:color w:val="00649C"/>
      <w:sz w:val="48"/>
      <w:szCs w:val="26"/>
    </w:rPr>
  </w:style>
  <w:style w:type="paragraph" w:styleId="Heading3">
    <w:name w:val="heading 3"/>
    <w:basedOn w:val="Normal"/>
    <w:next w:val="Normal"/>
    <w:link w:val="Heading3Char"/>
    <w:uiPriority w:val="9"/>
    <w:unhideWhenUsed/>
    <w:qFormat/>
    <w:rsid w:val="0071207D"/>
    <w:pPr>
      <w:keepNext/>
      <w:keepLines/>
      <w:spacing w:before="284" w:after="284"/>
      <w:outlineLvl w:val="2"/>
    </w:pPr>
    <w:rPr>
      <w:rFonts w:eastAsiaTheme="majorEastAsia" w:cstheme="majorBidi"/>
      <w:color w:val="00649C"/>
      <w:sz w:val="36"/>
      <w:szCs w:val="24"/>
    </w:rPr>
  </w:style>
  <w:style w:type="paragraph" w:styleId="Heading4">
    <w:name w:val="heading 4"/>
    <w:basedOn w:val="Normal"/>
    <w:next w:val="Normal"/>
    <w:link w:val="Heading4Char"/>
    <w:uiPriority w:val="9"/>
    <w:unhideWhenUsed/>
    <w:qFormat/>
    <w:rsid w:val="0071207D"/>
    <w:pPr>
      <w:keepNext/>
      <w:keepLines/>
      <w:spacing w:before="284" w:after="284"/>
      <w:outlineLvl w:val="3"/>
    </w:pPr>
    <w:rPr>
      <w:rFonts w:eastAsiaTheme="majorEastAsia" w:cstheme="majorBidi"/>
      <w:i/>
      <w:iCs/>
      <w:color w:val="00649C"/>
      <w:sz w:val="32"/>
    </w:rPr>
  </w:style>
  <w:style w:type="paragraph" w:styleId="Heading5">
    <w:name w:val="heading 5"/>
    <w:basedOn w:val="Normal"/>
    <w:next w:val="Normal"/>
    <w:link w:val="Heading5Char"/>
    <w:uiPriority w:val="9"/>
    <w:unhideWhenUsed/>
    <w:qFormat/>
    <w:rsid w:val="0071207D"/>
    <w:pPr>
      <w:keepNext/>
      <w:keepLines/>
      <w:spacing w:before="284" w:after="284"/>
      <w:outlineLvl w:val="4"/>
    </w:pPr>
    <w:rPr>
      <w:rFonts w:eastAsiaTheme="majorEastAsia" w:cstheme="majorBidi"/>
      <w:color w:val="00649C"/>
      <w:sz w:val="28"/>
    </w:rPr>
  </w:style>
  <w:style w:type="paragraph" w:styleId="Heading6">
    <w:name w:val="heading 6"/>
    <w:basedOn w:val="Normal"/>
    <w:next w:val="Normal"/>
    <w:link w:val="Heading6Char"/>
    <w:uiPriority w:val="9"/>
    <w:unhideWhenUsed/>
    <w:qFormat/>
    <w:rsid w:val="0071207D"/>
    <w:pPr>
      <w:keepNext/>
      <w:keepLines/>
      <w:spacing w:before="284" w:after="284"/>
      <w:outlineLvl w:val="5"/>
    </w:pPr>
    <w:rPr>
      <w:rFonts w:eastAsiaTheme="majorEastAsia" w:cstheme="majorBidi"/>
      <w:color w:val="00649C"/>
      <w:sz w:val="24"/>
    </w:rPr>
  </w:style>
  <w:style w:type="paragraph" w:styleId="Heading7">
    <w:name w:val="heading 7"/>
    <w:basedOn w:val="Normal"/>
    <w:next w:val="Normal"/>
    <w:link w:val="Heading7Char"/>
    <w:uiPriority w:val="9"/>
    <w:semiHidden/>
    <w:unhideWhenUsed/>
    <w:qFormat/>
    <w:rsid w:val="0071207D"/>
    <w:pPr>
      <w:keepNext/>
      <w:keepLines/>
      <w:spacing w:before="40" w:after="0"/>
      <w:outlineLvl w:val="6"/>
    </w:pPr>
    <w:rPr>
      <w:rFonts w:asciiTheme="majorHAnsi" w:eastAsiaTheme="majorEastAsia" w:hAnsiTheme="majorHAnsi" w:cstheme="majorBidi"/>
      <w:i/>
      <w:iCs/>
      <w:color w:val="00314D" w:themeColor="accent1" w:themeShade="7F"/>
    </w:rPr>
  </w:style>
  <w:style w:type="paragraph" w:styleId="Heading8">
    <w:name w:val="heading 8"/>
    <w:basedOn w:val="Normal"/>
    <w:next w:val="Normal"/>
    <w:link w:val="Heading8Char"/>
    <w:uiPriority w:val="9"/>
    <w:semiHidden/>
    <w:unhideWhenUsed/>
    <w:qFormat/>
    <w:rsid w:val="0037010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7010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07D"/>
    <w:rPr>
      <w:rFonts w:ascii="Arial" w:eastAsiaTheme="majorEastAsia" w:hAnsi="Arial" w:cstheme="majorBidi"/>
      <w:color w:val="00649C"/>
      <w:sz w:val="72"/>
      <w:szCs w:val="32"/>
    </w:rPr>
  </w:style>
  <w:style w:type="character" w:customStyle="1" w:styleId="Heading2Char">
    <w:name w:val="Heading 2 Char"/>
    <w:basedOn w:val="DefaultParagraphFont"/>
    <w:link w:val="Heading2"/>
    <w:uiPriority w:val="9"/>
    <w:rsid w:val="0071207D"/>
    <w:rPr>
      <w:rFonts w:ascii="Arial" w:eastAsiaTheme="majorEastAsia" w:hAnsi="Arial" w:cstheme="majorBidi"/>
      <w:color w:val="00649C"/>
      <w:sz w:val="48"/>
      <w:szCs w:val="26"/>
    </w:rPr>
  </w:style>
  <w:style w:type="character" w:customStyle="1" w:styleId="Heading3Char">
    <w:name w:val="Heading 3 Char"/>
    <w:basedOn w:val="DefaultParagraphFont"/>
    <w:link w:val="Heading3"/>
    <w:uiPriority w:val="9"/>
    <w:rsid w:val="0071207D"/>
    <w:rPr>
      <w:rFonts w:ascii="Arial" w:eastAsiaTheme="majorEastAsia" w:hAnsi="Arial" w:cstheme="majorBidi"/>
      <w:color w:val="00649C"/>
      <w:sz w:val="36"/>
      <w:szCs w:val="24"/>
    </w:rPr>
  </w:style>
  <w:style w:type="character" w:customStyle="1" w:styleId="Heading4Char">
    <w:name w:val="Heading 4 Char"/>
    <w:basedOn w:val="DefaultParagraphFont"/>
    <w:link w:val="Heading4"/>
    <w:uiPriority w:val="9"/>
    <w:rsid w:val="0071207D"/>
    <w:rPr>
      <w:rFonts w:ascii="Arial" w:eastAsiaTheme="majorEastAsia" w:hAnsi="Arial" w:cstheme="majorBidi"/>
      <w:i/>
      <w:iCs/>
      <w:color w:val="00649C"/>
      <w:sz w:val="32"/>
    </w:rPr>
  </w:style>
  <w:style w:type="character" w:customStyle="1" w:styleId="Heading5Char">
    <w:name w:val="Heading 5 Char"/>
    <w:basedOn w:val="DefaultParagraphFont"/>
    <w:link w:val="Heading5"/>
    <w:uiPriority w:val="9"/>
    <w:rsid w:val="0071207D"/>
    <w:rPr>
      <w:rFonts w:ascii="Arial" w:eastAsiaTheme="majorEastAsia" w:hAnsi="Arial" w:cstheme="majorBidi"/>
      <w:color w:val="00649C"/>
      <w:sz w:val="28"/>
    </w:rPr>
  </w:style>
  <w:style w:type="character" w:customStyle="1" w:styleId="Heading6Char">
    <w:name w:val="Heading 6 Char"/>
    <w:basedOn w:val="DefaultParagraphFont"/>
    <w:link w:val="Heading6"/>
    <w:uiPriority w:val="9"/>
    <w:rsid w:val="0071207D"/>
    <w:rPr>
      <w:rFonts w:ascii="Arial" w:eastAsiaTheme="majorEastAsia" w:hAnsi="Arial" w:cstheme="majorBidi"/>
      <w:color w:val="00649C"/>
      <w:sz w:val="24"/>
    </w:rPr>
  </w:style>
  <w:style w:type="paragraph" w:styleId="Header">
    <w:name w:val="header"/>
    <w:basedOn w:val="Normal"/>
    <w:link w:val="HeaderChar"/>
    <w:uiPriority w:val="99"/>
    <w:unhideWhenUsed/>
    <w:rsid w:val="0071207D"/>
    <w:pPr>
      <w:tabs>
        <w:tab w:val="center" w:pos="4536"/>
        <w:tab w:val="right" w:pos="9072"/>
      </w:tabs>
      <w:spacing w:after="0" w:line="240" w:lineRule="auto"/>
    </w:pPr>
  </w:style>
  <w:style w:type="character" w:customStyle="1" w:styleId="HeaderChar">
    <w:name w:val="Header Char"/>
    <w:basedOn w:val="DefaultParagraphFont"/>
    <w:link w:val="Header"/>
    <w:uiPriority w:val="99"/>
    <w:rsid w:val="0071207D"/>
    <w:rPr>
      <w:rFonts w:ascii="Arial" w:hAnsi="Arial"/>
    </w:rPr>
  </w:style>
  <w:style w:type="paragraph" w:styleId="Footer">
    <w:name w:val="footer"/>
    <w:basedOn w:val="Normal"/>
    <w:link w:val="FooterChar"/>
    <w:uiPriority w:val="99"/>
    <w:unhideWhenUsed/>
    <w:rsid w:val="0071207D"/>
    <w:pPr>
      <w:tabs>
        <w:tab w:val="center" w:pos="4536"/>
        <w:tab w:val="right" w:pos="9072"/>
      </w:tabs>
      <w:spacing w:after="0" w:line="240" w:lineRule="auto"/>
    </w:pPr>
  </w:style>
  <w:style w:type="character" w:customStyle="1" w:styleId="FooterChar">
    <w:name w:val="Footer Char"/>
    <w:basedOn w:val="DefaultParagraphFont"/>
    <w:link w:val="Footer"/>
    <w:uiPriority w:val="99"/>
    <w:rsid w:val="0071207D"/>
    <w:rPr>
      <w:rFonts w:ascii="Arial" w:hAnsi="Arial"/>
    </w:rPr>
  </w:style>
  <w:style w:type="character" w:styleId="PlaceholderText">
    <w:name w:val="Placeholder Text"/>
    <w:basedOn w:val="DefaultParagraphFont"/>
    <w:uiPriority w:val="99"/>
    <w:semiHidden/>
    <w:rsid w:val="0071207D"/>
    <w:rPr>
      <w:color w:val="808080"/>
    </w:rPr>
  </w:style>
  <w:style w:type="paragraph" w:styleId="Title">
    <w:name w:val="Title"/>
    <w:basedOn w:val="Normal"/>
    <w:next w:val="Normal"/>
    <w:link w:val="TitleChar"/>
    <w:uiPriority w:val="10"/>
    <w:qFormat/>
    <w:rsid w:val="0071207D"/>
    <w:pPr>
      <w:spacing w:before="1080" w:after="0" w:line="240" w:lineRule="auto"/>
      <w:ind w:left="851"/>
      <w:contextualSpacing/>
    </w:pPr>
    <w:rPr>
      <w:rFonts w:asciiTheme="majorHAnsi" w:eastAsiaTheme="majorEastAsia" w:hAnsiTheme="majorHAnsi" w:cstheme="majorBidi"/>
      <w:b/>
      <w:color w:val="00649C" w:themeColor="accent1"/>
      <w:spacing w:val="-10"/>
      <w:kern w:val="28"/>
      <w:sz w:val="96"/>
      <w:szCs w:val="56"/>
    </w:rPr>
  </w:style>
  <w:style w:type="character" w:customStyle="1" w:styleId="TitleChar">
    <w:name w:val="Title Char"/>
    <w:basedOn w:val="DefaultParagraphFont"/>
    <w:link w:val="Title"/>
    <w:uiPriority w:val="10"/>
    <w:rsid w:val="0071207D"/>
    <w:rPr>
      <w:rFonts w:asciiTheme="majorHAnsi" w:eastAsiaTheme="majorEastAsia" w:hAnsiTheme="majorHAnsi" w:cstheme="majorBidi"/>
      <w:b/>
      <w:color w:val="00649C" w:themeColor="accent1"/>
      <w:spacing w:val="-10"/>
      <w:kern w:val="28"/>
      <w:sz w:val="96"/>
      <w:szCs w:val="56"/>
    </w:rPr>
  </w:style>
  <w:style w:type="character" w:customStyle="1" w:styleId="Heading7Char">
    <w:name w:val="Heading 7 Char"/>
    <w:basedOn w:val="DefaultParagraphFont"/>
    <w:link w:val="Heading7"/>
    <w:uiPriority w:val="9"/>
    <w:semiHidden/>
    <w:rsid w:val="0071207D"/>
    <w:rPr>
      <w:rFonts w:asciiTheme="majorHAnsi" w:eastAsiaTheme="majorEastAsia" w:hAnsiTheme="majorHAnsi" w:cstheme="majorBidi"/>
      <w:i/>
      <w:iCs/>
      <w:color w:val="00314D" w:themeColor="accent1" w:themeShade="7F"/>
    </w:rPr>
  </w:style>
  <w:style w:type="paragraph" w:styleId="Subtitle">
    <w:name w:val="Subtitle"/>
    <w:basedOn w:val="Heading2"/>
    <w:link w:val="SubtitleChar"/>
    <w:uiPriority w:val="11"/>
    <w:qFormat/>
    <w:rsid w:val="0071207D"/>
    <w:pPr>
      <w:numPr>
        <w:ilvl w:val="1"/>
      </w:numPr>
      <w:ind w:left="851"/>
      <w:outlineLvl w:val="9"/>
    </w:pPr>
    <w:rPr>
      <w:rFonts w:eastAsiaTheme="minorEastAsia"/>
      <w:spacing w:val="15"/>
    </w:rPr>
  </w:style>
  <w:style w:type="character" w:customStyle="1" w:styleId="SubtitleChar">
    <w:name w:val="Subtitle Char"/>
    <w:basedOn w:val="DefaultParagraphFont"/>
    <w:link w:val="Subtitle"/>
    <w:uiPriority w:val="11"/>
    <w:rsid w:val="0071207D"/>
    <w:rPr>
      <w:rFonts w:ascii="Arial" w:eastAsiaTheme="minorEastAsia" w:hAnsi="Arial" w:cstheme="majorBidi"/>
      <w:color w:val="00649C"/>
      <w:spacing w:val="15"/>
      <w:sz w:val="48"/>
      <w:szCs w:val="26"/>
    </w:rPr>
  </w:style>
  <w:style w:type="paragraph" w:styleId="BodyText">
    <w:name w:val="Body Text"/>
    <w:basedOn w:val="Normal"/>
    <w:link w:val="BodyTextChar"/>
    <w:uiPriority w:val="99"/>
    <w:unhideWhenUsed/>
    <w:rsid w:val="0071207D"/>
    <w:pPr>
      <w:spacing w:after="120"/>
    </w:pPr>
  </w:style>
  <w:style w:type="character" w:customStyle="1" w:styleId="BodyTextChar">
    <w:name w:val="Body Text Char"/>
    <w:basedOn w:val="DefaultParagraphFont"/>
    <w:link w:val="BodyText"/>
    <w:uiPriority w:val="99"/>
    <w:rsid w:val="0071207D"/>
    <w:rPr>
      <w:rFonts w:ascii="Arial" w:hAnsi="Arial"/>
    </w:rPr>
  </w:style>
  <w:style w:type="paragraph" w:styleId="BodyTextFirstIndent">
    <w:name w:val="Body Text First Indent"/>
    <w:basedOn w:val="BodyText"/>
    <w:link w:val="BodyTextFirstIndentChar"/>
    <w:uiPriority w:val="99"/>
    <w:unhideWhenUsed/>
    <w:rsid w:val="0071207D"/>
    <w:pPr>
      <w:spacing w:after="160"/>
      <w:ind w:firstLine="360"/>
    </w:pPr>
  </w:style>
  <w:style w:type="character" w:customStyle="1" w:styleId="BodyTextFirstIndentChar">
    <w:name w:val="Body Text First Indent Char"/>
    <w:basedOn w:val="BodyTextChar"/>
    <w:link w:val="BodyTextFirstIndent"/>
    <w:uiPriority w:val="99"/>
    <w:rsid w:val="0071207D"/>
    <w:rPr>
      <w:rFonts w:ascii="Arial" w:hAnsi="Arial"/>
    </w:rPr>
  </w:style>
  <w:style w:type="paragraph" w:styleId="BodyTextIndent">
    <w:name w:val="Body Text Indent"/>
    <w:basedOn w:val="Normal"/>
    <w:link w:val="BodyTextIndentChar"/>
    <w:uiPriority w:val="99"/>
    <w:unhideWhenUsed/>
    <w:rsid w:val="0071207D"/>
    <w:pPr>
      <w:spacing w:after="120"/>
      <w:ind w:left="283"/>
    </w:pPr>
  </w:style>
  <w:style w:type="character" w:customStyle="1" w:styleId="BodyTextIndentChar">
    <w:name w:val="Body Text Indent Char"/>
    <w:basedOn w:val="DefaultParagraphFont"/>
    <w:link w:val="BodyTextIndent"/>
    <w:uiPriority w:val="99"/>
    <w:rsid w:val="0071207D"/>
    <w:rPr>
      <w:rFonts w:ascii="Arial" w:hAnsi="Arial"/>
    </w:rPr>
  </w:style>
  <w:style w:type="paragraph" w:styleId="BodyTextFirstIndent2">
    <w:name w:val="Body Text First Indent 2"/>
    <w:basedOn w:val="BodyTextIndent"/>
    <w:link w:val="BodyTextFirstIndent2Char"/>
    <w:uiPriority w:val="99"/>
    <w:unhideWhenUsed/>
    <w:rsid w:val="0071207D"/>
    <w:pPr>
      <w:spacing w:after="160"/>
      <w:ind w:left="360" w:firstLine="360"/>
    </w:pPr>
  </w:style>
  <w:style w:type="character" w:customStyle="1" w:styleId="BodyTextFirstIndent2Char">
    <w:name w:val="Body Text First Indent 2 Char"/>
    <w:basedOn w:val="BodyTextIndentChar"/>
    <w:link w:val="BodyTextFirstIndent2"/>
    <w:uiPriority w:val="99"/>
    <w:rsid w:val="0071207D"/>
    <w:rPr>
      <w:rFonts w:ascii="Arial" w:hAnsi="Arial"/>
    </w:rPr>
  </w:style>
  <w:style w:type="character" w:styleId="Hyperlink">
    <w:name w:val="Hyperlink"/>
    <w:basedOn w:val="DefaultParagraphFont"/>
    <w:uiPriority w:val="99"/>
    <w:unhideWhenUsed/>
    <w:rsid w:val="0071207D"/>
    <w:rPr>
      <w:color w:val="00649C" w:themeColor="accent1"/>
      <w:u w:val="single"/>
    </w:rPr>
  </w:style>
  <w:style w:type="character" w:styleId="UnresolvedMention">
    <w:name w:val="Unresolved Mention"/>
    <w:basedOn w:val="DefaultParagraphFont"/>
    <w:uiPriority w:val="99"/>
    <w:semiHidden/>
    <w:unhideWhenUsed/>
    <w:rsid w:val="0071207D"/>
    <w:rPr>
      <w:color w:val="605E5C"/>
      <w:shd w:val="clear" w:color="auto" w:fill="E1DFDD"/>
    </w:rPr>
  </w:style>
  <w:style w:type="table" w:styleId="TableGrid">
    <w:name w:val="Table Grid"/>
    <w:basedOn w:val="TableNormal"/>
    <w:uiPriority w:val="39"/>
    <w:rsid w:val="0071207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207D"/>
    <w:pPr>
      <w:ind w:left="720"/>
      <w:contextualSpacing/>
    </w:pPr>
  </w:style>
  <w:style w:type="paragraph" w:styleId="Caption">
    <w:name w:val="caption"/>
    <w:basedOn w:val="Normal"/>
    <w:next w:val="Normal"/>
    <w:uiPriority w:val="35"/>
    <w:unhideWhenUsed/>
    <w:qFormat/>
    <w:rsid w:val="0071207D"/>
    <w:pPr>
      <w:spacing w:before="142" w:after="200" w:line="240" w:lineRule="auto"/>
    </w:pPr>
    <w:rPr>
      <w:i/>
      <w:iCs/>
      <w:color w:val="000000" w:themeColor="text1"/>
      <w:sz w:val="20"/>
      <w:szCs w:val="18"/>
    </w:rPr>
  </w:style>
  <w:style w:type="paragraph" w:styleId="TOCHeading">
    <w:name w:val="TOC Heading"/>
    <w:basedOn w:val="Heading1"/>
    <w:next w:val="Normal"/>
    <w:uiPriority w:val="39"/>
    <w:unhideWhenUsed/>
    <w:qFormat/>
    <w:rsid w:val="0071207D"/>
    <w:pPr>
      <w:spacing w:after="120"/>
    </w:pPr>
    <w:rPr>
      <w:rFonts w:eastAsiaTheme="minorHAnsi"/>
      <w:lang w:val="de-DE"/>
    </w:rPr>
  </w:style>
  <w:style w:type="paragraph" w:styleId="TOC1">
    <w:name w:val="toc 1"/>
    <w:basedOn w:val="Normal"/>
    <w:next w:val="Normal"/>
    <w:autoRedefine/>
    <w:uiPriority w:val="39"/>
    <w:unhideWhenUsed/>
    <w:rsid w:val="0071207D"/>
    <w:pPr>
      <w:tabs>
        <w:tab w:val="right" w:pos="10063"/>
      </w:tabs>
      <w:spacing w:after="100"/>
    </w:pPr>
  </w:style>
  <w:style w:type="paragraph" w:styleId="TOC2">
    <w:name w:val="toc 2"/>
    <w:basedOn w:val="Normal"/>
    <w:next w:val="Normal"/>
    <w:autoRedefine/>
    <w:uiPriority w:val="39"/>
    <w:unhideWhenUsed/>
    <w:rsid w:val="005B10EB"/>
    <w:pPr>
      <w:numPr>
        <w:numId w:val="12"/>
      </w:numPr>
      <w:tabs>
        <w:tab w:val="right" w:pos="10063"/>
      </w:tabs>
      <w:spacing w:after="100"/>
    </w:pPr>
  </w:style>
  <w:style w:type="paragraph" w:styleId="TOC3">
    <w:name w:val="toc 3"/>
    <w:basedOn w:val="Normal"/>
    <w:next w:val="Normal"/>
    <w:autoRedefine/>
    <w:uiPriority w:val="39"/>
    <w:unhideWhenUsed/>
    <w:rsid w:val="0071207D"/>
    <w:pPr>
      <w:spacing w:after="100"/>
      <w:ind w:left="440"/>
    </w:pPr>
  </w:style>
  <w:style w:type="paragraph" w:customStyle="1" w:styleId="THSpalte">
    <w:name w:val="TH Spalte"/>
    <w:basedOn w:val="Normal"/>
    <w:qFormat/>
    <w:rsid w:val="0071207D"/>
    <w:pPr>
      <w:spacing w:after="0" w:line="240" w:lineRule="auto"/>
    </w:pPr>
    <w:rPr>
      <w:lang w:val="de-DE"/>
    </w:rPr>
  </w:style>
  <w:style w:type="paragraph" w:customStyle="1" w:styleId="DeckblattStandard">
    <w:name w:val="Deckblatt Standard"/>
    <w:basedOn w:val="Normal"/>
    <w:qFormat/>
    <w:rsid w:val="0071207D"/>
    <w:pPr>
      <w:spacing w:before="1134"/>
      <w:ind w:left="567" w:right="567"/>
      <w:contextualSpacing/>
    </w:pPr>
    <w:rPr>
      <w:rFonts w:asciiTheme="minorHAnsi" w:hAnsiTheme="minorHAnsi"/>
      <w:b/>
      <w:bCs/>
      <w:color w:val="00649C" w:themeColor="accent1"/>
      <w:sz w:val="32"/>
      <w:szCs w:val="32"/>
      <w:lang w:val="de-DE"/>
    </w:rPr>
  </w:style>
  <w:style w:type="paragraph" w:styleId="Bibliography">
    <w:name w:val="Bibliography"/>
    <w:basedOn w:val="Normal"/>
    <w:next w:val="Normal"/>
    <w:autoRedefine/>
    <w:uiPriority w:val="37"/>
    <w:unhideWhenUsed/>
    <w:rsid w:val="0071207D"/>
  </w:style>
  <w:style w:type="paragraph" w:styleId="TableofFigures">
    <w:name w:val="table of figures"/>
    <w:basedOn w:val="Normal"/>
    <w:next w:val="Normal"/>
    <w:uiPriority w:val="99"/>
    <w:unhideWhenUsed/>
    <w:rsid w:val="0071207D"/>
    <w:pPr>
      <w:spacing w:after="0"/>
    </w:pPr>
  </w:style>
  <w:style w:type="character" w:styleId="IntenseEmphasis">
    <w:name w:val="Intense Emphasis"/>
    <w:basedOn w:val="DefaultParagraphFont"/>
    <w:uiPriority w:val="21"/>
    <w:qFormat/>
    <w:rsid w:val="0071207D"/>
    <w:rPr>
      <w:b/>
      <w:i/>
      <w:iCs/>
      <w:color w:val="00649C" w:themeColor="accent1"/>
    </w:rPr>
  </w:style>
  <w:style w:type="character" w:styleId="SubtleEmphasis">
    <w:name w:val="Subtle Emphasis"/>
    <w:basedOn w:val="DefaultParagraphFont"/>
    <w:uiPriority w:val="19"/>
    <w:qFormat/>
    <w:rsid w:val="0071207D"/>
    <w:rPr>
      <w:i/>
      <w:iCs/>
      <w:color w:val="404040" w:themeColor="text1" w:themeTint="BF"/>
    </w:rPr>
  </w:style>
  <w:style w:type="character" w:styleId="Emphasis">
    <w:name w:val="Emphasis"/>
    <w:basedOn w:val="DefaultParagraphFont"/>
    <w:uiPriority w:val="20"/>
    <w:qFormat/>
    <w:rsid w:val="0071207D"/>
    <w:rPr>
      <w:b/>
      <w:i w:val="0"/>
      <w:iCs/>
    </w:rPr>
  </w:style>
  <w:style w:type="paragraph" w:styleId="FootnoteText">
    <w:name w:val="footnote text"/>
    <w:basedOn w:val="Normal"/>
    <w:link w:val="FootnoteTextChar"/>
    <w:uiPriority w:val="99"/>
    <w:semiHidden/>
    <w:unhideWhenUsed/>
    <w:rsid w:val="007120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1207D"/>
    <w:rPr>
      <w:rFonts w:ascii="Arial" w:hAnsi="Arial"/>
      <w:sz w:val="20"/>
      <w:szCs w:val="20"/>
    </w:rPr>
  </w:style>
  <w:style w:type="character" w:styleId="FootnoteReference">
    <w:name w:val="footnote reference"/>
    <w:basedOn w:val="DefaultParagraphFont"/>
    <w:uiPriority w:val="99"/>
    <w:semiHidden/>
    <w:unhideWhenUsed/>
    <w:rsid w:val="0071207D"/>
    <w:rPr>
      <w:vertAlign w:val="superscript"/>
    </w:rPr>
  </w:style>
  <w:style w:type="character" w:styleId="FollowedHyperlink">
    <w:name w:val="FollowedHyperlink"/>
    <w:basedOn w:val="DefaultParagraphFont"/>
    <w:uiPriority w:val="99"/>
    <w:semiHidden/>
    <w:unhideWhenUsed/>
    <w:rsid w:val="0071207D"/>
    <w:rPr>
      <w:color w:val="8BB31D" w:themeColor="followedHyperlink"/>
      <w:u w:val="single"/>
    </w:rPr>
  </w:style>
  <w:style w:type="paragraph" w:styleId="TOC4">
    <w:name w:val="toc 4"/>
    <w:basedOn w:val="Normal"/>
    <w:next w:val="Normal"/>
    <w:autoRedefine/>
    <w:uiPriority w:val="39"/>
    <w:unhideWhenUsed/>
    <w:rsid w:val="00370105"/>
    <w:pPr>
      <w:spacing w:after="100"/>
      <w:ind w:left="660"/>
    </w:pPr>
  </w:style>
  <w:style w:type="paragraph" w:styleId="TOC5">
    <w:name w:val="toc 5"/>
    <w:basedOn w:val="Normal"/>
    <w:next w:val="Normal"/>
    <w:autoRedefine/>
    <w:uiPriority w:val="39"/>
    <w:unhideWhenUsed/>
    <w:rsid w:val="00370105"/>
    <w:pPr>
      <w:spacing w:after="100"/>
      <w:ind w:left="880"/>
    </w:pPr>
  </w:style>
  <w:style w:type="paragraph" w:styleId="TOC6">
    <w:name w:val="toc 6"/>
    <w:basedOn w:val="Normal"/>
    <w:next w:val="Normal"/>
    <w:autoRedefine/>
    <w:uiPriority w:val="39"/>
    <w:unhideWhenUsed/>
    <w:rsid w:val="00370105"/>
    <w:pPr>
      <w:spacing w:after="100"/>
      <w:ind w:left="1100"/>
    </w:pPr>
  </w:style>
  <w:style w:type="character" w:customStyle="1" w:styleId="Heading8Char">
    <w:name w:val="Heading 8 Char"/>
    <w:basedOn w:val="DefaultParagraphFont"/>
    <w:link w:val="Heading8"/>
    <w:uiPriority w:val="9"/>
    <w:semiHidden/>
    <w:rsid w:val="0037010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7010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8458">
      <w:bodyDiv w:val="1"/>
      <w:marLeft w:val="0"/>
      <w:marRight w:val="0"/>
      <w:marTop w:val="0"/>
      <w:marBottom w:val="0"/>
      <w:divBdr>
        <w:top w:val="none" w:sz="0" w:space="0" w:color="auto"/>
        <w:left w:val="none" w:sz="0" w:space="0" w:color="auto"/>
        <w:bottom w:val="none" w:sz="0" w:space="0" w:color="auto"/>
        <w:right w:val="none" w:sz="0" w:space="0" w:color="auto"/>
      </w:divBdr>
    </w:div>
    <w:div w:id="498038761">
      <w:bodyDiv w:val="1"/>
      <w:marLeft w:val="0"/>
      <w:marRight w:val="0"/>
      <w:marTop w:val="0"/>
      <w:marBottom w:val="0"/>
      <w:divBdr>
        <w:top w:val="none" w:sz="0" w:space="0" w:color="auto"/>
        <w:left w:val="none" w:sz="0" w:space="0" w:color="auto"/>
        <w:bottom w:val="none" w:sz="0" w:space="0" w:color="auto"/>
        <w:right w:val="none" w:sz="0" w:space="0" w:color="auto"/>
      </w:divBdr>
    </w:div>
    <w:div w:id="662706862">
      <w:bodyDiv w:val="1"/>
      <w:marLeft w:val="0"/>
      <w:marRight w:val="0"/>
      <w:marTop w:val="0"/>
      <w:marBottom w:val="0"/>
      <w:divBdr>
        <w:top w:val="none" w:sz="0" w:space="0" w:color="auto"/>
        <w:left w:val="none" w:sz="0" w:space="0" w:color="auto"/>
        <w:bottom w:val="none" w:sz="0" w:space="0" w:color="auto"/>
        <w:right w:val="none" w:sz="0" w:space="0" w:color="auto"/>
      </w:divBdr>
    </w:div>
    <w:div w:id="876501928">
      <w:bodyDiv w:val="1"/>
      <w:marLeft w:val="0"/>
      <w:marRight w:val="0"/>
      <w:marTop w:val="0"/>
      <w:marBottom w:val="0"/>
      <w:divBdr>
        <w:top w:val="none" w:sz="0" w:space="0" w:color="auto"/>
        <w:left w:val="none" w:sz="0" w:space="0" w:color="auto"/>
        <w:bottom w:val="none" w:sz="0" w:space="0" w:color="auto"/>
        <w:right w:val="none" w:sz="0" w:space="0" w:color="auto"/>
      </w:divBdr>
    </w:div>
    <w:div w:id="974021536">
      <w:bodyDiv w:val="1"/>
      <w:marLeft w:val="0"/>
      <w:marRight w:val="0"/>
      <w:marTop w:val="0"/>
      <w:marBottom w:val="0"/>
      <w:divBdr>
        <w:top w:val="none" w:sz="0" w:space="0" w:color="auto"/>
        <w:left w:val="none" w:sz="0" w:space="0" w:color="auto"/>
        <w:bottom w:val="none" w:sz="0" w:space="0" w:color="auto"/>
        <w:right w:val="none" w:sz="0" w:space="0" w:color="auto"/>
      </w:divBdr>
    </w:div>
    <w:div w:id="1501458094">
      <w:bodyDiv w:val="1"/>
      <w:marLeft w:val="0"/>
      <w:marRight w:val="0"/>
      <w:marTop w:val="0"/>
      <w:marBottom w:val="0"/>
      <w:divBdr>
        <w:top w:val="none" w:sz="0" w:space="0" w:color="auto"/>
        <w:left w:val="none" w:sz="0" w:space="0" w:color="auto"/>
        <w:bottom w:val="none" w:sz="0" w:space="0" w:color="auto"/>
        <w:right w:val="none" w:sz="0" w:space="0" w:color="auto"/>
      </w:divBdr>
    </w:div>
    <w:div w:id="1610434543">
      <w:bodyDiv w:val="1"/>
      <w:marLeft w:val="0"/>
      <w:marRight w:val="0"/>
      <w:marTop w:val="0"/>
      <w:marBottom w:val="0"/>
      <w:divBdr>
        <w:top w:val="none" w:sz="0" w:space="0" w:color="auto"/>
        <w:left w:val="none" w:sz="0" w:space="0" w:color="auto"/>
        <w:bottom w:val="none" w:sz="0" w:space="0" w:color="auto"/>
        <w:right w:val="none" w:sz="0" w:space="0" w:color="auto"/>
      </w:divBdr>
    </w:div>
    <w:div w:id="208571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doi.org/10.1016/j.ifacol.2018.06.131"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git_repos\IMU_Stadt_WIen\user_manual_IMU_Stadt_Wi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913F988AF3496987157ED2648C80EF"/>
        <w:category>
          <w:name w:val="Allgemein"/>
          <w:gallery w:val="placeholder"/>
        </w:category>
        <w:types>
          <w:type w:val="bbPlcHdr"/>
        </w:types>
        <w:behaviors>
          <w:behavior w:val="content"/>
        </w:behaviors>
        <w:guid w:val="{159313DC-7BE1-4108-B222-953F530D789E}"/>
      </w:docPartPr>
      <w:docPartBody>
        <w:p w:rsidR="0062690A" w:rsidRDefault="00000000">
          <w:pPr>
            <w:pStyle w:val="4F913F988AF3496987157ED2648C80EF"/>
          </w:pPr>
          <w:r>
            <w:rPr>
              <w:rStyle w:val="PlaceholderText"/>
              <w:color w:val="auto"/>
            </w:rPr>
            <w:t>Bitte ausfüllen.</w:t>
          </w:r>
        </w:p>
      </w:docPartBody>
    </w:docPart>
    <w:docPart>
      <w:docPartPr>
        <w:name w:val="2FA996A083DE43879B80CD76E7F42B52"/>
        <w:category>
          <w:name w:val="Allgemein"/>
          <w:gallery w:val="placeholder"/>
        </w:category>
        <w:types>
          <w:type w:val="bbPlcHdr"/>
        </w:types>
        <w:behaviors>
          <w:behavior w:val="content"/>
        </w:behaviors>
        <w:guid w:val="{AE021B97-C1D3-4F0D-8406-C462472642FD}"/>
      </w:docPartPr>
      <w:docPartBody>
        <w:p w:rsidR="0062690A" w:rsidRDefault="00000000">
          <w:pPr>
            <w:pStyle w:val="2FA996A083DE43879B80CD76E7F42B52"/>
          </w:pPr>
          <w:r>
            <w:rPr>
              <w:rStyle w:val="PlaceholderText"/>
              <w:color w:val="auto"/>
            </w:rPr>
            <w:t>Bitte ausfüllen.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EE5"/>
    <w:rsid w:val="00103F43"/>
    <w:rsid w:val="00370311"/>
    <w:rsid w:val="0062690A"/>
    <w:rsid w:val="009D6151"/>
    <w:rsid w:val="00A06C3E"/>
    <w:rsid w:val="00A5129B"/>
    <w:rsid w:val="00AE2DDC"/>
    <w:rsid w:val="00B92F4D"/>
    <w:rsid w:val="00BF706D"/>
    <w:rsid w:val="00E02EE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F913F988AF3496987157ED2648C80EF">
    <w:name w:val="4F913F988AF3496987157ED2648C80EF"/>
  </w:style>
  <w:style w:type="paragraph" w:customStyle="1" w:styleId="2FA996A083DE43879B80CD76E7F42B52">
    <w:name w:val="2FA996A083DE43879B80CD76E7F42B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FHTW2021">
      <a:dk1>
        <a:sysClr val="windowText" lastClr="000000"/>
      </a:dk1>
      <a:lt1>
        <a:sysClr val="window" lastClr="FFFFFF"/>
      </a:lt1>
      <a:dk2>
        <a:srgbClr val="72777A"/>
      </a:dk2>
      <a:lt2>
        <a:srgbClr val="E7E6E6"/>
      </a:lt2>
      <a:accent1>
        <a:srgbClr val="00649C"/>
      </a:accent1>
      <a:accent2>
        <a:srgbClr val="8BB31D"/>
      </a:accent2>
      <a:accent3>
        <a:srgbClr val="72777A"/>
      </a:accent3>
      <a:accent4>
        <a:srgbClr val="00649C"/>
      </a:accent4>
      <a:accent5>
        <a:srgbClr val="8BB31D"/>
      </a:accent5>
      <a:accent6>
        <a:srgbClr val="72777A"/>
      </a:accent6>
      <a:hlink>
        <a:srgbClr val="00649C"/>
      </a:hlink>
      <a:folHlink>
        <a:srgbClr val="8BB31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b:Source>
    <b:Tag>Zit22</b:Tag>
    <b:SourceType>ElectronicSource</b:SourceType>
    <b:Guid>{CEC9E97B-4CB2-451F-9F04-2BFF530640A8}</b:Guid>
    <b:Title>Zitronenfisch</b:Title>
    <b:Year>2022</b:Year>
    <b:City>Meer</b:City>
    <b:Author>
      <b:Author>
        <b:NameList>
          <b:Person>
            <b:Last>Zitronenfischzeichner</b:Last>
          </b:Person>
        </b:NameList>
      </b:Author>
    </b:Author>
    <b:Month>10</b:Month>
    <b:Day>22</b:Day>
    <b:RefOrder>1</b:RefOrder>
  </b:Source>
  <b:Source>
    <b:Tag>Eur21</b:Tag>
    <b:SourceType>DocumentFromInternetSite</b:SourceType>
    <b:Guid>{31FF5D6C-9A3E-4793-BFA1-4F1194DDF998}</b:Guid>
    <b:Author>
      <b:Author>
        <b:Corporate>European Court of Human Rights, Council of Europe</b:Corporate>
      </b:Author>
    </b:Author>
    <b:Title>Die Europäische Menschenrechtskonvention (Fassung Protokoll 11, 14)</b:Title>
    <b:YearAccessed>2021</b:YearAccessed>
    <b:MonthAccessed>03</b:MonthAccessed>
    <b:DayAccessed>04</b:DayAccessed>
    <b:URL>https://www.echr.coe.int/Documents/Convention_DEU.pdf</b:URL>
    <b:RefOrder>2</b:RefOrder>
  </b:Source>
</b:Sources>
</file>

<file path=customXml/itemProps1.xml><?xml version="1.0" encoding="utf-8"?>
<ds:datastoreItem xmlns:ds="http://schemas.openxmlformats.org/officeDocument/2006/customXml" ds:itemID="{A2071FAF-8228-4A81-8C02-DF3837FABB5E}">
  <ds:schemaRefs>
    <ds:schemaRef ds:uri="http://www.w3.org/2001/XMLSchema"/>
    <ds:schemaRef ds:uri="http://www.zhaw.ch/AccessibilityAddIn"/>
  </ds:schemaRefs>
</ds:datastoreItem>
</file>

<file path=customXml/itemProps2.xml><?xml version="1.0" encoding="utf-8"?>
<ds:datastoreItem xmlns:ds="http://schemas.openxmlformats.org/officeDocument/2006/customXml" ds:itemID="{82881D81-B07A-40A3-826B-39C868CF3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user_manual_IMU_Stadt_Wien.dotx</Template>
  <TotalTime>0</TotalTime>
  <Pages>2</Pages>
  <Words>216</Words>
  <Characters>1361</Characters>
  <Application>Microsoft Office Word</Application>
  <DocSecurity>0</DocSecurity>
  <Lines>11</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IMU Stadt Wien</vt:lpstr>
      <vt:lpstr>FHTW-Vorlage</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IMU Stadt Wien</dc:title>
  <dc:subject>Project Report</dc:subject>
  <dc:creator>Ellinger Matthias</dc:creator>
  <cp:keywords/>
  <dc:description/>
  <cp:lastModifiedBy>Matthias Ellinger</cp:lastModifiedBy>
  <cp:revision>4</cp:revision>
  <cp:lastPrinted>2026-01-29T13:37:00Z</cp:lastPrinted>
  <dcterms:created xsi:type="dcterms:W3CDTF">2026-01-30T22:45:00Z</dcterms:created>
  <dcterms:modified xsi:type="dcterms:W3CDTF">2026-01-30T23:06:00Z</dcterms:modified>
</cp:coreProperties>
</file>