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2.999999999995" w:type="dxa"/>
        <w:jc w:val="left"/>
        <w:tblLayout w:type="fixed"/>
        <w:tblLook w:val="0400"/>
      </w:tblPr>
      <w:tblGrid>
        <w:gridCol w:w="98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404"/>
        <w:gridCol w:w="293"/>
        <w:gridCol w:w="293"/>
        <w:gridCol w:w="612"/>
        <w:gridCol w:w="293"/>
        <w:gridCol w:w="293"/>
        <w:gridCol w:w="293"/>
        <w:gridCol w:w="293"/>
        <w:gridCol w:w="293"/>
        <w:gridCol w:w="293"/>
        <w:tblGridChange w:id="0">
          <w:tblGrid>
            <w:gridCol w:w="98"/>
            <w:gridCol w:w="293"/>
            <w:gridCol w:w="292"/>
            <w:gridCol w:w="292"/>
            <w:gridCol w:w="292"/>
            <w:gridCol w:w="292"/>
            <w:gridCol w:w="292"/>
            <w:gridCol w:w="292"/>
            <w:gridCol w:w="292"/>
            <w:gridCol w:w="292"/>
            <w:gridCol w:w="292"/>
            <w:gridCol w:w="292"/>
            <w:gridCol w:w="293"/>
            <w:gridCol w:w="293"/>
            <w:gridCol w:w="293"/>
            <w:gridCol w:w="293"/>
            <w:gridCol w:w="293"/>
            <w:gridCol w:w="293"/>
            <w:gridCol w:w="293"/>
            <w:gridCol w:w="293"/>
            <w:gridCol w:w="293"/>
            <w:gridCol w:w="293"/>
            <w:gridCol w:w="293"/>
            <w:gridCol w:w="293"/>
            <w:gridCol w:w="293"/>
            <w:gridCol w:w="293"/>
            <w:gridCol w:w="404"/>
            <w:gridCol w:w="293"/>
            <w:gridCol w:w="293"/>
            <w:gridCol w:w="612"/>
            <w:gridCol w:w="293"/>
            <w:gridCol w:w="293"/>
            <w:gridCol w:w="293"/>
            <w:gridCol w:w="293"/>
            <w:gridCol w:w="293"/>
            <w:gridCol w:w="293"/>
          </w:tblGrid>
        </w:tblGridChange>
      </w:tblGrid>
      <w:tr>
        <w:trPr>
          <w:cantSplit w:val="1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1179830" cy="103886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760848" y="3265333"/>
                                <a:ext cx="1170305" cy="1029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1179830" cy="103886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79830" cy="10388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Merge w:val="restart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auto" w:val="clear"/>
            <w:tcMar>
              <w:top w:w="0.0" w:type="dxa"/>
              <w:left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96a92"/>
                <w:rtl w:val="0"/>
              </w:rPr>
              <w:t xml:space="preserve">ВИРТЭГ ООО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top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96a92"/>
                <w:sz w:val="18"/>
                <w:szCs w:val="18"/>
                <w:rtl w:val="0"/>
              </w:rPr>
              <w:t xml:space="preserve">    office@virteg.ru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0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8"/>
            <w:vMerge w:val="restart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28"/>
                <w:szCs w:val="28"/>
                <w:rtl w:val="0"/>
              </w:rPr>
              <w:t xml:space="preserve">Счет на оплату №{InvoiceNumber} от {Date}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0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8"/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0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5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20"/>
                <w:szCs w:val="20"/>
                <w:rtl w:val="0"/>
              </w:rPr>
              <w:t xml:space="preserve">Образец заполнения платежного поручения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vMerge w:val="restart"/>
            <w:tcBorders>
              <w:top w:color="3c434c" w:space="0" w:sz="5" w:val="single"/>
              <w:lef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КРАСНОЯРСКОЕ ОТДЕЛЕНИЕ N 8646 ПАО СБЕРБАНК Г. КРАСНОЯРСК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3c434c" w:space="0" w:sz="5" w:val="single"/>
              <w:left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БИК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040407627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vMerge w:val="continue"/>
            <w:tcBorders>
              <w:top w:color="3c434c" w:space="0" w:sz="5" w:val="single"/>
              <w:lef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3c434c" w:space="0" w:sz="5" w:val="single"/>
              <w:left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Сч.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restart"/>
            <w:tcBorders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30101810800000000627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left w:color="3c434c" w:space="0" w:sz="5" w:val="single"/>
              <w:bottom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16"/>
                <w:szCs w:val="16"/>
                <w:rtl w:val="0"/>
              </w:rPr>
              <w:t xml:space="preserve">Банк получателя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3c434c" w:space="0" w:sz="5" w:val="single"/>
              <w:left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continue"/>
            <w:tcBorders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3c434c" w:space="0" w:sz="5" w:val="single"/>
              <w:left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ИНН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2461048664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3c434c" w:space="0" w:sz="5" w:val="single"/>
              <w:left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КПП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246501001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3c434c" w:space="0" w:sz="5" w:val="single"/>
              <w:left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0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Сч. 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restart"/>
            <w:tcBorders>
              <w:top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40702810531000035673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vMerge w:val="restart"/>
            <w:tcBorders>
              <w:top w:color="3c434c" w:space="0" w:sz="5" w:val="single"/>
              <w:lef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20"/>
                <w:szCs w:val="20"/>
                <w:rtl w:val="0"/>
              </w:rPr>
              <w:t xml:space="preserve">Общество с ограниченной ответственностью "ВИРТЭГ"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3c434c" w:space="0" w:sz="5" w:val="single"/>
              <w:left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continue"/>
            <w:tcBorders>
              <w:top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vMerge w:val="continue"/>
            <w:tcBorders>
              <w:top w:color="3c434c" w:space="0" w:sz="5" w:val="single"/>
              <w:lef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3c434c" w:space="0" w:sz="5" w:val="single"/>
              <w:left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continue"/>
            <w:tcBorders>
              <w:top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tcBorders>
              <w:left w:color="3c434c" w:space="0" w:sz="5" w:val="single"/>
              <w:bottom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16"/>
                <w:szCs w:val="16"/>
                <w:rtl w:val="0"/>
              </w:rPr>
              <w:t xml:space="preserve">Получатель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3c434c" w:space="0" w:sz="5" w:val="single"/>
              <w:left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Merge w:val="continue"/>
            <w:tcBorders>
              <w:top w:color="3c434c" w:space="0" w:sz="5" w:val="single"/>
              <w:bottom w:color="3c434c" w:space="0" w:sz="5" w:val="single"/>
              <w:right w:color="3c434c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1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c434c"/>
                <w:sz w:val="19"/>
                <w:szCs w:val="19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1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9"/>
                <w:szCs w:val="19"/>
                <w:rtl w:val="0"/>
              </w:rPr>
              <w:t xml:space="preserve">Общество с ограниченной ответственностью "ВИРТЭГ"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5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7626e"/>
                <w:sz w:val="16"/>
                <w:szCs w:val="16"/>
                <w:rtl w:val="0"/>
              </w:rPr>
              <w:t xml:space="preserve">ИНН 2461048664, КПП 246501001, 660077, Красноярский край, Красноярск г, Алексеева ул, д. 46, помещение 487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5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1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3c434c"/>
                <w:sz w:val="19"/>
                <w:szCs w:val="19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1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9"/>
                <w:szCs w:val="19"/>
                <w:rtl w:val="0"/>
              </w:rPr>
              <w:t xml:space="preserve">Общество с ограниченной ответственностью {"Customer"}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5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7626e"/>
                <w:sz w:val="16"/>
                <w:szCs w:val="16"/>
                <w:rtl w:val="0"/>
              </w:rPr>
              <w:t xml:space="preserve">ИНН {INN}, КПП {KPP}, {PostalCode}, {City}, {Street}, {Building}, {Office}, тел.: {Phone}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5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414a53" w:space="0" w:sz="5" w:val="single"/>
              <w:lef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9"/>
                <w:szCs w:val="19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vMerge w:val="restart"/>
            <w:tcBorders>
              <w:top w:color="414a53" w:space="0" w:sz="5" w:val="single"/>
              <w:lef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9"/>
                <w:szCs w:val="19"/>
                <w:rtl w:val="0"/>
              </w:rPr>
              <w:t xml:space="preserve">Наименование работ,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414a53" w:space="0" w:sz="5" w:val="single"/>
              <w:lef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9"/>
                <w:szCs w:val="19"/>
                <w:rtl w:val="0"/>
              </w:rPr>
              <w:t xml:space="preserve">Кол-во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414a53" w:space="0" w:sz="5" w:val="single"/>
              <w:left w:color="414a53" w:space="0" w:sz="5" w:val="single"/>
              <w:bottom w:color="414a53" w:space="0" w:sz="5" w:val="single"/>
              <w:righ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9"/>
                <w:szCs w:val="19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414a53" w:space="0" w:sz="5" w:val="single"/>
              <w:left w:color="414a53" w:space="0" w:sz="5" w:val="single"/>
              <w:righ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9"/>
                <w:szCs w:val="19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414a53" w:space="0" w:sz="5" w:val="single"/>
              <w:righ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9"/>
                <w:szCs w:val="19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414a53" w:space="0" w:sz="5" w:val="single"/>
              <w:lef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vMerge w:val="continue"/>
            <w:tcBorders>
              <w:top w:color="414a53" w:space="0" w:sz="5" w:val="single"/>
              <w:lef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414a53" w:space="0" w:sz="5" w:val="single"/>
              <w:lef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414a53" w:space="0" w:sz="5" w:val="single"/>
              <w:left w:color="414a53" w:space="0" w:sz="5" w:val="single"/>
              <w:bottom w:color="414a53" w:space="0" w:sz="5" w:val="single"/>
              <w:righ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414a53" w:space="0" w:sz="5" w:val="single"/>
              <w:left w:color="414a53" w:space="0" w:sz="5" w:val="single"/>
              <w:righ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414a53" w:space="0" w:sz="5" w:val="single"/>
              <w:righ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  <w:lef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16"/>
                <w:szCs w:val="16"/>
                <w:rtl w:val="0"/>
              </w:rPr>
              <w:t xml:space="preserve">{Number}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top w:color="414a53" w:space="0" w:sz="5" w:val="single"/>
              <w:lef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16"/>
                <w:szCs w:val="16"/>
                <w:rtl w:val="0"/>
              </w:rPr>
              <w:t xml:space="preserve">{accomodation}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14a53" w:space="0" w:sz="5" w:val="single"/>
              <w:lef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16"/>
                <w:szCs w:val="16"/>
                <w:rtl w:val="0"/>
              </w:rPr>
              <w:t xml:space="preserve">{Quantity}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14a53" w:space="0" w:sz="5" w:val="single"/>
              <w:lef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after="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{Unit}</w:t>
            </w:r>
          </w:p>
        </w:tc>
        <w:tc>
          <w:tcPr>
            <w:gridSpan w:val="3"/>
            <w:tcBorders>
              <w:top w:color="414a53" w:space="0" w:sz="5" w:val="single"/>
              <w:left w:color="414a53" w:space="0" w:sz="5" w:val="single"/>
              <w:righ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16"/>
                <w:szCs w:val="16"/>
                <w:rtl w:val="0"/>
              </w:rPr>
              <w:t xml:space="preserve">{Price}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414a53" w:space="0" w:sz="5" w:val="single"/>
              <w:left w:color="414a53" w:space="0" w:sz="5" w:val="single"/>
              <w:right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3c434c"/>
                <w:sz w:val="16"/>
                <w:szCs w:val="16"/>
                <w:rtl w:val="0"/>
              </w:rPr>
              <w:t xml:space="preserve">{Amount}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0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8"/>
                <w:szCs w:val="18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1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9"/>
                <w:szCs w:val="19"/>
                <w:rtl w:val="0"/>
              </w:rPr>
              <w:t xml:space="preserve">{Total}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2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8"/>
                <w:szCs w:val="18"/>
                <w:rtl w:val="0"/>
              </w:rPr>
              <w:t xml:space="preserve">В т.ч. НДС (20%):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3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9"/>
                <w:szCs w:val="19"/>
                <w:rtl w:val="0"/>
              </w:rPr>
              <w:t xml:space="preserve">{Including VAT}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5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spacing w:after="0" w:lineRule="auto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color w:val="292e34"/>
                    <w:sz w:val="16"/>
                    <w:szCs w:val="16"/>
                    <w:rtl w:val="0"/>
                  </w:rPr>
                  <w:t xml:space="preserve">Всего наименований {TotalItems}, на сумму {AmountinRubles} руб.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5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45F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34c"/>
                <w:sz w:val="19"/>
                <w:szCs w:val="19"/>
                <w:rtl w:val="0"/>
              </w:rPr>
              <w:t xml:space="preserve">{AmountinWords}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101600</wp:posOffset>
                      </wp:positionV>
                      <wp:extent cx="1953260" cy="1723389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374133" y="2923068"/>
                                <a:ext cx="1943735" cy="1713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101600</wp:posOffset>
                      </wp:positionV>
                      <wp:extent cx="1953260" cy="1723389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53260" cy="17233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12700</wp:posOffset>
                      </wp:positionV>
                      <wp:extent cx="1960880" cy="69723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370323" y="3436148"/>
                                <a:ext cx="1951355" cy="687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12700</wp:posOffset>
                      </wp:positionV>
                      <wp:extent cx="1960880" cy="69723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60880" cy="6972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396a92" w:space="0" w:sz="1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63500</wp:posOffset>
                      </wp:positionV>
                      <wp:extent cx="1913889" cy="66802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393818" y="3450753"/>
                                <a:ext cx="1904364" cy="658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114300" distR="114300" hidden="0" layoutInCell="1" locked="0" relativeHeight="0" simplePos="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63500</wp:posOffset>
                      </wp:positionV>
                      <wp:extent cx="1913889" cy="66802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13889" cy="6680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14a53"/>
                <w:sz w:val="18"/>
                <w:szCs w:val="18"/>
                <w:rtl w:val="0"/>
              </w:rPr>
              <w:t xml:space="preserve">Руководитель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14a53"/>
                <w:sz w:val="19"/>
                <w:szCs w:val="19"/>
                <w:rtl w:val="0"/>
              </w:rPr>
              <w:t xml:space="preserve">Бухгалтер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414a53" w:space="0" w:sz="5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000000" w:space="0" w:sz="0" w:val="nil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414a53"/>
                <w:sz w:val="16"/>
                <w:szCs w:val="16"/>
                <w:rtl w:val="0"/>
              </w:rPr>
              <w:t xml:space="preserve">Селиванов А.И.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color w:val="414a53"/>
                <w:sz w:val="16"/>
                <w:szCs w:val="16"/>
                <w:rtl w:val="0"/>
              </w:rPr>
              <w:t xml:space="preserve">Селиванов А.И.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u/WiuGPEvaflaITZqWy9Ss0IIA==">CgMxLjAaJQoBMBIgCh4IB0IaChFRdWF0dHJvY2VudG8gU2FucxIFQXJpYWw4AHIhMWZ1V3hMM2EyQmdVMVJEbm9hZWRtblh0VmV2RVh6X1Jh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2024-11-05T07:51:00Z</dcterms:created>
</cp:coreProperties>
</file>