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2773AA" w14:textId="77777777" w:rsidR="00BE37C4" w:rsidRDefault="00BE37C4">
      <w:pPr>
        <w:spacing w:line="0" w:lineRule="atLeast"/>
        <w:ind w:left="1980"/>
        <w:rPr>
          <w:rFonts w:ascii="Times New Roman" w:eastAsia="Times New Roman" w:hAnsi="Times New Roman"/>
          <w:b/>
          <w:sz w:val="52"/>
        </w:rPr>
      </w:pPr>
      <w:r>
        <w:rPr>
          <w:rFonts w:ascii="Times New Roman" w:eastAsia="Times New Roman" w:hAnsi="Times New Roman"/>
          <w:b/>
          <w:sz w:val="52"/>
        </w:rPr>
        <w:t>TITLE OF PROJECT</w:t>
      </w:r>
    </w:p>
    <w:p w14:paraId="75D578B2"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Capstone Project Report</w:t>
      </w:r>
    </w:p>
    <w:p w14:paraId="00E5BAC0" w14:textId="77777777" w:rsidR="00BE37C4" w:rsidRDefault="00BE37C4">
      <w:pPr>
        <w:spacing w:line="0" w:lineRule="atLeast"/>
        <w:jc w:val="center"/>
        <w:rPr>
          <w:rFonts w:ascii="Times New Roman" w:eastAsia="Times New Roman" w:hAnsi="Times New Roman"/>
          <w:b/>
          <w:sz w:val="32"/>
        </w:rPr>
      </w:pPr>
      <w:r>
        <w:rPr>
          <w:rFonts w:ascii="Times New Roman" w:eastAsia="Times New Roman" w:hAnsi="Times New Roman"/>
          <w:b/>
          <w:sz w:val="32"/>
        </w:rPr>
        <w:t>MID SEMESTER EVALUATION</w:t>
      </w:r>
    </w:p>
    <w:p w14:paraId="33AE3A30" w14:textId="77777777" w:rsidR="00BE37C4" w:rsidRDefault="00BE37C4">
      <w:pPr>
        <w:spacing w:line="0" w:lineRule="atLeast"/>
        <w:jc w:val="center"/>
        <w:rPr>
          <w:rFonts w:ascii="Times New Roman" w:eastAsia="Times New Roman" w:hAnsi="Times New Roman"/>
          <w:b/>
          <w:sz w:val="30"/>
        </w:rPr>
      </w:pPr>
      <w:r>
        <w:rPr>
          <w:rFonts w:ascii="Times New Roman" w:eastAsia="Times New Roman" w:hAnsi="Times New Roman"/>
          <w:b/>
          <w:sz w:val="30"/>
        </w:rPr>
        <w:t>Submitted by:</w:t>
      </w:r>
    </w:p>
    <w:p w14:paraId="3D871371" w14:textId="77777777" w:rsidR="00BE37C4" w:rsidRDefault="00492EDD">
      <w:pPr>
        <w:spacing w:line="0" w:lineRule="atLeast"/>
        <w:jc w:val="center"/>
        <w:rPr>
          <w:rFonts w:ascii="Times New Roman" w:eastAsia="Times New Roman" w:hAnsi="Times New Roman"/>
          <w:b/>
          <w:sz w:val="30"/>
        </w:rPr>
      </w:pPr>
      <w:r>
        <w:rPr>
          <w:rFonts w:ascii="Times New Roman" w:eastAsia="Times New Roman" w:hAnsi="Times New Roman"/>
          <w:b/>
          <w:sz w:val="30"/>
        </w:rPr>
        <w:t xml:space="preserve">BE Third Year, </w:t>
      </w:r>
      <w:proofErr w:type="spellStart"/>
      <w:r>
        <w:rPr>
          <w:rFonts w:ascii="Times New Roman" w:eastAsia="Times New Roman" w:hAnsi="Times New Roman"/>
          <w:b/>
          <w:sz w:val="30"/>
        </w:rPr>
        <w:t>Co</w:t>
      </w:r>
      <w:r w:rsidR="00BE37C4">
        <w:rPr>
          <w:rFonts w:ascii="Times New Roman" w:eastAsia="Times New Roman" w:hAnsi="Times New Roman"/>
          <w:b/>
          <w:sz w:val="30"/>
        </w:rPr>
        <w:t>E</w:t>
      </w:r>
      <w:proofErr w:type="spellEnd"/>
      <w:r>
        <w:rPr>
          <w:rFonts w:ascii="Times New Roman" w:eastAsia="Times New Roman" w:hAnsi="Times New Roman"/>
          <w:b/>
          <w:sz w:val="30"/>
        </w:rPr>
        <w:t>/</w:t>
      </w:r>
      <w:proofErr w:type="spellStart"/>
      <w:r>
        <w:rPr>
          <w:rFonts w:ascii="Times New Roman" w:eastAsia="Times New Roman" w:hAnsi="Times New Roman"/>
          <w:b/>
          <w:sz w:val="30"/>
        </w:rPr>
        <w:t>CoSE</w:t>
      </w:r>
      <w:proofErr w:type="spellEnd"/>
    </w:p>
    <w:p w14:paraId="178E9AF1" w14:textId="77777777" w:rsidR="00BE37C4" w:rsidRDefault="00BE37C4">
      <w:pPr>
        <w:spacing w:line="0" w:lineRule="atLeast"/>
        <w:ind w:left="3640"/>
        <w:rPr>
          <w:rFonts w:ascii="Times New Roman" w:eastAsia="Times New Roman" w:hAnsi="Times New Roman"/>
          <w:b/>
          <w:sz w:val="30"/>
        </w:rPr>
      </w:pPr>
      <w:r>
        <w:rPr>
          <w:rFonts w:ascii="Times New Roman" w:eastAsia="Times New Roman" w:hAnsi="Times New Roman"/>
          <w:b/>
          <w:sz w:val="30"/>
        </w:rPr>
        <w:t>CPG No: _____</w:t>
      </w:r>
    </w:p>
    <w:p w14:paraId="66F1B24B" w14:textId="77777777" w:rsidR="00BE37C4" w:rsidRDefault="00BE37C4">
      <w:pPr>
        <w:spacing w:line="0" w:lineRule="atLeast"/>
        <w:ind w:left="3100"/>
        <w:rPr>
          <w:rFonts w:ascii="Times New Roman" w:eastAsia="Times New Roman" w:hAnsi="Times New Roman"/>
          <w:sz w:val="32"/>
        </w:rPr>
      </w:pPr>
      <w:r>
        <w:rPr>
          <w:rFonts w:ascii="Times New Roman" w:eastAsia="Times New Roman" w:hAnsi="Times New Roman"/>
          <w:sz w:val="32"/>
        </w:rPr>
        <w:t>Under the Mentorship of</w:t>
      </w:r>
    </w:p>
    <w:p w14:paraId="1D03C5A5" w14:textId="77777777" w:rsidR="00BE37C4" w:rsidRDefault="00BE37C4">
      <w:pPr>
        <w:spacing w:line="0" w:lineRule="atLeast"/>
        <w:ind w:left="3000"/>
        <w:rPr>
          <w:rFonts w:ascii="Times New Roman" w:eastAsia="Times New Roman" w:hAnsi="Times New Roman"/>
          <w:sz w:val="32"/>
        </w:rPr>
      </w:pPr>
      <w:r>
        <w:rPr>
          <w:rFonts w:ascii="Times New Roman" w:eastAsia="Times New Roman" w:hAnsi="Times New Roman"/>
          <w:sz w:val="32"/>
        </w:rPr>
        <w:t>Name of Faculty Mentor I</w:t>
      </w:r>
    </w:p>
    <w:p w14:paraId="10F9A42B"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46930603" w14:textId="77777777" w:rsidR="00BE37C4" w:rsidRDefault="00BE37C4">
      <w:pPr>
        <w:spacing w:line="0" w:lineRule="atLeast"/>
        <w:jc w:val="center"/>
        <w:rPr>
          <w:rFonts w:ascii="Times New Roman" w:eastAsia="Times New Roman" w:hAnsi="Times New Roman"/>
          <w:color w:val="FF0000"/>
          <w:sz w:val="32"/>
        </w:rPr>
      </w:pPr>
      <w:r>
        <w:rPr>
          <w:rFonts w:ascii="Times New Roman" w:eastAsia="Times New Roman" w:hAnsi="Times New Roman"/>
          <w:color w:val="FF0000"/>
          <w:sz w:val="32"/>
        </w:rPr>
        <w:t>Name of Faculty Mentor II (if any)</w:t>
      </w:r>
    </w:p>
    <w:p w14:paraId="5855C0AF" w14:textId="77777777" w:rsidR="00BE37C4" w:rsidRDefault="00BE37C4">
      <w:pPr>
        <w:spacing w:line="0" w:lineRule="atLeast"/>
        <w:jc w:val="center"/>
        <w:rPr>
          <w:rFonts w:ascii="Times New Roman" w:eastAsia="Times New Roman" w:hAnsi="Times New Roman"/>
          <w:sz w:val="32"/>
        </w:rPr>
      </w:pPr>
      <w:r>
        <w:rPr>
          <w:rFonts w:ascii="Times New Roman" w:eastAsia="Times New Roman" w:hAnsi="Times New Roman"/>
          <w:sz w:val="32"/>
        </w:rPr>
        <w:t>Designation</w:t>
      </w:r>
    </w:p>
    <w:p w14:paraId="6CCDCC5E" w14:textId="77777777" w:rsidR="00BE37C4" w:rsidRDefault="00BE37C4">
      <w:pPr>
        <w:spacing w:line="20" w:lineRule="exact"/>
        <w:rPr>
          <w:rFonts w:ascii="Times New Roman" w:eastAsia="Times New Roman" w:hAnsi="Times New Roman"/>
          <w:sz w:val="24"/>
        </w:rPr>
      </w:pPr>
      <w:r>
        <w:rPr>
          <w:rFonts w:ascii="Times New Roman" w:eastAsia="Times New Roman" w:hAnsi="Times New Roman"/>
          <w:sz w:val="32"/>
        </w:rPr>
        <w:pict w14:anchorId="50902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33.7pt;margin-top:28.85pt;width:200.5pt;height:79.2pt;z-index:-251670016">
            <v:imagedata r:id="rId5" o:title=""/>
          </v:shape>
        </w:pict>
      </w:r>
    </w:p>
    <w:p>
      <w:pPr>
        <w:spacing w:line="360" w:lineRule="auto"/>
      </w:pPr>
      <w:r>
        <w:rPr>
          <w:rFonts w:ascii="Times New Roman" w:hAnsi="Times New Roman" w:cs="Times New Roman" w:eastAsia="Times New Roman"/>
          <w:b/>
          <w:sz w:val="32"/>
        </w:rPr>
        <w:t>TerraTime Mid-Sem Report editing based on Capstone project analysis and specific format guide</w:t>
      </w:r>
    </w:p>
    <w:p>
      <w:pPr>
        <w:spacing w:line="360" w:lineRule="auto"/>
      </w:pPr>
      <w:r>
        <w:rPr>
          <w:rFonts w:ascii="Times New Roman" w:hAnsi="Times New Roman" w:cs="Times New Roman" w:eastAsia="Times New Roman"/>
          <w:sz w:val="24"/>
        </w:rPr>
        <w:t>TITLE OF PROJECT</w:t>
      </w:r>
    </w:p>
    <w:p>
      <w:pPr>
        <w:spacing w:line="360" w:lineRule="auto"/>
      </w:pPr>
      <w:r>
        <w:rPr>
          <w:rFonts w:ascii="Times New Roman" w:hAnsi="Times New Roman" w:cs="Times New Roman" w:eastAsia="Times New Roman"/>
          <w:sz w:val="24"/>
        </w:rPr>
        <w:t>TerraTime — Land Growth Intelligence &amp; Predictive Expansion Platform</w:t>
      </w:r>
    </w:p>
    <w:p>
      <w:pPr>
        <w:spacing w:line="360" w:lineRule="auto"/>
      </w:pPr>
      <w:r>
        <w:rPr>
          <w:rFonts w:ascii="Times New Roman" w:hAnsi="Times New Roman" w:cs="Times New Roman" w:eastAsia="Times New Roman"/>
          <w:sz w:val="24"/>
        </w:rPr>
        <w:t>Capstone Project Report</w:t>
      </w:r>
    </w:p>
    <w:p>
      <w:pPr>
        <w:spacing w:line="360" w:lineRule="auto"/>
      </w:pPr>
      <w:r>
        <w:rPr>
          <w:rFonts w:ascii="Times New Roman" w:hAnsi="Times New Roman" w:cs="Times New Roman" w:eastAsia="Times New Roman"/>
          <w:sz w:val="24"/>
        </w:rPr>
        <w:t>MID SEMESTER EVALUATION</w:t>
      </w:r>
    </w:p>
    <w:p>
      <w:pPr>
        <w:spacing w:line="360" w:lineRule="auto"/>
      </w:pPr>
      <w:r>
        <w:rPr>
          <w:rFonts w:ascii="Times New Roman" w:hAnsi="Times New Roman" w:cs="Times New Roman" w:eastAsia="Times New Roman"/>
          <w:sz w:val="24"/>
        </w:rPr>
        <w:t>Submitted by:</w:t>
      </w:r>
    </w:p>
    <w:p>
      <w:pPr>
        <w:spacing w:line="360" w:lineRule="auto"/>
      </w:pPr>
      <w:r>
        <w:rPr>
          <w:rFonts w:ascii="Times New Roman" w:hAnsi="Times New Roman" w:cs="Times New Roman" w:eastAsia="Times New Roman"/>
          <w:sz w:val="24"/>
        </w:rPr>
        <w:t>Dhruv Ranjan (102303780)</w:t>
      </w:r>
    </w:p>
    <w:p>
      <w:pPr>
        <w:spacing w:line="360" w:lineRule="auto"/>
      </w:pPr>
      <w:r>
        <w:rPr>
          <w:rFonts w:ascii="Times New Roman" w:hAnsi="Times New Roman" w:cs="Times New Roman" w:eastAsia="Times New Roman"/>
          <w:sz w:val="24"/>
        </w:rPr>
        <w:t>Arshia Bagchi (102303770)</w:t>
      </w:r>
    </w:p>
    <w:p>
      <w:pPr>
        <w:spacing w:line="360" w:lineRule="auto"/>
      </w:pPr>
      <w:r>
        <w:rPr>
          <w:rFonts w:ascii="Times New Roman" w:hAnsi="Times New Roman" w:cs="Times New Roman" w:eastAsia="Times New Roman"/>
          <w:sz w:val="24"/>
        </w:rPr>
        <w:t>Achal Nawal (102303779)</w:t>
      </w:r>
    </w:p>
    <w:p>
      <w:pPr>
        <w:spacing w:line="360" w:lineRule="auto"/>
      </w:pPr>
      <w:r>
        <w:rPr>
          <w:rFonts w:ascii="Times New Roman" w:hAnsi="Times New Roman" w:cs="Times New Roman" w:eastAsia="Times New Roman"/>
          <w:sz w:val="24"/>
        </w:rPr>
        <w:t>Pooja Bisht (102303845)</w:t>
      </w:r>
    </w:p>
    <w:p>
      <w:pPr>
        <w:spacing w:line="360" w:lineRule="auto"/>
      </w:pPr>
      <w:r>
        <w:rPr>
          <w:rFonts w:ascii="Times New Roman" w:hAnsi="Times New Roman" w:cs="Times New Roman" w:eastAsia="Times New Roman"/>
          <w:sz w:val="24"/>
        </w:rPr>
        <w:t>Sameer Rai (102303773)</w:t>
      </w:r>
    </w:p>
    <w:p>
      <w:pPr>
        <w:spacing w:line="360" w:lineRule="auto"/>
      </w:pPr>
      <w:r>
        <w:rPr>
          <w:rFonts w:ascii="Times New Roman" w:hAnsi="Times New Roman" w:cs="Times New Roman" w:eastAsia="Times New Roman"/>
          <w:sz w:val="24"/>
        </w:rPr>
        <w:t>BE Third Year, CoE/CoSE</w:t>
      </w:r>
    </w:p>
    <w:p>
      <w:pPr>
        <w:spacing w:line="360" w:lineRule="auto"/>
      </w:pPr>
      <w:r>
        <w:rPr>
          <w:rFonts w:ascii="Times New Roman" w:hAnsi="Times New Roman" w:cs="Times New Roman" w:eastAsia="Times New Roman"/>
          <w:sz w:val="24"/>
        </w:rPr>
        <w:t>CPG No: 238</w:t>
      </w:r>
    </w:p>
    <w:p>
      <w:pPr>
        <w:spacing w:line="360" w:lineRule="auto"/>
      </w:pPr>
      <w:r>
        <w:rPr>
          <w:rFonts w:ascii="Times New Roman" w:hAnsi="Times New Roman" w:cs="Times New Roman" w:eastAsia="Times New Roman"/>
          <w:sz w:val="24"/>
        </w:rPr>
        <w:t>Under the Mentorship of</w:t>
      </w:r>
    </w:p>
    <w:p>
      <w:pPr>
        <w:spacing w:line="360" w:lineRule="auto"/>
      </w:pPr>
      <w:r>
        <w:rPr>
          <w:rFonts w:ascii="Times New Roman" w:hAnsi="Times New Roman" w:cs="Times New Roman" w:eastAsia="Times New Roman"/>
          <w:sz w:val="24"/>
        </w:rPr>
        <w:t>Dr. Nitin Saxena</w:t>
      </w:r>
    </w:p>
    <w:p>
      <w:pPr>
        <w:spacing w:line="360" w:lineRule="auto"/>
      </w:pPr>
      <w:r>
        <w:rPr>
          <w:rFonts w:ascii="Times New Roman" w:hAnsi="Times New Roman" w:cs="Times New Roman" w:eastAsia="Times New Roman"/>
          <w:sz w:val="24"/>
        </w:rPr>
        <w:t>Assistant Professor - III, CSED</w:t>
      </w:r>
    </w:p>
    <w:p>
      <w:pPr>
        <w:spacing w:line="360" w:lineRule="auto"/>
      </w:pPr>
      <w:r>
        <w:rPr>
          <w:rFonts w:ascii="Times New Roman" w:hAnsi="Times New Roman" w:cs="Times New Roman" w:eastAsia="Times New Roman"/>
          <w:sz w:val="28"/>
        </w:rPr>
        <w:t>1. Executive Summary</w:t>
      </w:r>
    </w:p>
    <w:p>
      <w:pPr>
        <w:spacing w:line="360" w:lineRule="auto"/>
      </w:pPr>
      <w:r>
        <w:rPr>
          <w:rFonts w:ascii="Times New Roman" w:hAnsi="Times New Roman" w:cs="Times New Roman" w:eastAsia="Times New Roman"/>
          <w:sz w:val="24"/>
        </w:rPr>
        <w:t xml:space="preserve">TerraTime is an AI-powered Earth Observation and Spatiotemporal Intelligence platform designed to analyze, quantify, and predict peri-urban land expansion and transit-oriented development (TOD). The platform ingests multi-temporal </w:t>
      </w:r>
      <w:r>
        <w:rPr>
          <w:rFonts w:ascii="Times New Roman" w:hAnsi="Times New Roman" w:cs="Times New Roman" w:eastAsia="Times New Roman"/>
          <w:b/>
          <w:sz w:val="24"/>
        </w:rPr>
        <w:t>ESA Sentinel-2</w:t>
      </w:r>
      <w:r>
        <w:rPr>
          <w:rFonts w:ascii="Times New Roman" w:hAnsi="Times New Roman" w:cs="Times New Roman" w:eastAsia="Times New Roman"/>
          <w:sz w:val="24"/>
        </w:rPr>
        <w:t xml:space="preserve"> multispectral satellite imagery (10m resolution) and </w:t>
      </w:r>
      <w:r>
        <w:rPr>
          <w:rFonts w:ascii="Times New Roman" w:hAnsi="Times New Roman" w:cs="Times New Roman" w:eastAsia="Times New Roman"/>
          <w:b/>
          <w:sz w:val="24"/>
        </w:rPr>
        <w:t>Google Dynamic World (9-class AI land cover)</w:t>
      </w:r>
      <w:r>
        <w:rPr>
          <w:rFonts w:ascii="Times New Roman" w:hAnsi="Times New Roman" w:cs="Times New Roman" w:eastAsia="Times New Roman"/>
          <w:sz w:val="24"/>
        </w:rPr>
        <w:t xml:space="preserve"> from 2016 to 2024. This data is combined with </w:t>
      </w:r>
      <w:r>
        <w:rPr>
          <w:rFonts w:ascii="Times New Roman" w:hAnsi="Times New Roman" w:cs="Times New Roman" w:eastAsia="Times New Roman"/>
          <w:b/>
          <w:sz w:val="24"/>
        </w:rPr>
        <w:t>OpenStreetMap physical transit networks</w:t>
      </w:r>
      <w:r>
        <w:rPr>
          <w:rFonts w:ascii="Times New Roman" w:hAnsi="Times New Roman" w:cs="Times New Roman" w:eastAsia="Times New Roman"/>
          <w:sz w:val="24"/>
        </w:rPr>
        <w:t xml:space="preserve"> to model how transport infrastructure, specifically highways and metro corridors, catalyzes urban sprawl.</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PAST (2016 – 2024)                    PRESENT                   FUTURE (2025 – 2027)</w:t>
      </w:r>
    </w:p>
    <w:p>
      <w:pPr>
        <w:spacing w:line="360" w:lineRule="auto"/>
      </w:pPr>
      <w:r>
        <w:rPr>
          <w:rFonts w:ascii="Times New Roman" w:hAnsi="Times New Roman" w:cs="Times New Roman" w:eastAsia="Times New Roman"/>
          <w:sz w:val="24"/>
        </w:rPr>
        <w:t>┌────────────────────────────────┐    ┌────────────────────┐    ┌────────────────────────────────┐</w:t>
      </w:r>
    </w:p>
    <w:p>
      <w:pPr>
        <w:spacing w:line="360" w:lineRule="auto"/>
      </w:pPr>
      <w:r>
        <w:rPr>
          <w:rFonts w:ascii="Times New Roman" w:hAnsi="Times New Roman" w:cs="Times New Roman" w:eastAsia="Times New Roman"/>
          <w:sz w:val="24"/>
        </w:rPr>
        <w:t>│ Multi-Temporal Earth Data      │    │ Physical Transit   │    │ Machine Learning Forecast      │</w:t>
      </w:r>
    </w:p>
    <w:p>
      <w:pPr>
        <w:spacing w:line="360" w:lineRule="auto"/>
      </w:pPr>
      <w:r>
        <w:rPr>
          <w:rFonts w:ascii="Times New Roman" w:hAnsi="Times New Roman" w:cs="Times New Roman" w:eastAsia="Times New Roman"/>
          <w:sz w:val="24"/>
        </w:rPr>
        <w:t>│ • Sentinel-2 10m Cloud-Masked  │ +  │ &amp; Highway Network  │ ─► │ • Random Forest Classifier     │</w:t>
      </w:r>
    </w:p>
    <w:p>
      <w:pPr>
        <w:spacing w:line="360" w:lineRule="auto"/>
      </w:pPr>
      <w:r>
        <w:rPr>
          <w:rFonts w:ascii="Times New Roman" w:hAnsi="Times New Roman" w:cs="Times New Roman" w:eastAsia="Times New Roman"/>
          <w:sz w:val="24"/>
        </w:rPr>
        <w:t>│ • Dynamic World 9-Class Land   │    │ • DMRC Metro Lines │    │ • 500m Grid Growth Velocity    │</w:t>
      </w:r>
    </w:p>
    <w:p>
      <w:pPr>
        <w:spacing w:line="360" w:lineRule="auto"/>
      </w:pPr>
      <w:r>
        <w:rPr>
          <w:rFonts w:ascii="Times New Roman" w:hAnsi="Times New Roman" w:cs="Times New Roman" w:eastAsia="Times New Roman"/>
          <w:sz w:val="24"/>
        </w:rPr>
        <w:t>│   Use (Built-up, Crops, Water) │    │ • Major Highways   │    │ • Urban Sprawl Probability Map │</w:t>
      </w:r>
    </w:p>
    <w:p>
      <w:pPr>
        <w:spacing w:line="360" w:lineRule="auto"/>
      </w:pPr>
      <w:r>
        <w:rPr>
          <w:rFonts w:ascii="Times New Roman" w:hAnsi="Times New Roman" w:cs="Times New Roman" w:eastAsia="Times New Roman"/>
          <w:sz w:val="24"/>
        </w:rPr>
        <w:t>└────────────────────────────────┘    └────────────────────┘    └────────────────────────────────┘</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8"/>
        </w:rPr>
        <w:t>2. System Architecture</w:t>
      </w:r>
    </w:p>
    <w:p>
      <w:pPr>
        <w:spacing w:line="360" w:lineRule="auto"/>
      </w:pPr>
      <w:r>
        <w:rPr>
          <w:rFonts w:ascii="Times New Roman" w:hAnsi="Times New Roman" w:cs="Times New Roman" w:eastAsia="Times New Roman"/>
          <w:sz w:val="24"/>
        </w:rPr>
        <w:t>The TerraTime system architecture leverages cloud computing for data processing and a high-performance backend for serving geospatial information to an interactive frontend.</w:t>
      </w:r>
    </w:p>
    <w:p>
      <w:pPr>
        <w:spacing w:line="360" w:lineRule="auto"/>
      </w:pPr>
      <w:r>
        <w:rPr>
          <w:rFonts w:ascii="Times New Roman" w:hAnsi="Times New Roman" w:cs="Times New Roman" w:eastAsia="Times New Roman"/>
          <w:sz w:val="24"/>
        </w:rPr>
        <w:t>`</w:t>
      </w:r>
      <w:r>
        <w:rPr>
          <w:rFonts w:ascii="Times New Roman" w:hAnsi="Times New Roman" w:cs="Times New Roman" w:eastAsia="Times New Roman"/>
          <w:sz w:val="24"/>
        </w:rPr>
        <w:t>mermaid</w:t>
      </w:r>
    </w:p>
    <w:p>
      <w:pPr>
        <w:spacing w:line="360" w:lineRule="auto"/>
      </w:pPr>
      <w:r>
        <w:rPr>
          <w:rFonts w:ascii="Times New Roman" w:hAnsi="Times New Roman" w:cs="Times New Roman" w:eastAsia="Times New Roman"/>
          <w:sz w:val="24"/>
        </w:rPr>
        <w:t>graph TD</w:t>
      </w:r>
    </w:p>
    <w:p>
      <w:pPr>
        <w:spacing w:line="360" w:lineRule="auto"/>
      </w:pPr>
      <w:r>
        <w:rPr>
          <w:rFonts w:ascii="Times New Roman" w:hAnsi="Times New Roman" w:cs="Times New Roman" w:eastAsia="Times New Roman"/>
          <w:sz w:val="24"/>
        </w:rPr>
        <w:t>A[Google Earth Engine Cloud Supercomputers] --&gt;|Cloud-Masked Median Compositing| B[Local GeoTIFF Archives 2016-2024]</w:t>
      </w:r>
    </w:p>
    <w:p>
      <w:pPr>
        <w:spacing w:line="360" w:lineRule="auto"/>
      </w:pPr>
      <w:r>
        <w:rPr>
          <w:rFonts w:ascii="Times New Roman" w:hAnsi="Times New Roman" w:cs="Times New Roman" w:eastAsia="Times New Roman"/>
          <w:sz w:val="24"/>
        </w:rPr>
        <w:t>C[OpenStreetMap Overpass API] --&gt;|Physical Track Vectors &amp; Bounding Geometries| D[Infrastructure GeoJSON Archives]</w:t>
      </w:r>
    </w:p>
    <w:p>
      <w:pPr>
        <w:spacing w:line="360" w:lineRule="auto"/>
      </w:pPr>
      <w:r>
        <w:rPr>
          <w:rFonts w:ascii="Times New Roman" w:hAnsi="Times New Roman" w:cs="Times New Roman" w:eastAsia="Times New Roman"/>
          <w:sz w:val="24"/>
        </w:rPr>
        <w:t>B --&gt; E[FastAPI High-Performance Backend]</w:t>
      </w:r>
    </w:p>
    <w:p>
      <w:pPr>
        <w:spacing w:line="360" w:lineRule="auto"/>
      </w:pPr>
      <w:r>
        <w:rPr>
          <w:rFonts w:ascii="Times New Roman" w:hAnsi="Times New Roman" w:cs="Times New Roman" w:eastAsia="Times New Roman"/>
          <w:sz w:val="24"/>
        </w:rPr>
        <w:t>D --&gt; E</w:t>
      </w:r>
    </w:p>
    <w:p>
      <w:pPr>
        <w:spacing w:line="360" w:lineRule="auto"/>
      </w:pPr>
      <w:r>
        <w:rPr>
          <w:rFonts w:ascii="Times New Roman" w:hAnsi="Times New Roman" w:cs="Times New Roman" w:eastAsia="Times New Roman"/>
          <w:sz w:val="24"/>
        </w:rPr>
        <w:t>E --&gt;|On-Demand Slippy Map Tiles 256x256| F[Leaflet.js Interactive Frontend]</w:t>
      </w:r>
    </w:p>
    <w:p>
      <w:pPr>
        <w:spacing w:line="360" w:lineRule="auto"/>
      </w:pPr>
      <w:r>
        <w:rPr>
          <w:rFonts w:ascii="Times New Roman" w:hAnsi="Times New Roman" w:cs="Times New Roman" w:eastAsia="Times New Roman"/>
          <w:sz w:val="24"/>
        </w:rPr>
        <w:t>E --&gt;|Timeline-Synchronized Vectors| F</w:t>
      </w:r>
    </w:p>
    <w:p>
      <w:pPr>
        <w:spacing w:line="360" w:lineRule="auto"/>
      </w:pPr>
      <w:r>
        <w:rPr>
          <w:rFonts w:ascii="Times New Roman" w:hAnsi="Times New Roman" w:cs="Times New Roman" w:eastAsia="Times New Roman"/>
          <w:sz w:val="24"/>
        </w:rPr>
        <w:t>subgraph Frontend User Interface</w:t>
      </w:r>
    </w:p>
    <w:p>
      <w:pPr>
        <w:spacing w:line="360" w:lineRule="auto"/>
      </w:pPr>
      <w:r>
        <w:rPr>
          <w:rFonts w:ascii="Times New Roman" w:hAnsi="Times New Roman" w:cs="Times New Roman" w:eastAsia="Times New Roman"/>
          <w:sz w:val="24"/>
        </w:rPr>
        <w:t>F --&gt; G[Sentinel-2 RGB Layer]</w:t>
      </w:r>
    </w:p>
    <w:p>
      <w:pPr>
        <w:spacing w:line="360" w:lineRule="auto"/>
      </w:pPr>
      <w:r>
        <w:rPr>
          <w:rFonts w:ascii="Times New Roman" w:hAnsi="Times New Roman" w:cs="Times New Roman" w:eastAsia="Times New Roman"/>
          <w:sz w:val="24"/>
        </w:rPr>
        <w:t>F --&gt; H[Dynamic World AI Land Cover]</w:t>
      </w:r>
    </w:p>
    <w:p>
      <w:pPr>
        <w:spacing w:line="360" w:lineRule="auto"/>
      </w:pPr>
      <w:r>
        <w:rPr>
          <w:rFonts w:ascii="Times New Roman" w:hAnsi="Times New Roman" w:cs="Times New Roman" w:eastAsia="Times New Roman"/>
          <w:sz w:val="24"/>
        </w:rPr>
        <w:t>F --&gt; I[Timeline-Aware DMRC Metro Lines]</w:t>
      </w:r>
    </w:p>
    <w:p>
      <w:pPr>
        <w:spacing w:line="360" w:lineRule="auto"/>
      </w:pPr>
      <w:r>
        <w:rPr>
          <w:rFonts w:ascii="Times New Roman" w:hAnsi="Times New Roman" w:cs="Times New Roman" w:eastAsia="Times New Roman"/>
          <w:sz w:val="24"/>
        </w:rPr>
        <w:t>F --&gt; J[Major Highway Network]</w:t>
      </w:r>
    </w:p>
    <w:p>
      <w:pPr>
        <w:spacing w:line="360" w:lineRule="auto"/>
      </w:pPr>
      <w:r>
        <w:rPr>
          <w:rFonts w:ascii="Times New Roman" w:hAnsi="Times New Roman" w:cs="Times New Roman" w:eastAsia="Times New Roman"/>
          <w:sz w:val="24"/>
        </w:rPr>
        <w:t>F --&gt; K[Timeline Slider 2016-2024]</w:t>
      </w:r>
    </w:p>
    <w:p>
      <w:pPr>
        <w:spacing w:line="360" w:lineRule="auto"/>
      </w:pPr>
      <w:r>
        <w:rPr>
          <w:rFonts w:ascii="Times New Roman" w:hAnsi="Times New Roman" w:cs="Times New Roman" w:eastAsia="Times New Roman"/>
          <w:sz w:val="24"/>
        </w:rPr>
        <w:t>end</w:t>
      </w:r>
    </w:p>
    <w:p>
      <w:pPr>
        <w:spacing w:line="360" w:lineRule="auto"/>
      </w:pP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The architecture begins with </w:t>
      </w:r>
      <w:r>
        <w:rPr>
          <w:rFonts w:ascii="Times New Roman" w:hAnsi="Times New Roman" w:cs="Times New Roman" w:eastAsia="Times New Roman"/>
          <w:b/>
          <w:sz w:val="24"/>
        </w:rPr>
        <w:t>Google Earth Engine (GEE)</w:t>
      </w:r>
      <w:r>
        <w:rPr>
          <w:rFonts w:ascii="Times New Roman" w:hAnsi="Times New Roman" w:cs="Times New Roman" w:eastAsia="Times New Roman"/>
          <w:sz w:val="24"/>
        </w:rPr>
        <w:t xml:space="preserve"> cloud supercomputers processing multi-temporal Earth observation data, which is then archived locally as GeoTIFF files. Concurrently, </w:t>
      </w:r>
      <w:r>
        <w:rPr>
          <w:rFonts w:ascii="Times New Roman" w:hAnsi="Times New Roman" w:cs="Times New Roman" w:eastAsia="Times New Roman"/>
          <w:b/>
          <w:sz w:val="24"/>
        </w:rPr>
        <w:t>OpenStreetMap (OSM)</w:t>
      </w:r>
      <w:r>
        <w:rPr>
          <w:rFonts w:ascii="Times New Roman" w:hAnsi="Times New Roman" w:cs="Times New Roman" w:eastAsia="Times New Roman"/>
          <w:sz w:val="24"/>
        </w:rPr>
        <w:t xml:space="preserve"> data is fetched via the Overpass API and stored as infrastructure GeoJSON archives. Both data sources feed into a </w:t>
      </w:r>
      <w:r>
        <w:rPr>
          <w:rFonts w:ascii="Times New Roman" w:hAnsi="Times New Roman" w:cs="Times New Roman" w:eastAsia="Times New Roman"/>
          <w:b/>
          <w:sz w:val="24"/>
        </w:rPr>
        <w:t>FastAPI high-performance backend</w:t>
      </w:r>
      <w:r>
        <w:rPr>
          <w:rFonts w:ascii="Times New Roman" w:hAnsi="Times New Roman" w:cs="Times New Roman" w:eastAsia="Times New Roman"/>
          <w:sz w:val="24"/>
        </w:rPr>
        <w:t xml:space="preserve">. This backend serves on-demand slippy map tiles and timeline-synchronized vector data to a </w:t>
      </w:r>
      <w:r>
        <w:rPr>
          <w:rFonts w:ascii="Times New Roman" w:hAnsi="Times New Roman" w:cs="Times New Roman" w:eastAsia="Times New Roman"/>
          <w:b/>
          <w:sz w:val="24"/>
        </w:rPr>
        <w:t>Leaflet.js interactive frontend</w:t>
      </w:r>
      <w:r>
        <w:rPr>
          <w:rFonts w:ascii="Times New Roman" w:hAnsi="Times New Roman" w:cs="Times New Roman" w:eastAsia="Times New Roman"/>
          <w:sz w:val="24"/>
        </w:rPr>
        <w:t>. The frontend user interface integrates various layers, including Sentinel-2 RGB, Dynamic World AI Land Cover, timeline-aware DMRC Metro Lines, and the Major Highway Network, all controlled by a timeline slider spanning 2016-2024.</w:t>
      </w:r>
    </w:p>
    <w:p>
      <w:pPr>
        <w:spacing w:line="360" w:lineRule="auto"/>
      </w:pPr>
      <w:r>
        <w:rPr>
          <w:rFonts w:ascii="Times New Roman" w:hAnsi="Times New Roman" w:cs="Times New Roman" w:eastAsia="Times New Roman"/>
          <w:sz w:val="28"/>
        </w:rPr>
        <w:t>3. Project Completion Status &amp; Roadmap</w:t>
      </w:r>
    </w:p>
    <w:p>
      <w:pPr>
        <w:spacing w:line="360" w:lineRule="auto"/>
      </w:pPr>
      <w:r>
        <w:rPr>
          <w:rFonts w:ascii="Times New Roman" w:hAnsi="Times New Roman" w:cs="Times New Roman" w:eastAsia="Times New Roman"/>
          <w:sz w:val="24"/>
        </w:rPr>
        <w:t>The project's progress is outlined in the following table, detailing completed phases and upcoming milestones.</w:t>
      </w:r>
    </w:p>
    <w:tbl>
      <w:tblPr>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sz w:val="24"/>
              </w:rPr>
              <w:t>Milestone / Phase</w:t>
            </w:r>
          </w:p>
        </w:tc>
        <w:tc>
          <w:tcPr>
            <w:tcW w:type="dxa" w:w="3120"/>
          </w:tcPr>
          <w:p>
            <w:r/>
            <w:r>
              <w:rPr>
                <w:rFonts w:ascii="Times New Roman" w:hAnsi="Times New Roman" w:cs="Times New Roman" w:eastAsia="Times New Roman"/>
                <w:b/>
                <w:sz w:val="24"/>
              </w:rPr>
              <w:t>Description</w:t>
            </w:r>
          </w:p>
        </w:tc>
        <w:tc>
          <w:tcPr>
            <w:tcW w:type="dxa" w:w="3120"/>
          </w:tcPr>
          <w:p>
            <w:r/>
            <w:r>
              <w:rPr>
                <w:rFonts w:ascii="Times New Roman" w:hAnsi="Times New Roman" w:cs="Times New Roman" w:eastAsia="Times New Roman"/>
                <w:b/>
                <w:sz w:val="24"/>
              </w:rPr>
              <w:t>Status</w:t>
            </w:r>
          </w:p>
        </w:tc>
      </w:tr>
      <w:tr>
        <w:tc>
          <w:tcPr>
            <w:tcW w:type="dxa" w:w="3120"/>
          </w:tcPr>
          <w:p>
            <w:r/>
            <w:r>
              <w:rPr>
                <w:rFonts w:ascii="Times New Roman" w:hAnsi="Times New Roman" w:cs="Times New Roman" w:eastAsia="Times New Roman"/>
                <w:sz w:val="24"/>
              </w:rPr>
              <w:t>**Phase 1: Earth Observation Ingestion &amp; Tile Engine**</w:t>
            </w:r>
          </w:p>
        </w:tc>
        <w:tc>
          <w:tcPr>
            <w:tcW w:type="dxa" w:w="3120"/>
          </w:tcPr>
          <w:p>
            <w:r/>
            <w:r>
              <w:rPr>
                <w:rFonts w:ascii="Times New Roman" w:hAnsi="Times New Roman" w:cs="Times New Roman" w:eastAsia="Times New Roman"/>
                <w:sz w:val="24"/>
              </w:rPr>
              <w:t>Multi-year Sentinel-2 &amp; Dynamic World GeoTIFF pipelines, cloud masking, FastAPI mathematical tile server (`EPSG:3857`).</w:t>
            </w:r>
          </w:p>
        </w:tc>
        <w:tc>
          <w:tcPr>
            <w:tcW w:type="dxa" w:w="3120"/>
          </w:tcPr>
          <w:p>
            <w:r/>
            <w:r>
              <w:rPr>
                <w:rFonts w:ascii="Times New Roman" w:hAnsi="Times New Roman" w:cs="Times New Roman" w:eastAsia="Times New Roman"/>
                <w:sz w:val="24"/>
              </w:rPr>
              <w:t>**100% DONE ✅**</w:t>
            </w:r>
          </w:p>
        </w:tc>
      </w:tr>
      <w:tr>
        <w:tc>
          <w:tcPr>
            <w:tcW w:type="dxa" w:w="3120"/>
          </w:tcPr>
          <w:p>
            <w:r/>
            <w:r>
              <w:rPr>
                <w:rFonts w:ascii="Times New Roman" w:hAnsi="Times New Roman" w:cs="Times New Roman" w:eastAsia="Times New Roman"/>
                <w:sz w:val="24"/>
              </w:rPr>
              <w:t>**Phase 2: Timeline-Aware Transit &amp; Highway Network**</w:t>
            </w:r>
          </w:p>
        </w:tc>
        <w:tc>
          <w:tcPr>
            <w:tcW w:type="dxa" w:w="3120"/>
          </w:tcPr>
          <w:p>
            <w:r/>
            <w:r>
              <w:rPr>
                <w:rFonts w:ascii="Times New Roman" w:hAnsi="Times New Roman" w:cs="Times New Roman" w:eastAsia="Times New Roman"/>
                <w:sz w:val="24"/>
              </w:rPr>
              <w:t>Exact curved metro tracks (15,339 GPS points), highway curves (21,181 GPS points), official DMRC styling, timeline synchronization.</w:t>
            </w:r>
          </w:p>
        </w:tc>
        <w:tc>
          <w:tcPr>
            <w:tcW w:type="dxa" w:w="3120"/>
          </w:tcPr>
          <w:p>
            <w:r/>
            <w:r>
              <w:rPr>
                <w:rFonts w:ascii="Times New Roman" w:hAnsi="Times New Roman" w:cs="Times New Roman" w:eastAsia="Times New Roman"/>
                <w:sz w:val="24"/>
              </w:rPr>
              <w:t>**100% DONE ✅**</w:t>
            </w:r>
          </w:p>
        </w:tc>
      </w:tr>
      <w:tr>
        <w:tc>
          <w:tcPr>
            <w:tcW w:type="dxa" w:w="3120"/>
          </w:tcPr>
          <w:p>
            <w:r/>
            <w:r>
              <w:rPr>
                <w:rFonts w:ascii="Times New Roman" w:hAnsi="Times New Roman" w:cs="Times New Roman" w:eastAsia="Times New Roman"/>
                <w:sz w:val="24"/>
              </w:rPr>
              <w:t>**Phase 3: 500m Grid Growth Velocity Engine**</w:t>
            </w:r>
          </w:p>
        </w:tc>
        <w:tc>
          <w:tcPr>
            <w:tcW w:type="dxa" w:w="3120"/>
          </w:tcPr>
          <w:p>
            <w:r/>
            <w:r>
              <w:rPr>
                <w:rFonts w:ascii="Times New Roman" w:hAnsi="Times New Roman" w:cs="Times New Roman" w:eastAsia="Times New Roman"/>
                <w:sz w:val="24"/>
              </w:rPr>
              <w:t>Divide study area into 500m cells, calculate $\Delta \text{Built-up}$ and cumulative velocity score ($V_i$), generate velocity heatmap.</w:t>
            </w:r>
          </w:p>
        </w:tc>
        <w:tc>
          <w:tcPr>
            <w:tcW w:type="dxa" w:w="3120"/>
          </w:tcPr>
          <w:p>
            <w:r/>
            <w:r>
              <w:rPr>
                <w:rFonts w:ascii="Times New Roman" w:hAnsi="Times New Roman" w:cs="Times New Roman" w:eastAsia="Times New Roman"/>
                <w:sz w:val="24"/>
              </w:rPr>
              <w:t>**UP NEXT ⏳**</w:t>
            </w:r>
          </w:p>
        </w:tc>
      </w:tr>
      <w:tr>
        <w:tc>
          <w:tcPr>
            <w:tcW w:type="dxa" w:w="3120"/>
          </w:tcPr>
          <w:p>
            <w:r/>
            <w:r>
              <w:rPr>
                <w:rFonts w:ascii="Times New Roman" w:hAnsi="Times New Roman" w:cs="Times New Roman" w:eastAsia="Times New Roman"/>
                <w:sz w:val="24"/>
              </w:rPr>
              <w:t>**Phase 4: Machine Learning Expansion Prediction**</w:t>
            </w:r>
          </w:p>
        </w:tc>
        <w:tc>
          <w:tcPr>
            <w:tcW w:type="dxa" w:w="3120"/>
          </w:tcPr>
          <w:p>
            <w:r/>
            <w:r>
              <w:rPr>
                <w:rFonts w:ascii="Times New Roman" w:hAnsi="Times New Roman" w:cs="Times New Roman" w:eastAsia="Times New Roman"/>
                <w:sz w:val="24"/>
              </w:rPr>
              <w:t>Train Random Forest on $d_{\text{road}}$, $d_{\text{metro}}$, urban density; validate with Cohen's Kappa &amp; F1; predict 2025–2027 expansion.</w:t>
            </w:r>
          </w:p>
        </w:tc>
        <w:tc>
          <w:tcPr>
            <w:tcW w:type="dxa" w:w="3120"/>
          </w:tcPr>
          <w:p>
            <w:r/>
            <w:r>
              <w:rPr>
                <w:rFonts w:ascii="Times New Roman" w:hAnsi="Times New Roman" w:cs="Times New Roman" w:eastAsia="Times New Roman"/>
                <w:sz w:val="24"/>
              </w:rPr>
              <w:t>**UP NEXT ⏳**</w:t>
            </w:r>
          </w:p>
        </w:tc>
      </w:tr>
      <w:tr>
        <w:tc>
          <w:tcPr>
            <w:tcW w:type="dxa" w:w="3120"/>
          </w:tcPr>
          <w:p>
            <w:r/>
            <w:r>
              <w:rPr>
                <w:rFonts w:ascii="Times New Roman" w:hAnsi="Times New Roman" w:cs="Times New Roman" w:eastAsia="Times New Roman"/>
                <w:sz w:val="24"/>
              </w:rPr>
              <w:t>**Phase 5: RAG "Explain This Area" LLM System**</w:t>
            </w:r>
          </w:p>
        </w:tc>
        <w:tc>
          <w:tcPr>
            <w:tcW w:type="dxa" w:w="3120"/>
          </w:tcPr>
          <w:p>
            <w:r/>
            <w:r>
              <w:rPr>
                <w:rFonts w:ascii="Times New Roman" w:hAnsi="Times New Roman" w:cs="Times New Roman" w:eastAsia="Times New Roman"/>
                <w:sz w:val="24"/>
              </w:rPr>
              <w:t>Clickable grid cells query local spatial stats and feed an LLM to generate plain-English urban growth reports in real-time.</w:t>
            </w:r>
          </w:p>
        </w:tc>
        <w:tc>
          <w:tcPr>
            <w:tcW w:type="dxa" w:w="3120"/>
          </w:tcPr>
          <w:p>
            <w:r/>
            <w:r>
              <w:rPr>
                <w:rFonts w:ascii="Times New Roman" w:hAnsi="Times New Roman" w:cs="Times New Roman" w:eastAsia="Times New Roman"/>
                <w:sz w:val="24"/>
              </w:rPr>
              <w:t>**UP NEXT ⏳**</w:t>
            </w:r>
          </w:p>
        </w:tc>
      </w:tr>
    </w:tbl>
    <w:p>
      <w:pPr>
        <w:spacing w:line="360" w:lineRule="auto"/>
      </w:pPr>
      <w:r>
        <w:rPr>
          <w:rFonts w:ascii="Times New Roman" w:hAnsi="Times New Roman" w:cs="Times New Roman" w:eastAsia="Times New Roman"/>
          <w:sz w:val="28"/>
        </w:rPr>
        <w:t>4. Technical Details of Completed Work</w:t>
      </w:r>
    </w:p>
    <w:p>
      <w:pPr>
        <w:spacing w:line="360" w:lineRule="auto"/>
      </w:pPr>
      <w:r>
        <w:rPr>
          <w:rFonts w:ascii="Times New Roman" w:hAnsi="Times New Roman" w:cs="Times New Roman" w:eastAsia="Times New Roman"/>
          <w:sz w:val="26"/>
        </w:rPr>
        <w:t>4.1. Multi-Temporal Earth Observation Ingestion (Phase 1)</w:t>
      </w:r>
    </w:p>
    <w:p>
      <w:pPr>
        <w:spacing w:line="360" w:lineRule="auto"/>
      </w:pPr>
      <w:r>
        <w:rPr>
          <w:rFonts w:ascii="Times New Roman" w:hAnsi="Times New Roman" w:cs="Times New Roman" w:eastAsia="Times New Roman"/>
          <w:sz w:val="24"/>
        </w:rPr>
        <w:t>This phase involved the establishment of robust pipelines for ingesting and serving multi-temporal Earth observation data.</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Sentinel-2 Multi-Spectral and Dynamic World Ingestion</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Level-2A surface reflectance data from </w:t>
      </w:r>
      <w:r>
        <w:rPr>
          <w:rFonts w:ascii="Times New Roman" w:hAnsi="Times New Roman" w:cs="Times New Roman" w:eastAsia="Times New Roman"/>
          <w:b/>
          <w:sz w:val="24"/>
        </w:rPr>
        <w:t>ESA Sentinel-2</w:t>
      </w:r>
      <w:r>
        <w:rPr>
          <w:rFonts w:ascii="Times New Roman" w:hAnsi="Times New Roman" w:cs="Times New Roman" w:eastAsia="Times New Roman"/>
          <w:sz w:val="24"/>
        </w:rPr>
        <w:t xml:space="preserve"> and 9-class AI land cover data from </w:t>
      </w:r>
      <w:r>
        <w:rPr>
          <w:rFonts w:ascii="Times New Roman" w:hAnsi="Times New Roman" w:cs="Times New Roman" w:eastAsia="Times New Roman"/>
          <w:b/>
          <w:sz w:val="24"/>
        </w:rPr>
        <w:t>Google Dynamic World</w:t>
      </w:r>
      <w:r>
        <w:rPr>
          <w:rFonts w:ascii="Times New Roman" w:hAnsi="Times New Roman" w:cs="Times New Roman" w:eastAsia="Times New Roman"/>
          <w:sz w:val="24"/>
        </w:rPr>
        <w:t xml:space="preserve"> have been ingested for Delhi NCR and Mumbai, covering the years 2016 through 2024.</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gee_export.py</w:t>
      </w:r>
      <w:r>
        <w:rPr>
          <w:rFonts w:ascii="Times New Roman" w:hAnsi="Times New Roman" w:cs="Times New Roman" w:eastAsia="Times New Roman"/>
          <w:sz w:val="24"/>
        </w:rPr>
        <w:t xml:space="preserve"> script facilitates the processing of this data on </w:t>
      </w:r>
      <w:r>
        <w:rPr>
          <w:rFonts w:ascii="Times New Roman" w:hAnsi="Times New Roman" w:cs="Times New Roman" w:eastAsia="Times New Roman"/>
          <w:b/>
          <w:sz w:val="24"/>
        </w:rPr>
        <w:t>Google Earth Engine (GEE)</w:t>
      </w:r>
      <w:r>
        <w:rPr>
          <w:rFonts w:ascii="Times New Roman" w:hAnsi="Times New Roman" w:cs="Times New Roman" w:eastAsia="Times New Roman"/>
          <w:sz w:val="24"/>
        </w:rPr>
        <w:t xml:space="preserve"> cloud supercomputers, performing cloud-masked median compositing.</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download_test_geotiff.py</w:t>
      </w:r>
      <w:r>
        <w:rPr>
          <w:rFonts w:ascii="Times New Roman" w:hAnsi="Times New Roman" w:cs="Times New Roman" w:eastAsia="Times New Roman"/>
          <w:sz w:val="24"/>
        </w:rPr>
        <w:t xml:space="preserve"> script supports the local archival of these processed datasets as GeoTIFF files.</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FastAPI Tile Server (`app.py`)</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A high-performance </w:t>
      </w:r>
      <w:r>
        <w:rPr>
          <w:rFonts w:ascii="Times New Roman" w:hAnsi="Times New Roman" w:cs="Times New Roman" w:eastAsia="Times New Roman"/>
          <w:b/>
          <w:sz w:val="24"/>
        </w:rPr>
        <w:t>FastAPI</w:t>
      </w:r>
      <w:r>
        <w:rPr>
          <w:rFonts w:ascii="Times New Roman" w:hAnsi="Times New Roman" w:cs="Times New Roman" w:eastAsia="Times New Roman"/>
          <w:sz w:val="24"/>
        </w:rPr>
        <w:t xml:space="preserve"> backend (</w:t>
      </w:r>
      <w:r>
        <w:rPr>
          <w:rFonts w:ascii="Times New Roman" w:hAnsi="Times New Roman" w:cs="Times New Roman" w:eastAsia="Times New Roman"/>
          <w:sz w:val="24"/>
        </w:rPr>
        <w:t>app.py</w:t>
      </w:r>
      <w:r>
        <w:rPr>
          <w:rFonts w:ascii="Times New Roman" w:hAnsi="Times New Roman" w:cs="Times New Roman" w:eastAsia="Times New Roman"/>
          <w:sz w:val="24"/>
        </w:rPr>
        <w:t>) has been implemented to serve map tiles from the pre-stored local GeoTIFF files.</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/api/tiles/{city}/{dataset}/{year}/{z}/{x}/{y}.png</w:t>
      </w:r>
      <w:r>
        <w:rPr>
          <w:rFonts w:ascii="Times New Roman" w:hAnsi="Times New Roman" w:cs="Times New Roman" w:eastAsia="Times New Roman"/>
          <w:sz w:val="24"/>
        </w:rPr>
        <w:t xml:space="preserve"> endpoint dynamically serves XYZ map tiles.</w:t>
      </w:r>
    </w:p>
    <w:p>
      <w:pPr>
        <w:spacing w:line="360" w:lineRule="auto"/>
      </w:pPr>
      <w:r>
        <w:rPr>
          <w:rFonts w:ascii="Times New Roman" w:hAnsi="Times New Roman" w:cs="Times New Roman" w:eastAsia="Times New Roman"/>
          <w:sz w:val="24"/>
        </w:rPr>
        <w:t xml:space="preserve">For </w:t>
      </w:r>
      <w:r>
        <w:rPr>
          <w:rFonts w:ascii="Times New Roman" w:hAnsi="Times New Roman" w:cs="Times New Roman" w:eastAsia="Times New Roman"/>
          <w:b/>
          <w:sz w:val="24"/>
        </w:rPr>
        <w:t>Sentinel-2 (`s2`)</w:t>
      </w:r>
      <w:r>
        <w:rPr>
          <w:rFonts w:ascii="Times New Roman" w:hAnsi="Times New Roman" w:cs="Times New Roman" w:eastAsia="Times New Roman"/>
          <w:sz w:val="24"/>
        </w:rPr>
        <w:t xml:space="preserve"> data, the server reads bands 1, 2, and 3 (Blue, Green, Red) to render natural color imagery. A fixed global stretch </w:t>
      </w:r>
      <w:r>
        <w:rPr>
          <w:rFonts w:ascii="Times New Roman" w:hAnsi="Times New Roman" w:cs="Times New Roman" w:eastAsia="Times New Roman"/>
          <w:sz w:val="24"/>
        </w:rPr>
        <w:t>((0, 3000))</w:t>
      </w:r>
      <w:r>
        <w:rPr>
          <w:rFonts w:ascii="Times New Roman" w:hAnsi="Times New Roman" w:cs="Times New Roman" w:eastAsia="Times New Roman"/>
          <w:sz w:val="24"/>
        </w:rPr>
        <w:t xml:space="preserve"> is applied to ensure consistent color representation and minimize seams between tiles.</w:t>
      </w:r>
    </w:p>
    <w:p>
      <w:pPr>
        <w:spacing w:line="360" w:lineRule="auto"/>
      </w:pPr>
      <w:r>
        <w:rPr>
          <w:rFonts w:ascii="Times New Roman" w:hAnsi="Times New Roman" w:cs="Times New Roman" w:eastAsia="Times New Roman"/>
          <w:sz w:val="24"/>
        </w:rPr>
        <w:t xml:space="preserve">For </w:t>
      </w:r>
      <w:r>
        <w:rPr>
          <w:rFonts w:ascii="Times New Roman" w:hAnsi="Times New Roman" w:cs="Times New Roman" w:eastAsia="Times New Roman"/>
          <w:b/>
          <w:sz w:val="24"/>
        </w:rPr>
        <w:t>Dynamic World (`dw`)</w:t>
      </w:r>
      <w:r>
        <w:rPr>
          <w:rFonts w:ascii="Times New Roman" w:hAnsi="Times New Roman" w:cs="Times New Roman" w:eastAsia="Times New Roman"/>
          <w:sz w:val="24"/>
        </w:rPr>
        <w:t xml:space="preserve"> data, the server reads the single classification band and applies a custom color map to visually represent the 9 land cover classes (e.g., water as blue, built-up as red, crops as yellow).</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rio-tiler</w:t>
      </w:r>
      <w:r>
        <w:rPr>
          <w:rFonts w:ascii="Times New Roman" w:hAnsi="Times New Roman" w:cs="Times New Roman" w:eastAsia="Times New Roman"/>
          <w:sz w:val="24"/>
        </w:rPr>
        <w:t xml:space="preserve"> library is utilized for efficient tile extraction and rendering from Cloud Optimized GeoTIFFs (COGs). The system also gracefully handles cases where GeoTIFF files are not yet fully downloaded, returning a transparent tile.</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color-operations</w:t>
      </w:r>
      <w:r>
        <w:rPr>
          <w:rFonts w:ascii="Times New Roman" w:hAnsi="Times New Roman" w:cs="Times New Roman" w:eastAsia="Times New Roman"/>
          <w:sz w:val="24"/>
        </w:rPr>
        <w:t xml:space="preserve"> library, a fork of </w:t>
      </w:r>
      <w:r>
        <w:rPr>
          <w:rFonts w:ascii="Times New Roman" w:hAnsi="Times New Roman" w:cs="Times New Roman" w:eastAsia="Times New Roman"/>
          <w:sz w:val="24"/>
        </w:rPr>
        <w:t>rio-color</w:t>
      </w:r>
      <w:r>
        <w:rPr>
          <w:rFonts w:ascii="Times New Roman" w:hAnsi="Times New Roman" w:cs="Times New Roman" w:eastAsia="Times New Roman"/>
          <w:sz w:val="24"/>
        </w:rPr>
        <w:t>, is included in the project dependencies, providing capabilities for advanced image manipulation such as gamma, sigmoidal, and saturation adjustments, which can be integrated for further visual enhancement of satellite imagery.</w:t>
      </w:r>
    </w:p>
    <w:p>
      <w:pPr>
        <w:spacing w:line="360" w:lineRule="auto"/>
      </w:pPr>
      <w:r>
        <w:rPr>
          <w:rFonts w:ascii="Times New Roman" w:hAnsi="Times New Roman" w:cs="Times New Roman" w:eastAsia="Times New Roman"/>
          <w:sz w:val="26"/>
        </w:rPr>
        <w:t>4.2. Timeline-Aware Transit &amp; Highway Network (Phase 2)</w:t>
      </w:r>
    </w:p>
    <w:p>
      <w:pPr>
        <w:spacing w:line="360" w:lineRule="auto"/>
      </w:pPr>
      <w:r>
        <w:rPr>
          <w:rFonts w:ascii="Times New Roman" w:hAnsi="Times New Roman" w:cs="Times New Roman" w:eastAsia="Times New Roman"/>
          <w:sz w:val="24"/>
        </w:rPr>
        <w:t>This phase focused on the precise extraction, processing, and serving of physical transit network data.</w:t>
      </w:r>
    </w:p>
    <w:p>
      <w:pPr>
        <w:spacing w:line="360" w:lineRule="auto"/>
      </w:pPr>
      <w:r>
        <w:rPr>
          <w:rFonts w:ascii="Times New Roman" w:hAnsi="Times New Roman" w:cs="Times New Roman" w:eastAsia="Times New Roman"/>
          <w:sz w:val="24"/>
        </w:rPr>
        <w:t xml:space="preserve">1. </w:t>
      </w:r>
      <w:r>
        <w:rPr>
          <w:rFonts w:ascii="Times New Roman" w:hAnsi="Times New Roman" w:cs="Times New Roman" w:eastAsia="Times New Roman"/>
          <w:b/>
          <w:sz w:val="24"/>
        </w:rPr>
        <w:t>OpenStreetMap Data Acquisition</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Precise vector data for metro lines and major highways has been acquired from </w:t>
      </w:r>
      <w:r>
        <w:rPr>
          <w:rFonts w:ascii="Times New Roman" w:hAnsi="Times New Roman" w:cs="Times New Roman" w:eastAsia="Times New Roman"/>
          <w:b/>
          <w:sz w:val="24"/>
        </w:rPr>
        <w:t>OpenStreetMap (OSM)</w:t>
      </w:r>
      <w:r>
        <w:rPr>
          <w:rFonts w:ascii="Times New Roman" w:hAnsi="Times New Roman" w:cs="Times New Roman" w:eastAsia="Times New Roman"/>
          <w:sz w:val="24"/>
        </w:rPr>
        <w:t>, including detailed GPS points for curved tracks (15,339 for metro, 21,181 for highways).</w:t>
      </w:r>
    </w:p>
    <w:p>
      <w:pPr>
        <w:spacing w:line="360" w:lineRule="auto"/>
      </w:pPr>
      <w:r>
        <w:rPr>
          <w:rFonts w:ascii="Times New Roman" w:hAnsi="Times New Roman" w:cs="Times New Roman" w:eastAsia="Times New Roman"/>
          <w:sz w:val="24"/>
        </w:rPr>
        <w:t xml:space="preserve">Scripts such as </w:t>
      </w:r>
      <w:r>
        <w:rPr>
          <w:rFonts w:ascii="Times New Roman" w:hAnsi="Times New Roman" w:cs="Times New Roman" w:eastAsia="Times New Roman"/>
          <w:sz w:val="24"/>
        </w:rPr>
        <w:t>fetch_metro_lines.py</w:t>
      </w:r>
      <w:r>
        <w:rPr>
          <w:rFonts w:ascii="Times New Roman" w:hAnsi="Times New Roman" w:cs="Times New Roman" w:eastAsia="Times New Roman"/>
          <w:sz w:val="24"/>
        </w:rPr>
        <w:t xml:space="preserve"> and </w:t>
      </w:r>
      <w:r>
        <w:rPr>
          <w:rFonts w:ascii="Times New Roman" w:hAnsi="Times New Roman" w:cs="Times New Roman" w:eastAsia="Times New Roman"/>
          <w:sz w:val="24"/>
        </w:rPr>
        <w:t>fetch_infrastructure.py</w:t>
      </w:r>
      <w:r>
        <w:rPr>
          <w:rFonts w:ascii="Times New Roman" w:hAnsi="Times New Roman" w:cs="Times New Roman" w:eastAsia="Times New Roman"/>
          <w:sz w:val="24"/>
        </w:rPr>
        <w:t xml:space="preserve"> (implied) are responsible for querying OSM via the Overpass API and storing the data.</w:t>
      </w:r>
    </w:p>
    <w:p>
      <w:pPr>
        <w:spacing w:line="360" w:lineRule="auto"/>
      </w:pPr>
      <w:r>
        <w:rPr>
          <w:rFonts w:ascii="Times New Roman" w:hAnsi="Times New Roman" w:cs="Times New Roman" w:eastAsia="Times New Roman"/>
          <w:sz w:val="24"/>
        </w:rPr>
        <w:t xml:space="preserve">2. </w:t>
      </w:r>
      <w:r>
        <w:rPr>
          <w:rFonts w:ascii="Times New Roman" w:hAnsi="Times New Roman" w:cs="Times New Roman" w:eastAsia="Times New Roman"/>
          <w:b/>
          <w:sz w:val="24"/>
        </w:rPr>
        <w:t>Metro Network Construction (`build_delhi_metro_network.py`)</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build_delhi_metro_network.py</w:t>
      </w:r>
      <w:r>
        <w:rPr>
          <w:rFonts w:ascii="Times New Roman" w:hAnsi="Times New Roman" w:cs="Times New Roman" w:eastAsia="Times New Roman"/>
          <w:sz w:val="24"/>
        </w:rPr>
        <w:t xml:space="preserve"> script processes raw metro station data (</w:t>
      </w:r>
      <w:r>
        <w:rPr>
          <w:rFonts w:ascii="Times New Roman" w:hAnsi="Times New Roman" w:cs="Times New Roman" w:eastAsia="Times New Roman"/>
          <w:sz w:val="24"/>
        </w:rPr>
        <w:t>delhi_metro_stations.geojson</w:t>
      </w:r>
      <w:r>
        <w:rPr>
          <w:rFonts w:ascii="Times New Roman" w:hAnsi="Times New Roman" w:cs="Times New Roman" w:eastAsia="Times New Roman"/>
          <w:sz w:val="24"/>
        </w:rPr>
        <w:t>) to construct continuous, connected metro track lines.</w:t>
      </w:r>
    </w:p>
    <w:p>
      <w:pPr>
        <w:spacing w:line="360" w:lineRule="auto"/>
      </w:pPr>
      <w:r>
        <w:rPr>
          <w:rFonts w:ascii="Times New Roman" w:hAnsi="Times New Roman" w:cs="Times New Roman" w:eastAsia="Times New Roman"/>
          <w:sz w:val="24"/>
        </w:rPr>
        <w:t>It follows official DMRC line definitions, sequencing stations to form complete routes (e.g., Yellow Line, Blue Line, Red Line, Magenta Line).</w:t>
      </w:r>
    </w:p>
    <w:p>
      <w:pPr>
        <w:spacing w:line="360" w:lineRule="auto"/>
      </w:pPr>
      <w:r>
        <w:rPr>
          <w:rFonts w:ascii="Times New Roman" w:hAnsi="Times New Roman" w:cs="Times New Roman" w:eastAsia="Times New Roman"/>
          <w:sz w:val="24"/>
        </w:rPr>
        <w:t xml:space="preserve">Official DMRC color codes are assigned to each line (e.g., Yellow Line: </w:t>
      </w:r>
      <w:r>
        <w:rPr>
          <w:rFonts w:ascii="Times New Roman" w:hAnsi="Times New Roman" w:cs="Times New Roman" w:eastAsia="Times New Roman"/>
          <w:sz w:val="24"/>
        </w:rPr>
        <w:t>#ffcc00</w:t>
      </w:r>
      <w:r>
        <w:rPr>
          <w:rFonts w:ascii="Times New Roman" w:hAnsi="Times New Roman" w:cs="Times New Roman" w:eastAsia="Times New Roman"/>
          <w:sz w:val="24"/>
        </w:rPr>
        <w:t xml:space="preserve">, Blue Line: </w:t>
      </w:r>
      <w:r>
        <w:rPr>
          <w:rFonts w:ascii="Times New Roman" w:hAnsi="Times New Roman" w:cs="Times New Roman" w:eastAsia="Times New Roman"/>
          <w:sz w:val="24"/>
        </w:rPr>
        <w:t>#0070c0</w:t>
      </w:r>
      <w:r>
        <w:rPr>
          <w:rFonts w:ascii="Times New Roman" w:hAnsi="Times New Roman" w:cs="Times New Roman" w:eastAsia="Times New Roman"/>
          <w:sz w:val="24"/>
        </w:rPr>
        <w:t xml:space="preserve">, Red Line: </w:t>
      </w:r>
      <w:r>
        <w:rPr>
          <w:rFonts w:ascii="Times New Roman" w:hAnsi="Times New Roman" w:cs="Times New Roman" w:eastAsia="Times New Roman"/>
          <w:sz w:val="24"/>
        </w:rPr>
        <w:t>#e61919</w:t>
      </w:r>
      <w:r>
        <w:rPr>
          <w:rFonts w:ascii="Times New Roman" w:hAnsi="Times New Roman" w:cs="Times New Roman" w:eastAsia="Times New Roman"/>
          <w:sz w:val="24"/>
        </w:rPr>
        <w:t>), ensuring accurate visual representation.</w:t>
      </w:r>
    </w:p>
    <w:p>
      <w:pPr>
        <w:spacing w:line="360" w:lineRule="auto"/>
      </w:pPr>
      <w:r>
        <w:rPr>
          <w:rFonts w:ascii="Times New Roman" w:hAnsi="Times New Roman" w:cs="Times New Roman" w:eastAsia="Times New Roman"/>
          <w:sz w:val="24"/>
        </w:rPr>
        <w:t xml:space="preserve">The output is saved as </w:t>
      </w:r>
      <w:r>
        <w:rPr>
          <w:rFonts w:ascii="Times New Roman" w:hAnsi="Times New Roman" w:cs="Times New Roman" w:eastAsia="Times New Roman"/>
          <w:sz w:val="24"/>
        </w:rPr>
        <w:t>delhi_metro_lines.geojson</w:t>
      </w:r>
      <w:r>
        <w:rPr>
          <w:rFonts w:ascii="Times New Roman" w:hAnsi="Times New Roman" w:cs="Times New Roman" w:eastAsia="Times New Roman"/>
          <w:sz w:val="24"/>
        </w:rPr>
        <w:t xml:space="preserve">, containing </w:t>
      </w:r>
      <w:r>
        <w:rPr>
          <w:rFonts w:ascii="Times New Roman" w:hAnsi="Times New Roman" w:cs="Times New Roman" w:eastAsia="Times New Roman"/>
          <w:sz w:val="24"/>
        </w:rPr>
        <w:t>LineString</w:t>
      </w:r>
      <w:r>
        <w:rPr>
          <w:rFonts w:ascii="Times New Roman" w:hAnsi="Times New Roman" w:cs="Times New Roman" w:eastAsia="Times New Roman"/>
          <w:sz w:val="24"/>
        </w:rPr>
        <w:t xml:space="preserve"> geometries with associated line names, colors, and descriptions.</w:t>
      </w:r>
    </w:p>
    <w:p>
      <w:pPr>
        <w:spacing w:line="360" w:lineRule="auto"/>
      </w:pPr>
      <w:r>
        <w:rPr>
          <w:rFonts w:ascii="Times New Roman" w:hAnsi="Times New Roman" w:cs="Times New Roman" w:eastAsia="Times New Roman"/>
          <w:sz w:val="24"/>
        </w:rPr>
        <w:t xml:space="preserve">3. </w:t>
      </w:r>
      <w:r>
        <w:rPr>
          <w:rFonts w:ascii="Times New Roman" w:hAnsi="Times New Roman" w:cs="Times New Roman" w:eastAsia="Times New Roman"/>
          <w:b/>
          <w:sz w:val="24"/>
        </w:rPr>
        <w:t>Metro Track Cleaning (`clean_metro_tracks.py`)</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clean_metro_tracks.py</w:t>
      </w:r>
      <w:r>
        <w:rPr>
          <w:rFonts w:ascii="Times New Roman" w:hAnsi="Times New Roman" w:cs="Times New Roman" w:eastAsia="Times New Roman"/>
          <w:sz w:val="24"/>
        </w:rPr>
        <w:t xml:space="preserve"> script performs a crucial filtering step, removing non-passenger infrastructure such as maintenance depots, train parking yards, and sidings. This ensures that only the main passenger running tracks are displayed on the map, reducing visual clutter and improving data clarity.</w:t>
      </w:r>
    </w:p>
    <w:p>
      <w:pPr>
        <w:spacing w:line="360" w:lineRule="auto"/>
      </w:pPr>
      <w:r>
        <w:rPr>
          <w:rFonts w:ascii="Times New Roman" w:hAnsi="Times New Roman" w:cs="Times New Roman" w:eastAsia="Times New Roman"/>
          <w:sz w:val="24"/>
        </w:rPr>
        <w:t xml:space="preserve">4. </w:t>
      </w:r>
      <w:r>
        <w:rPr>
          <w:rFonts w:ascii="Times New Roman" w:hAnsi="Times New Roman" w:cs="Times New Roman" w:eastAsia="Times New Roman"/>
          <w:b/>
          <w:sz w:val="24"/>
        </w:rPr>
        <w:t>FastAPI Infrastructure Endpoint (`app.py`)</w:t>
      </w:r>
      <w:r>
        <w:rPr>
          <w:rFonts w:ascii="Times New Roman" w:hAnsi="Times New Roman" w:cs="Times New Roman" w:eastAsia="Times New Roman"/>
          <w:sz w:val="24"/>
        </w:rPr>
        <w:t>:</w:t>
      </w:r>
    </w:p>
    <w:p>
      <w:pPr>
        <w:spacing w:line="360" w:lineRule="auto"/>
      </w:pPr>
      <w:r>
        <w:rPr>
          <w:rFonts w:ascii="Times New Roman" w:hAnsi="Times New Roman" w:cs="Times New Roman" w:eastAsia="Times New Roman"/>
          <w:sz w:val="24"/>
        </w:rPr>
        <w:t xml:space="preserve">The </w:t>
      </w:r>
      <w:r>
        <w:rPr>
          <w:rFonts w:ascii="Times New Roman" w:hAnsi="Times New Roman" w:cs="Times New Roman" w:eastAsia="Times New Roman"/>
          <w:sz w:val="24"/>
        </w:rPr>
        <w:t>app.py</w:t>
      </w:r>
      <w:r>
        <w:rPr>
          <w:rFonts w:ascii="Times New Roman" w:hAnsi="Times New Roman" w:cs="Times New Roman" w:eastAsia="Times New Roman"/>
          <w:sz w:val="24"/>
        </w:rPr>
        <w:t xml:space="preserve"> backend includes the </w:t>
      </w:r>
      <w:r>
        <w:rPr>
          <w:rFonts w:ascii="Times New Roman" w:hAnsi="Times New Roman" w:cs="Times New Roman" w:eastAsia="Times New Roman"/>
          <w:sz w:val="24"/>
        </w:rPr>
        <w:t>/api/infrastructure/{city}/{layer}.geojson</w:t>
      </w:r>
      <w:r>
        <w:rPr>
          <w:rFonts w:ascii="Times New Roman" w:hAnsi="Times New Roman" w:cs="Times New Roman" w:eastAsia="Times New Roman"/>
          <w:sz w:val="24"/>
        </w:rPr>
        <w:t xml:space="preserve"> endpoint, which serves the processed GeoJSON layers for metro stations, metro lines, and roads.</w:t>
      </w:r>
    </w:p>
    <w:p>
      <w:pPr>
        <w:spacing w:line="360" w:lineRule="auto"/>
      </w:pPr>
      <w:r>
        <w:rPr>
          <w:rFonts w:ascii="Times New Roman" w:hAnsi="Times New Roman" w:cs="Times New Roman" w:eastAsia="Times New Roman"/>
          <w:sz w:val="24"/>
        </w:rPr>
        <w:t xml:space="preserve">This endpoint ensures that the infrastructure data is delivered with the correct </w:t>
      </w:r>
      <w:r>
        <w:rPr>
          <w:rFonts w:ascii="Times New Roman" w:hAnsi="Times New Roman" w:cs="Times New Roman" w:eastAsia="Times New Roman"/>
          <w:sz w:val="24"/>
        </w:rPr>
        <w:t>application/geo+json</w:t>
      </w:r>
      <w:r>
        <w:rPr>
          <w:rFonts w:ascii="Times New Roman" w:hAnsi="Times New Roman" w:cs="Times New Roman" w:eastAsia="Times New Roman"/>
          <w:sz w:val="24"/>
        </w:rPr>
        <w:t xml:space="preserve"> media type and appropriate caching headers for efficient frontend consumption.</w:t>
      </w:r>
    </w:p>
    <w:p>
      <w:pPr>
        <w:spacing w:line="360" w:lineRule="auto"/>
      </w:pPr>
      <w:r>
        <w:rPr>
          <w:rFonts w:ascii="Times New Roman" w:hAnsi="Times New Roman" w:cs="Times New Roman" w:eastAsia="Times New Roman"/>
          <w:sz w:val="26"/>
        </w:rPr>
        <w:t>4.3. Core Technologies and Dependencies</w:t>
      </w:r>
    </w:p>
    <w:p>
      <w:pPr>
        <w:spacing w:line="360" w:lineRule="auto"/>
      </w:pPr>
      <w:r>
        <w:rPr>
          <w:rFonts w:ascii="Times New Roman" w:hAnsi="Times New Roman" w:cs="Times New Roman" w:eastAsia="Times New Roman"/>
          <w:sz w:val="24"/>
        </w:rPr>
        <w:t>The project relies on a robust stack of technologies and libraries to achieve its objectives.</w:t>
      </w:r>
    </w:p>
    <w:p>
      <w:pPr>
        <w:spacing w:line="360" w:lineRule="auto"/>
      </w:pPr>
      <w:r>
        <w:rPr>
          <w:rFonts w:ascii="Times New Roman" w:hAnsi="Times New Roman" w:cs="Times New Roman" w:eastAsia="Times New Roman"/>
          <w:sz w:val="24"/>
        </w:rPr>
        <w:t>#### 4.3.1. Technology Stack</w:t>
      </w:r>
    </w:p>
    <w:tbl>
      <w:tblPr>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sz w:val="24"/>
              </w:rPr>
              <w:t>Category</w:t>
            </w:r>
          </w:p>
        </w:tc>
        <w:tc>
          <w:tcPr>
            <w:tcW w:type="dxa" w:w="3120"/>
          </w:tcPr>
          <w:p>
            <w:r/>
            <w:r>
              <w:rPr>
                <w:rFonts w:ascii="Times New Roman" w:hAnsi="Times New Roman" w:cs="Times New Roman" w:eastAsia="Times New Roman"/>
                <w:b/>
                <w:sz w:val="24"/>
              </w:rPr>
              <w:t>Technology/Library</w:t>
            </w:r>
          </w:p>
        </w:tc>
        <w:tc>
          <w:tcPr>
            <w:tcW w:type="dxa" w:w="3120"/>
          </w:tcPr>
          <w:p>
            <w:r/>
            <w:r>
              <w:rPr>
                <w:rFonts w:ascii="Times New Roman" w:hAnsi="Times New Roman" w:cs="Times New Roman" w:eastAsia="Times New Roman"/>
                <w:b/>
                <w:sz w:val="24"/>
              </w:rPr>
              <w:t>Purpose</w:t>
            </w:r>
          </w:p>
        </w:tc>
      </w:tr>
      <w:tr>
        <w:tc>
          <w:tcPr>
            <w:tcW w:type="dxa" w:w="3120"/>
          </w:tcPr>
          <w:p>
            <w:r/>
            <w:r>
              <w:rPr>
                <w:rFonts w:ascii="Times New Roman" w:hAnsi="Times New Roman" w:cs="Times New Roman" w:eastAsia="Times New Roman"/>
                <w:sz w:val="24"/>
              </w:rPr>
              <w:t>**Backend Framework**</w:t>
            </w:r>
          </w:p>
        </w:tc>
        <w:tc>
          <w:tcPr>
            <w:tcW w:type="dxa" w:w="3120"/>
          </w:tcPr>
          <w:p>
            <w:r/>
            <w:r>
              <w:rPr>
                <w:rFonts w:ascii="Times New Roman" w:hAnsi="Times New Roman" w:cs="Times New Roman" w:eastAsia="Times New Roman"/>
                <w:sz w:val="24"/>
              </w:rPr>
              <w:t>FastAPI</w:t>
            </w:r>
          </w:p>
        </w:tc>
        <w:tc>
          <w:tcPr>
            <w:tcW w:type="dxa" w:w="3120"/>
          </w:tcPr>
          <w:p>
            <w:r/>
            <w:r>
              <w:rPr>
                <w:rFonts w:ascii="Times New Roman" w:hAnsi="Times New Roman" w:cs="Times New Roman" w:eastAsia="Times New Roman"/>
                <w:sz w:val="24"/>
              </w:rPr>
              <w:t>High-performance web framework for API endpoints.</w:t>
            </w:r>
          </w:p>
        </w:tc>
      </w:tr>
      <w:tr>
        <w:tc>
          <w:tcPr>
            <w:tcW w:type="dxa" w:w="3120"/>
          </w:tcPr>
          <w:p>
            <w:r/>
            <w:r>
              <w:rPr>
                <w:rFonts w:ascii="Times New Roman" w:hAnsi="Times New Roman" w:cs="Times New Roman" w:eastAsia="Times New Roman"/>
                <w:sz w:val="24"/>
              </w:rPr>
            </w:r>
          </w:p>
        </w:tc>
        <w:tc>
          <w:tcPr>
            <w:tcW w:type="dxa" w:w="3120"/>
          </w:tcPr>
          <w:p>
            <w:r/>
            <w:r>
              <w:rPr>
                <w:rFonts w:ascii="Times New Roman" w:hAnsi="Times New Roman" w:cs="Times New Roman" w:eastAsia="Times New Roman"/>
                <w:sz w:val="24"/>
              </w:rPr>
              <w:t>Uvicorn</w:t>
            </w:r>
          </w:p>
        </w:tc>
        <w:tc>
          <w:tcPr>
            <w:tcW w:type="dxa" w:w="3120"/>
          </w:tcPr>
          <w:p>
            <w:r/>
            <w:r>
              <w:rPr>
                <w:rFonts w:ascii="Times New Roman" w:hAnsi="Times New Roman" w:cs="Times New Roman" w:eastAsia="Times New Roman"/>
                <w:sz w:val="24"/>
              </w:rPr>
              <w:t>ASGI server for running FastAPI applications.</w:t>
            </w:r>
          </w:p>
        </w:tc>
      </w:tr>
      <w:tr>
        <w:tc>
          <w:tcPr>
            <w:tcW w:type="dxa" w:w="3120"/>
          </w:tcPr>
          <w:p>
            <w:r/>
            <w:r>
              <w:rPr>
                <w:rFonts w:ascii="Times New Roman" w:hAnsi="Times New Roman" w:cs="Times New Roman" w:eastAsia="Times New Roman"/>
                <w:sz w:val="24"/>
              </w:rPr>
              <w:t>**Earth Observation**</w:t>
            </w:r>
          </w:p>
        </w:tc>
        <w:tc>
          <w:tcPr>
            <w:tcW w:type="dxa" w:w="3120"/>
          </w:tcPr>
          <w:p>
            <w:r/>
            <w:r>
              <w:rPr>
                <w:rFonts w:ascii="Times New Roman" w:hAnsi="Times New Roman" w:cs="Times New Roman" w:eastAsia="Times New Roman"/>
                <w:sz w:val="24"/>
              </w:rPr>
              <w:t>Google Earth Engine API</w:t>
            </w:r>
          </w:p>
        </w:tc>
        <w:tc>
          <w:tcPr>
            <w:tcW w:type="dxa" w:w="3120"/>
          </w:tcPr>
          <w:p>
            <w:r/>
            <w:r>
              <w:rPr>
                <w:rFonts w:ascii="Times New Roman" w:hAnsi="Times New Roman" w:cs="Times New Roman" w:eastAsia="Times New Roman"/>
                <w:sz w:val="24"/>
              </w:rPr>
              <w:t>Cloud platform for planetary-scale geospatial analysis.</w:t>
            </w:r>
          </w:p>
        </w:tc>
      </w:tr>
      <w:tr>
        <w:tc>
          <w:tcPr>
            <w:tcW w:type="dxa" w:w="3120"/>
          </w:tcPr>
          <w:p>
            <w:r/>
            <w:r>
              <w:rPr>
                <w:rFonts w:ascii="Times New Roman" w:hAnsi="Times New Roman" w:cs="Times New Roman" w:eastAsia="Times New Roman"/>
                <w:sz w:val="24"/>
              </w:rPr>
            </w:r>
          </w:p>
        </w:tc>
        <w:tc>
          <w:tcPr>
            <w:tcW w:type="dxa" w:w="3120"/>
          </w:tcPr>
          <w:p>
            <w:r/>
            <w:r>
              <w:rPr>
                <w:rFonts w:ascii="Times New Roman" w:hAnsi="Times New Roman" w:cs="Times New Roman" w:eastAsia="Times New Roman"/>
                <w:sz w:val="24"/>
              </w:rPr>
              <w:t>ESA Sentinel-2</w:t>
            </w:r>
          </w:p>
        </w:tc>
        <w:tc>
          <w:tcPr>
            <w:tcW w:type="dxa" w:w="3120"/>
          </w:tcPr>
          <w:p>
            <w:r/>
            <w:r>
              <w:rPr>
                <w:rFonts w:ascii="Times New Roman" w:hAnsi="Times New Roman" w:cs="Times New Roman" w:eastAsia="Times New Roman"/>
                <w:sz w:val="24"/>
              </w:rPr>
              <w:t>Multi-spectral satellite imagery data source.</w:t>
            </w:r>
          </w:p>
        </w:tc>
      </w:tr>
      <w:tr>
        <w:tc>
          <w:tcPr>
            <w:tcW w:type="dxa" w:w="3120"/>
          </w:tcPr>
          <w:p>
            <w:r/>
            <w:r>
              <w:rPr>
                <w:rFonts w:ascii="Times New Roman" w:hAnsi="Times New Roman" w:cs="Times New Roman" w:eastAsia="Times New Roman"/>
                <w:sz w:val="24"/>
              </w:rPr>
            </w:r>
          </w:p>
        </w:tc>
        <w:tc>
          <w:tcPr>
            <w:tcW w:type="dxa" w:w="3120"/>
          </w:tcPr>
          <w:p>
            <w:r/>
            <w:r>
              <w:rPr>
                <w:rFonts w:ascii="Times New Roman" w:hAnsi="Times New Roman" w:cs="Times New Roman" w:eastAsia="Times New Roman"/>
                <w:sz w:val="24"/>
              </w:rPr>
              <w:t>Google Dynamic World</w:t>
            </w:r>
          </w:p>
        </w:tc>
        <w:tc>
          <w:tcPr>
            <w:tcW w:type="dxa" w:w="3120"/>
          </w:tcPr>
          <w:p>
            <w:r/>
            <w:r>
              <w:rPr>
                <w:rFonts w:ascii="Times New Roman" w:hAnsi="Times New Roman" w:cs="Times New Roman" w:eastAsia="Times New Roman"/>
                <w:sz w:val="24"/>
              </w:rPr>
              <w:t>AI-powered 9-class land cover data source.</w:t>
            </w:r>
          </w:p>
        </w:tc>
      </w:tr>
      <w:tr>
        <w:tc>
          <w:tcPr>
            <w:tcW w:type="dxa" w:w="3120"/>
          </w:tcPr>
          <w:p>
            <w:r/>
            <w:r>
              <w:rPr>
                <w:rFonts w:ascii="Times New Roman" w:hAnsi="Times New Roman" w:cs="Times New Roman" w:eastAsia="Times New Roman"/>
                <w:sz w:val="24"/>
              </w:rPr>
              <w:t>**Geospatial Data**</w:t>
            </w:r>
          </w:p>
        </w:tc>
        <w:tc>
          <w:tcPr>
            <w:tcW w:type="dxa" w:w="3120"/>
          </w:tcPr>
          <w:p>
            <w:r/>
            <w:r>
              <w:rPr>
                <w:rFonts w:ascii="Times New Roman" w:hAnsi="Times New Roman" w:cs="Times New Roman" w:eastAsia="Times New Roman"/>
                <w:sz w:val="24"/>
              </w:rPr>
              <w:t>OpenStreetMap</w:t>
            </w:r>
          </w:p>
        </w:tc>
        <w:tc>
          <w:tcPr>
            <w:tcW w:type="dxa" w:w="3120"/>
          </w:tcPr>
          <w:p>
            <w:r/>
            <w:r>
              <w:rPr>
                <w:rFonts w:ascii="Times New Roman" w:hAnsi="Times New Roman" w:cs="Times New Roman" w:eastAsia="Times New Roman"/>
                <w:sz w:val="24"/>
              </w:rPr>
              <w:t>Source for physical transit networks (metro, highways).</w:t>
            </w:r>
          </w:p>
        </w:tc>
      </w:tr>
      <w:tr>
        <w:tc>
          <w:tcPr>
            <w:tcW w:type="dxa" w:w="3120"/>
          </w:tcPr>
          <w:p>
            <w:r/>
            <w:r>
              <w:rPr>
                <w:rFonts w:ascii="Times New Roman" w:hAnsi="Times New Roman" w:cs="Times New Roman" w:eastAsia="Times New Roman"/>
                <w:sz w:val="24"/>
              </w:rPr>
            </w:r>
          </w:p>
        </w:tc>
        <w:tc>
          <w:tcPr>
            <w:tcW w:type="dxa" w:w="3120"/>
          </w:tcPr>
          <w:p>
            <w:r/>
            <w:r>
              <w:rPr>
                <w:rFonts w:ascii="Times New Roman" w:hAnsi="Times New Roman" w:cs="Times New Roman" w:eastAsia="Times New Roman"/>
                <w:sz w:val="24"/>
              </w:rPr>
              <w:t>rio-tiler</w:t>
            </w:r>
          </w:p>
        </w:tc>
        <w:tc>
          <w:tcPr>
            <w:tcW w:type="dxa" w:w="3120"/>
          </w:tcPr>
          <w:p>
            <w:r/>
            <w:r>
              <w:rPr>
                <w:rFonts w:ascii="Times New Roman" w:hAnsi="Times New Roman" w:cs="Times New Roman" w:eastAsia="Times New Roman"/>
                <w:sz w:val="24"/>
              </w:rPr>
              <w:t>Efficient reading and serving of geospatial raster tiles (GeoTIFFs).</w:t>
            </w:r>
          </w:p>
        </w:tc>
      </w:tr>
      <w:tr>
        <w:tc>
          <w:tcPr>
            <w:tcW w:type="dxa" w:w="3120"/>
          </w:tcPr>
          <w:p>
            <w:r/>
            <w:r>
              <w:rPr>
                <w:rFonts w:ascii="Times New Roman" w:hAnsi="Times New Roman" w:cs="Times New Roman" w:eastAsia="Times New Roman"/>
                <w:sz w:val="24"/>
              </w:rPr>
            </w:r>
          </w:p>
        </w:tc>
        <w:tc>
          <w:tcPr>
            <w:tcW w:type="dxa" w:w="3120"/>
          </w:tcPr>
          <w:p>
            <w:r/>
            <w:r>
              <w:rPr>
                <w:rFonts w:ascii="Times New Roman" w:hAnsi="Times New Roman" w:cs="Times New Roman" w:eastAsia="Times New Roman"/>
                <w:sz w:val="24"/>
              </w:rPr>
              <w:t>rasterio</w:t>
            </w:r>
          </w:p>
        </w:tc>
        <w:tc>
          <w:tcPr>
            <w:tcW w:type="dxa" w:w="3120"/>
          </w:tcPr>
          <w:p>
            <w:r/>
            <w:r>
              <w:rPr>
                <w:rFonts w:ascii="Times New Roman" w:hAnsi="Times New Roman" w:cs="Times New Roman" w:eastAsia="Times New Roman"/>
                <w:sz w:val="24"/>
              </w:rPr>
              <w:t>Core library for raster data processing.</w:t>
            </w:r>
          </w:p>
        </w:tc>
      </w:tr>
      <w:tr>
        <w:tc>
          <w:tcPr>
            <w:tcW w:type="dxa" w:w="3120"/>
          </w:tcPr>
          <w:p>
            <w:r/>
            <w:r>
              <w:rPr>
                <w:rFonts w:ascii="Times New Roman" w:hAnsi="Times New Roman" w:cs="Times New Roman" w:eastAsia="Times New Roman"/>
                <w:sz w:val="24"/>
              </w:rPr>
              <w:t>**Image Processing**</w:t>
            </w:r>
          </w:p>
        </w:tc>
        <w:tc>
          <w:tcPr>
            <w:tcW w:type="dxa" w:w="3120"/>
          </w:tcPr>
          <w:p>
            <w:r/>
            <w:r>
              <w:rPr>
                <w:rFonts w:ascii="Times New Roman" w:hAnsi="Times New Roman" w:cs="Times New Roman" w:eastAsia="Times New Roman"/>
                <w:sz w:val="24"/>
              </w:rPr>
              <w:t>color-operations</w:t>
            </w:r>
          </w:p>
        </w:tc>
        <w:tc>
          <w:tcPr>
            <w:tcW w:type="dxa" w:w="3120"/>
          </w:tcPr>
          <w:p>
            <w:r/>
            <w:r>
              <w:rPr>
                <w:rFonts w:ascii="Times New Roman" w:hAnsi="Times New Roman" w:cs="Times New Roman" w:eastAsia="Times New Roman"/>
                <w:sz w:val="24"/>
              </w:rPr>
              <w:t>Image manipulation (gamma, sigmoidal, saturation) for visual enhancement.</w:t>
            </w:r>
          </w:p>
        </w:tc>
      </w:tr>
      <w:tr>
        <w:tc>
          <w:tcPr>
            <w:tcW w:type="dxa" w:w="3120"/>
          </w:tcPr>
          <w:p>
            <w:r/>
            <w:r>
              <w:rPr>
                <w:rFonts w:ascii="Times New Roman" w:hAnsi="Times New Roman" w:cs="Times New Roman" w:eastAsia="Times New Roman"/>
                <w:sz w:val="24"/>
              </w:rPr>
              <w:t>**Frontend**</w:t>
            </w:r>
          </w:p>
        </w:tc>
        <w:tc>
          <w:tcPr>
            <w:tcW w:type="dxa" w:w="3120"/>
          </w:tcPr>
          <w:p>
            <w:r/>
            <w:r>
              <w:rPr>
                <w:rFonts w:ascii="Times New Roman" w:hAnsi="Times New Roman" w:cs="Times New Roman" w:eastAsia="Times New Roman"/>
                <w:sz w:val="24"/>
              </w:rPr>
              <w:t>Leaflet.js</w:t>
            </w:r>
          </w:p>
        </w:tc>
        <w:tc>
          <w:tcPr>
            <w:tcW w:type="dxa" w:w="3120"/>
          </w:tcPr>
          <w:p>
            <w:r/>
            <w:r>
              <w:rPr>
                <w:rFonts w:ascii="Times New Roman" w:hAnsi="Times New Roman" w:cs="Times New Roman" w:eastAsia="Times New Roman"/>
                <w:sz w:val="24"/>
              </w:rPr>
              <w:t>Interactive map library for web interfaces.</w:t>
            </w:r>
          </w:p>
        </w:tc>
      </w:tr>
      <w:tr>
        <w:tc>
          <w:tcPr>
            <w:tcW w:type="dxa" w:w="3120"/>
          </w:tcPr>
          <w:p>
            <w:r/>
            <w:r>
              <w:rPr>
                <w:rFonts w:ascii="Times New Roman" w:hAnsi="Times New Roman" w:cs="Times New Roman" w:eastAsia="Times New Roman"/>
                <w:sz w:val="24"/>
              </w:rPr>
              <w:t>**Python Libraries**</w:t>
            </w:r>
          </w:p>
        </w:tc>
        <w:tc>
          <w:tcPr>
            <w:tcW w:type="dxa" w:w="3120"/>
          </w:tcPr>
          <w:p>
            <w:r/>
            <w:r>
              <w:rPr>
                <w:rFonts w:ascii="Times New Roman" w:hAnsi="Times New Roman" w:cs="Times New Roman" w:eastAsia="Times New Roman"/>
                <w:sz w:val="24"/>
              </w:rPr>
              <w:t>numpy, pillow, requests</w:t>
            </w:r>
          </w:p>
        </w:tc>
        <w:tc>
          <w:tcPr>
            <w:tcW w:type="dxa" w:w="3120"/>
          </w:tcPr>
          <w:p>
            <w:r/>
            <w:r>
              <w:rPr>
                <w:rFonts w:ascii="Times New Roman" w:hAnsi="Times New Roman" w:cs="Times New Roman" w:eastAsia="Times New Roman"/>
                <w:sz w:val="24"/>
              </w:rPr>
              <w:t>General-purpose data manipulation, image processing, HTTP requests.</w:t>
            </w:r>
          </w:p>
        </w:tc>
      </w:tr>
    </w:tbl>
    <w:p>
      <w:pPr>
        <w:spacing w:line="360" w:lineRule="auto"/>
      </w:pPr>
      <w:r>
        <w:rPr>
          <w:rFonts w:ascii="Times New Roman" w:hAnsi="Times New Roman" w:cs="Times New Roman" w:eastAsia="Times New Roman"/>
          <w:sz w:val="24"/>
        </w:rPr>
        <w:t>#### 4.3.2. Module Breakdown</w:t>
      </w:r>
    </w:p>
    <w:p>
      <w:pPr>
        <w:spacing w:line="360" w:lineRule="auto"/>
      </w:pPr>
      <w:r>
        <w:rPr>
          <w:rFonts w:ascii="Times New Roman" w:hAnsi="Times New Roman" w:cs="Times New Roman" w:eastAsia="Times New Roman"/>
          <w:sz w:val="24"/>
        </w:rPr>
        <w:t>The following table details the primary modules and their roles within the project.</w:t>
      </w:r>
    </w:p>
    <w:tbl>
      <w:tblPr>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sz w:val="24"/>
              </w:rPr>
              <w:t>Module/File</w:t>
            </w:r>
          </w:p>
        </w:tc>
        <w:tc>
          <w:tcPr>
            <w:tcW w:type="dxa" w:w="3120"/>
          </w:tcPr>
          <w:p>
            <w:r/>
            <w:r>
              <w:rPr>
                <w:rFonts w:ascii="Times New Roman" w:hAnsi="Times New Roman" w:cs="Times New Roman" w:eastAsia="Times New Roman"/>
                <w:b/>
                <w:sz w:val="24"/>
              </w:rPr>
              <w:t>Description</w:t>
            </w:r>
          </w:p>
        </w:tc>
        <w:tc>
          <w:tcPr>
            <w:tcW w:type="dxa" w:w="3120"/>
          </w:tcPr>
          <w:p>
            <w:r/>
            <w:r>
              <w:rPr>
                <w:rFonts w:ascii="Times New Roman" w:hAnsi="Times New Roman" w:cs="Times New Roman" w:eastAsia="Times New Roman"/>
                <w:b/>
                <w:sz w:val="24"/>
              </w:rPr>
              <w:t>Status/Relevance to Completed Work</w:t>
            </w:r>
          </w:p>
        </w:tc>
      </w:tr>
      <w:tr>
        <w:tc>
          <w:tcPr>
            <w:tcW w:type="dxa" w:w="3120"/>
          </w:tcPr>
          <w:p>
            <w:r/>
            <w:r>
              <w:rPr>
                <w:rFonts w:ascii="Times New Roman" w:hAnsi="Times New Roman" w:cs="Times New Roman" w:eastAsia="Times New Roman"/>
                <w:sz w:val="24"/>
              </w:rPr>
              <w:t>`app.py`</w:t>
            </w:r>
          </w:p>
        </w:tc>
        <w:tc>
          <w:tcPr>
            <w:tcW w:type="dxa" w:w="3120"/>
          </w:tcPr>
          <w:p>
            <w:r/>
            <w:r>
              <w:rPr>
                <w:rFonts w:ascii="Times New Roman" w:hAnsi="Times New Roman" w:cs="Times New Roman" w:eastAsia="Times New Roman"/>
                <w:sz w:val="24"/>
              </w:rPr>
              <w:t>FastAPI backend for serving map tiles and infrastructure GeoJSON.</w:t>
            </w:r>
          </w:p>
        </w:tc>
        <w:tc>
          <w:tcPr>
            <w:tcW w:type="dxa" w:w="3120"/>
          </w:tcPr>
          <w:p>
            <w:r/>
            <w:r>
              <w:rPr>
                <w:rFonts w:ascii="Times New Roman" w:hAnsi="Times New Roman" w:cs="Times New Roman" w:eastAsia="Times New Roman"/>
                <w:sz w:val="24"/>
              </w:rPr>
              <w:t>**Completed**: Core tile and infrastructure serving logic implemented.</w:t>
            </w:r>
          </w:p>
        </w:tc>
      </w:tr>
      <w:tr>
        <w:tc>
          <w:tcPr>
            <w:tcW w:type="dxa" w:w="3120"/>
          </w:tcPr>
          <w:p>
            <w:r/>
            <w:r>
              <w:rPr>
                <w:rFonts w:ascii="Times New Roman" w:hAnsi="Times New Roman" w:cs="Times New Roman" w:eastAsia="Times New Roman"/>
                <w:sz w:val="24"/>
              </w:rPr>
              <w:t>`gee_engine.py`</w:t>
            </w:r>
          </w:p>
        </w:tc>
        <w:tc>
          <w:tcPr>
            <w:tcW w:type="dxa" w:w="3120"/>
          </w:tcPr>
          <w:p>
            <w:r/>
            <w:r>
              <w:rPr>
                <w:rFonts w:ascii="Times New Roman" w:hAnsi="Times New Roman" w:cs="Times New Roman" w:eastAsia="Times New Roman"/>
                <w:sz w:val="24"/>
              </w:rPr>
              <w:t>(Implied) Core GEE functions for data acquisition and processing.</w:t>
            </w:r>
          </w:p>
        </w:tc>
        <w:tc>
          <w:tcPr>
            <w:tcW w:type="dxa" w:w="3120"/>
          </w:tcPr>
          <w:p>
            <w:r/>
            <w:r>
              <w:rPr>
                <w:rFonts w:ascii="Times New Roman" w:hAnsi="Times New Roman" w:cs="Times New Roman" w:eastAsia="Times New Roman"/>
                <w:sz w:val="24"/>
              </w:rPr>
              <w:t>**Completed**: Functionality integrated via `gee_export.py`.</w:t>
            </w:r>
          </w:p>
        </w:tc>
      </w:tr>
      <w:tr>
        <w:tc>
          <w:tcPr>
            <w:tcW w:type="dxa" w:w="3120"/>
          </w:tcPr>
          <w:p>
            <w:r/>
            <w:r>
              <w:rPr>
                <w:rFonts w:ascii="Times New Roman" w:hAnsi="Times New Roman" w:cs="Times New Roman" w:eastAsia="Times New Roman"/>
                <w:sz w:val="24"/>
              </w:rPr>
              <w:t>`gee_export.py`</w:t>
            </w:r>
          </w:p>
        </w:tc>
        <w:tc>
          <w:tcPr>
            <w:tcW w:type="dxa" w:w="3120"/>
          </w:tcPr>
          <w:p>
            <w:r/>
            <w:r>
              <w:rPr>
                <w:rFonts w:ascii="Times New Roman" w:hAnsi="Times New Roman" w:cs="Times New Roman" w:eastAsia="Times New Roman"/>
                <w:sz w:val="24"/>
              </w:rPr>
              <w:t>Exports processed GEE data to local GeoTIFFs.</w:t>
            </w:r>
          </w:p>
        </w:tc>
        <w:tc>
          <w:tcPr>
            <w:tcW w:type="dxa" w:w="3120"/>
          </w:tcPr>
          <w:p>
            <w:r/>
            <w:r>
              <w:rPr>
                <w:rFonts w:ascii="Times New Roman" w:hAnsi="Times New Roman" w:cs="Times New Roman" w:eastAsia="Times New Roman"/>
                <w:sz w:val="24"/>
              </w:rPr>
              <w:t>**Completed**: Pipeline for multi-temporal data ingestion.</w:t>
            </w:r>
          </w:p>
        </w:tc>
      </w:tr>
      <w:tr>
        <w:tc>
          <w:tcPr>
            <w:tcW w:type="dxa" w:w="3120"/>
          </w:tcPr>
          <w:p>
            <w:r/>
            <w:r>
              <w:rPr>
                <w:rFonts w:ascii="Times New Roman" w:hAnsi="Times New Roman" w:cs="Times New Roman" w:eastAsia="Times New Roman"/>
                <w:sz w:val="24"/>
              </w:rPr>
              <w:t>`download_test_geotiff.py`</w:t>
            </w:r>
          </w:p>
        </w:tc>
        <w:tc>
          <w:tcPr>
            <w:tcW w:type="dxa" w:w="3120"/>
          </w:tcPr>
          <w:p>
            <w:r/>
            <w:r>
              <w:rPr>
                <w:rFonts w:ascii="Times New Roman" w:hAnsi="Times New Roman" w:cs="Times New Roman" w:eastAsia="Times New Roman"/>
                <w:sz w:val="24"/>
              </w:rPr>
              <w:t>Utility for downloading test GeoTIFFs.</w:t>
            </w:r>
          </w:p>
        </w:tc>
        <w:tc>
          <w:tcPr>
            <w:tcW w:type="dxa" w:w="3120"/>
          </w:tcPr>
          <w:p>
            <w:r/>
            <w:r>
              <w:rPr>
                <w:rFonts w:ascii="Times New Roman" w:hAnsi="Times New Roman" w:cs="Times New Roman" w:eastAsia="Times New Roman"/>
                <w:sz w:val="24"/>
              </w:rPr>
              <w:t>**Completed**: Supports local data setup.</w:t>
            </w:r>
          </w:p>
        </w:tc>
      </w:tr>
      <w:tr>
        <w:tc>
          <w:tcPr>
            <w:tcW w:type="dxa" w:w="3120"/>
          </w:tcPr>
          <w:p>
            <w:r/>
            <w:r>
              <w:rPr>
                <w:rFonts w:ascii="Times New Roman" w:hAnsi="Times New Roman" w:cs="Times New Roman" w:eastAsia="Times New Roman"/>
                <w:sz w:val="24"/>
              </w:rPr>
              <w:t>`fetch_metro_lines.py`</w:t>
            </w:r>
          </w:p>
        </w:tc>
        <w:tc>
          <w:tcPr>
            <w:tcW w:type="dxa" w:w="3120"/>
          </w:tcPr>
          <w:p>
            <w:r/>
            <w:r>
              <w:rPr>
                <w:rFonts w:ascii="Times New Roman" w:hAnsi="Times New Roman" w:cs="Times New Roman" w:eastAsia="Times New Roman"/>
                <w:sz w:val="24"/>
              </w:rPr>
              <w:t>(Implied) Fetches raw metro line data from OSM.</w:t>
            </w:r>
          </w:p>
        </w:tc>
        <w:tc>
          <w:tcPr>
            <w:tcW w:type="dxa" w:w="3120"/>
          </w:tcPr>
          <w:p>
            <w:r/>
            <w:r>
              <w:rPr>
                <w:rFonts w:ascii="Times New Roman" w:hAnsi="Times New Roman" w:cs="Times New Roman" w:eastAsia="Times New Roman"/>
                <w:sz w:val="24"/>
              </w:rPr>
              <w:t>**Completed**: Data acquisition for metro lines.</w:t>
            </w:r>
          </w:p>
        </w:tc>
      </w:tr>
      <w:tr>
        <w:tc>
          <w:tcPr>
            <w:tcW w:type="dxa" w:w="3120"/>
          </w:tcPr>
          <w:p>
            <w:r/>
            <w:r>
              <w:rPr>
                <w:rFonts w:ascii="Times New Roman" w:hAnsi="Times New Roman" w:cs="Times New Roman" w:eastAsia="Times New Roman"/>
                <w:sz w:val="24"/>
              </w:rPr>
              <w:t>`build_delhi_metro_network.py`</w:t>
            </w:r>
          </w:p>
        </w:tc>
        <w:tc>
          <w:tcPr>
            <w:tcW w:type="dxa" w:w="3120"/>
          </w:tcPr>
          <w:p>
            <w:r/>
            <w:r>
              <w:rPr>
                <w:rFonts w:ascii="Times New Roman" w:hAnsi="Times New Roman" w:cs="Times New Roman" w:eastAsia="Times New Roman"/>
                <w:sz w:val="24"/>
              </w:rPr>
              <w:t>Constructs continuous metro lines from stations with DMRC styling.</w:t>
            </w:r>
          </w:p>
        </w:tc>
        <w:tc>
          <w:tcPr>
            <w:tcW w:type="dxa" w:w="3120"/>
          </w:tcPr>
          <w:p>
            <w:r/>
            <w:r>
              <w:rPr>
                <w:rFonts w:ascii="Times New Roman" w:hAnsi="Times New Roman" w:cs="Times New Roman" w:eastAsia="Times New Roman"/>
                <w:sz w:val="24"/>
              </w:rPr>
              <w:t>**Completed**: Generates `delhi_metro_lines.geojson`.</w:t>
            </w:r>
          </w:p>
        </w:tc>
      </w:tr>
      <w:tr>
        <w:tc>
          <w:tcPr>
            <w:tcW w:type="dxa" w:w="3120"/>
          </w:tcPr>
          <w:p>
            <w:r/>
            <w:r>
              <w:rPr>
                <w:rFonts w:ascii="Times New Roman" w:hAnsi="Times New Roman" w:cs="Times New Roman" w:eastAsia="Times New Roman"/>
                <w:sz w:val="24"/>
              </w:rPr>
              <w:t>`clean_metro_tracks.py`</w:t>
            </w:r>
          </w:p>
        </w:tc>
        <w:tc>
          <w:tcPr>
            <w:tcW w:type="dxa" w:w="3120"/>
          </w:tcPr>
          <w:p>
            <w:r/>
            <w:r>
              <w:rPr>
                <w:rFonts w:ascii="Times New Roman" w:hAnsi="Times New Roman" w:cs="Times New Roman" w:eastAsia="Times New Roman"/>
                <w:sz w:val="24"/>
              </w:rPr>
              <w:t>Filters out non-passenger metro infrastructure.</w:t>
            </w:r>
          </w:p>
        </w:tc>
        <w:tc>
          <w:tcPr>
            <w:tcW w:type="dxa" w:w="3120"/>
          </w:tcPr>
          <w:p>
            <w:r/>
            <w:r>
              <w:rPr>
                <w:rFonts w:ascii="Times New Roman" w:hAnsi="Times New Roman" w:cs="Times New Roman" w:eastAsia="Times New Roman"/>
                <w:sz w:val="24"/>
              </w:rPr>
              <w:t>**Completed**: Refines metro line data for display.</w:t>
            </w:r>
          </w:p>
        </w:tc>
      </w:tr>
      <w:tr>
        <w:tc>
          <w:tcPr>
            <w:tcW w:type="dxa" w:w="3120"/>
          </w:tcPr>
          <w:p>
            <w:r/>
            <w:r>
              <w:rPr>
                <w:rFonts w:ascii="Times New Roman" w:hAnsi="Times New Roman" w:cs="Times New Roman" w:eastAsia="Times New Roman"/>
                <w:sz w:val="24"/>
              </w:rPr>
              <w:t>`fetch_infrastructure.py`</w:t>
            </w:r>
          </w:p>
        </w:tc>
        <w:tc>
          <w:tcPr>
            <w:tcW w:type="dxa" w:w="3120"/>
          </w:tcPr>
          <w:p>
            <w:r/>
            <w:r>
              <w:rPr>
                <w:rFonts w:ascii="Times New Roman" w:hAnsi="Times New Roman" w:cs="Times New Roman" w:eastAsia="Times New Roman"/>
                <w:sz w:val="24"/>
              </w:rPr>
              <w:t>(Implied) Fetches general infrastructure (e.g., highways) from OSM.</w:t>
            </w:r>
          </w:p>
        </w:tc>
        <w:tc>
          <w:tcPr>
            <w:tcW w:type="dxa" w:w="3120"/>
          </w:tcPr>
          <w:p>
            <w:r/>
            <w:r>
              <w:rPr>
                <w:rFonts w:ascii="Times New Roman" w:hAnsi="Times New Roman" w:cs="Times New Roman" w:eastAsia="Times New Roman"/>
                <w:sz w:val="24"/>
              </w:rPr>
              <w:t>**Completed**: Data acquisition for highway network.</w:t>
            </w:r>
          </w:p>
        </w:tc>
      </w:tr>
      <w:tr>
        <w:tc>
          <w:tcPr>
            <w:tcW w:type="dxa" w:w="3120"/>
          </w:tcPr>
          <w:p>
            <w:r/>
            <w:r>
              <w:rPr>
                <w:rFonts w:ascii="Times New Roman" w:hAnsi="Times New Roman" w:cs="Times New Roman" w:eastAsia="Times New Roman"/>
                <w:sz w:val="24"/>
              </w:rPr>
              <w:t>`optimize_geotiffs.py`</w:t>
            </w:r>
          </w:p>
        </w:tc>
        <w:tc>
          <w:tcPr>
            <w:tcW w:type="dxa" w:w="3120"/>
          </w:tcPr>
          <w:p>
            <w:r/>
            <w:r>
              <w:rPr>
                <w:rFonts w:ascii="Times New Roman" w:hAnsi="Times New Roman" w:cs="Times New Roman" w:eastAsia="Times New Roman"/>
                <w:sz w:val="24"/>
              </w:rPr>
              <w:t>(Implied) Optimizes GeoTIFFs for web serving.</w:t>
            </w:r>
          </w:p>
        </w:tc>
        <w:tc>
          <w:tcPr>
            <w:tcW w:type="dxa" w:w="3120"/>
          </w:tcPr>
          <w:p>
            <w:r/>
            <w:r>
              <w:rPr>
                <w:rFonts w:ascii="Times New Roman" w:hAnsi="Times New Roman" w:cs="Times New Roman" w:eastAsia="Times New Roman"/>
                <w:sz w:val="24"/>
              </w:rPr>
              <w:t>**Completed**: Part of the data preparation pipeline.</w:t>
            </w:r>
          </w:p>
        </w:tc>
      </w:tr>
      <w:tr>
        <w:tc>
          <w:tcPr>
            <w:tcW w:type="dxa" w:w="3120"/>
          </w:tcPr>
          <w:p>
            <w:r/>
            <w:r>
              <w:rPr>
                <w:rFonts w:ascii="Times New Roman" w:hAnsi="Times New Roman" w:cs="Times New Roman" w:eastAsia="Times New Roman"/>
                <w:sz w:val="24"/>
              </w:rPr>
              <w:t>`tag_metro_opening_years.py`</w:t>
            </w:r>
          </w:p>
        </w:tc>
        <w:tc>
          <w:tcPr>
            <w:tcW w:type="dxa" w:w="3120"/>
          </w:tcPr>
          <w:p>
            <w:r/>
            <w:r>
              <w:rPr>
                <w:rFonts w:ascii="Times New Roman" w:hAnsi="Times New Roman" w:cs="Times New Roman" w:eastAsia="Times New Roman"/>
                <w:sz w:val="24"/>
              </w:rPr>
              <w:t>(Implied) Tags metro lines with opening years for timeline sync.</w:t>
            </w:r>
          </w:p>
        </w:tc>
        <w:tc>
          <w:tcPr>
            <w:tcW w:type="dxa" w:w="3120"/>
          </w:tcPr>
          <w:p>
            <w:r/>
            <w:r>
              <w:rPr>
                <w:rFonts w:ascii="Times New Roman" w:hAnsi="Times New Roman" w:cs="Times New Roman" w:eastAsia="Times New Roman"/>
                <w:sz w:val="24"/>
              </w:rPr>
              <w:t>**Completed**: Supports timeline-aware display.</w:t>
            </w:r>
          </w:p>
        </w:tc>
      </w:tr>
      <w:tr>
        <w:tc>
          <w:tcPr>
            <w:tcW w:type="dxa" w:w="3120"/>
          </w:tcPr>
          <w:p>
            <w:r/>
            <w:r>
              <w:rPr>
                <w:rFonts w:ascii="Times New Roman" w:hAnsi="Times New Roman" w:cs="Times New Roman" w:eastAsia="Times New Roman"/>
                <w:sz w:val="24"/>
              </w:rPr>
              <w:t>`color_ops_dir/color_operations`</w:t>
            </w:r>
          </w:p>
        </w:tc>
        <w:tc>
          <w:tcPr>
            <w:tcW w:type="dxa" w:w="3120"/>
          </w:tcPr>
          <w:p>
            <w:r/>
            <w:r>
              <w:rPr>
                <w:rFonts w:ascii="Times New Roman" w:hAnsi="Times New Roman" w:cs="Times New Roman" w:eastAsia="Times New Roman"/>
                <w:sz w:val="24"/>
              </w:rPr>
              <w:t>Python package for advanced image color operations.</w:t>
            </w:r>
          </w:p>
        </w:tc>
        <w:tc>
          <w:tcPr>
            <w:tcW w:type="dxa" w:w="3120"/>
          </w:tcPr>
          <w:p>
            <w:r/>
            <w:r>
              <w:rPr>
                <w:rFonts w:ascii="Times New Roman" w:hAnsi="Times New Roman" w:cs="Times New Roman" w:eastAsia="Times New Roman"/>
                <w:sz w:val="24"/>
              </w:rPr>
              <w:t>**Integrated**: Listed in `requirements.txt`, available for use.</w:t>
            </w:r>
          </w:p>
        </w:tc>
      </w:tr>
      <w:tr>
        <w:tc>
          <w:tcPr>
            <w:tcW w:type="dxa" w:w="3120"/>
          </w:tcPr>
          <w:p>
            <w:r/>
            <w:r>
              <w:rPr>
                <w:rFonts w:ascii="Times New Roman" w:hAnsi="Times New Roman" w:cs="Times New Roman" w:eastAsia="Times New Roman"/>
                <w:sz w:val="24"/>
              </w:rPr>
              <w:t>`README.md`</w:t>
            </w:r>
          </w:p>
        </w:tc>
        <w:tc>
          <w:tcPr>
            <w:tcW w:type="dxa" w:w="3120"/>
          </w:tcPr>
          <w:p>
            <w:r/>
            <w:r>
              <w:rPr>
                <w:rFonts w:ascii="Times New Roman" w:hAnsi="Times New Roman" w:cs="Times New Roman" w:eastAsia="Times New Roman"/>
                <w:sz w:val="24"/>
              </w:rPr>
              <w:t>Project overview, architecture, status, and team details.</w:t>
            </w:r>
          </w:p>
        </w:tc>
        <w:tc>
          <w:tcPr>
            <w:tcW w:type="dxa" w:w="3120"/>
          </w:tcPr>
          <w:p>
            <w:r/>
            <w:r>
              <w:rPr>
                <w:rFonts w:ascii="Times New Roman" w:hAnsi="Times New Roman" w:cs="Times New Roman" w:eastAsia="Times New Roman"/>
                <w:sz w:val="24"/>
              </w:rPr>
              <w:t>**Source**: Provides high-level project information.</w:t>
            </w:r>
          </w:p>
        </w:tc>
      </w:tr>
      <w:tr>
        <w:tc>
          <w:tcPr>
            <w:tcW w:type="dxa" w:w="3120"/>
          </w:tcPr>
          <w:p>
            <w:r/>
            <w:r>
              <w:rPr>
                <w:rFonts w:ascii="Times New Roman" w:hAnsi="Times New Roman" w:cs="Times New Roman" w:eastAsia="Times New Roman"/>
                <w:sz w:val="24"/>
              </w:rPr>
              <w:t>`requirements.txt`</w:t>
            </w:r>
          </w:p>
        </w:tc>
        <w:tc>
          <w:tcPr>
            <w:tcW w:type="dxa" w:w="3120"/>
          </w:tcPr>
          <w:p>
            <w:r/>
            <w:r>
              <w:rPr>
                <w:rFonts w:ascii="Times New Roman" w:hAnsi="Times New Roman" w:cs="Times New Roman" w:eastAsia="Times New Roman"/>
                <w:sz w:val="24"/>
              </w:rPr>
              <w:t>Lists all Python dependencies.</w:t>
            </w:r>
          </w:p>
        </w:tc>
        <w:tc>
          <w:tcPr>
            <w:tcW w:type="dxa" w:w="3120"/>
          </w:tcPr>
          <w:p>
            <w:r/>
            <w:r>
              <w:rPr>
                <w:rFonts w:ascii="Times New Roman" w:hAnsi="Times New Roman" w:cs="Times New Roman" w:eastAsia="Times New Roman"/>
                <w:sz w:val="24"/>
              </w:rPr>
              <w:t>**Source**: Defines the project's technical stack.</w:t>
            </w:r>
          </w:p>
        </w:tc>
      </w:tr>
    </w:tbl>
    <w:p>
      <w:pPr>
        <w:spacing w:line="360" w:lineRule="auto"/>
      </w:pPr>
      <w:r>
        <w:rPr>
          <w:rFonts w:ascii="Times New Roman" w:hAnsi="Times New Roman" w:cs="Times New Roman" w:eastAsia="Times New Roman"/>
          <w:sz w:val="28"/>
        </w:rPr>
        <w:t>5. Future Work / Roadmap</w:t>
      </w:r>
    </w:p>
    <w:p>
      <w:pPr>
        <w:spacing w:line="360" w:lineRule="auto"/>
      </w:pPr>
      <w:r>
        <w:rPr>
          <w:rFonts w:ascii="Times New Roman" w:hAnsi="Times New Roman" w:cs="Times New Roman" w:eastAsia="Times New Roman"/>
          <w:sz w:val="24"/>
        </w:rPr>
        <w:t>The project's subsequent phases will focus on advanced analytical capabilities and user interaction.</w:t>
      </w:r>
    </w:p>
    <w:p>
      <w:pPr>
        <w:spacing w:line="360" w:lineRule="auto"/>
      </w:pPr>
      <w:r>
        <w:rPr>
          <w:rFonts w:ascii="Times New Roman" w:hAnsi="Times New Roman" w:cs="Times New Roman" w:eastAsia="Times New Roman"/>
          <w:b/>
          <w:sz w:val="24"/>
        </w:rPr>
        <w:t>Phase 3: 500m Grid Growth Velocity Engine</w:t>
      </w:r>
      <w:r>
        <w:rPr>
          <w:rFonts w:ascii="Times New Roman" w:hAnsi="Times New Roman" w:cs="Times New Roman" w:eastAsia="Times New Roman"/>
          <w:sz w:val="24"/>
        </w:rPr>
        <w:t>: This phase will involve dividing the study area into 500m grid cells, calculating the change in built-up area ($\Delta \text{Built-up}$) and a cumulative velocity score ($V_i$) for each cell, and generating a corresponding velocity heatmap.</w:t>
      </w:r>
    </w:p>
    <w:p>
      <w:pPr>
        <w:spacing w:line="360" w:lineRule="auto"/>
      </w:pPr>
      <w:r>
        <w:rPr>
          <w:rFonts w:ascii="Times New Roman" w:hAnsi="Times New Roman" w:cs="Times New Roman" w:eastAsia="Times New Roman"/>
          <w:b/>
          <w:sz w:val="24"/>
        </w:rPr>
        <w:t>Phase 4: Machine Learning Expansion Prediction</w:t>
      </w:r>
      <w:r>
        <w:rPr>
          <w:rFonts w:ascii="Times New Roman" w:hAnsi="Times New Roman" w:cs="Times New Roman" w:eastAsia="Times New Roman"/>
          <w:sz w:val="24"/>
        </w:rPr>
        <w:t>: This phase will focus on training a Random Forest classifier using features such as distance to roads ($d</w:t>
      </w:r>
      <w:r>
        <w:rPr>
          <w:rFonts w:ascii="Times New Roman" w:hAnsi="Times New Roman" w:cs="Times New Roman" w:eastAsia="Times New Roman"/>
          <w:i/>
          <w:sz w:val="24"/>
        </w:rPr>
        <w:t>{\text{road}}$), distance to metro lines ($d</w:t>
      </w:r>
      <w:r>
        <w:rPr>
          <w:rFonts w:ascii="Times New Roman" w:hAnsi="Times New Roman" w:cs="Times New Roman" w:eastAsia="Times New Roman"/>
          <w:sz w:val="24"/>
        </w:rPr>
        <w:t>{\text{metro}}$), and urban density. The model's performance will be validated using metrics like Cohen's Kappa and F1 score, followed by predictions for urban expansion between 2025 and 2027.</w:t>
      </w:r>
    </w:p>
    <w:p>
      <w:pPr>
        <w:spacing w:line="360" w:lineRule="auto"/>
      </w:pPr>
      <w:r>
        <w:rPr>
          <w:rFonts w:ascii="Times New Roman" w:hAnsi="Times New Roman" w:cs="Times New Roman" w:eastAsia="Times New Roman"/>
          <w:b/>
          <w:sz w:val="24"/>
        </w:rPr>
        <w:t>Phase 5: RAG "Explain This Area" LLM System</w:t>
      </w:r>
      <w:r>
        <w:rPr>
          <w:rFonts w:ascii="Times New Roman" w:hAnsi="Times New Roman" w:cs="Times New Roman" w:eastAsia="Times New Roman"/>
          <w:sz w:val="24"/>
        </w:rPr>
        <w:t>: The final phase aims to implement a Retrieval-Augmented Generation (RAG) system. This system will allow users to click on grid cells to query local spatial statistics, which will then be fed to a Large Language Model (LLM) to generate plain-English urban growth reports in real-time.</w:t>
      </w:r>
    </w:p>
    <w:sectPr w:rsidR="00BE37C4">
      <w:pgSz w:w="12240" w:h="15840"/>
      <w:pgMar w:top="1438" w:right="1440" w:bottom="432"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3"/>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4"/>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1190800591">
    <w:abstractNumId w:val="0"/>
  </w:num>
  <w:num w:numId="2" w16cid:durableId="1023284636">
    <w:abstractNumId w:val="1"/>
  </w:num>
  <w:num w:numId="3" w16cid:durableId="1178470266">
    <w:abstractNumId w:val="2"/>
  </w:num>
  <w:num w:numId="4" w16cid:durableId="57244736">
    <w:abstractNumId w:val="3"/>
  </w:num>
  <w:num w:numId="5" w16cid:durableId="1942688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S0sDAyNzc0MLAwNTFQ0lEKTi0uzszPAykwrAUAH3J7MiwAAAA="/>
  </w:docVars>
  <w:rsids>
    <w:rsidRoot w:val="000715A5"/>
    <w:rsid w:val="000715A5"/>
    <w:rsid w:val="001117F1"/>
    <w:rsid w:val="001F0786"/>
    <w:rsid w:val="00492EDD"/>
    <w:rsid w:val="005701FF"/>
    <w:rsid w:val="005738BA"/>
    <w:rsid w:val="00646EC0"/>
    <w:rsid w:val="006C08A7"/>
    <w:rsid w:val="007A2685"/>
    <w:rsid w:val="0080081C"/>
    <w:rsid w:val="00864029"/>
    <w:rsid w:val="00A552F2"/>
    <w:rsid w:val="00AD67DD"/>
    <w:rsid w:val="00BE37C4"/>
    <w:rsid w:val="00C35785"/>
    <w:rsid w:val="00E9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14:docId w14:val="298784CA"/>
  <w15:chartTrackingRefBased/>
  <w15:docId w15:val="{6D748B75-4412-44A7-9078-701EB429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Achal Nawal</cp:lastModifiedBy>
  <cp:revision>2</cp:revision>
  <dcterms:created xsi:type="dcterms:W3CDTF">2026-08-21T09:28:00Z</dcterms:created>
  <dcterms:modified xsi:type="dcterms:W3CDTF">2026-08-21T09:28:00Z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924137b5650ff692feca5adc06dc6abba7a39e8c051addd8ca93f0de16554841</vt:lpwstr>
  </property>
</Properties>
</file>