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F937" w14:textId="11BEAF5F" w:rsidR="00592C16" w:rsidRDefault="00592C16" w:rsidP="00592C16">
      <w:pPr>
        <w:spacing w:before="0" w:beforeAutospacing="0" w:after="0" w:afterAutospacing="0"/>
        <w:rPr>
          <w:sz w:val="32"/>
          <w:szCs w:val="32"/>
        </w:rPr>
      </w:pPr>
      <w:bookmarkStart w:id="0" w:name="_Hlk208824618"/>
      <w:bookmarkEnd w:id="0"/>
      <w:r w:rsidRPr="00592C16">
        <w:rPr>
          <w:sz w:val="32"/>
          <w:szCs w:val="32"/>
        </w:rPr>
        <w:t>Homework two</w:t>
      </w:r>
    </w:p>
    <w:p w14:paraId="3C1AA1AB" w14:textId="7FA2E42B" w:rsidR="00592C16" w:rsidRDefault="00592C16" w:rsidP="00592C16">
      <w:pPr>
        <w:spacing w:before="0" w:beforeAutospacing="0" w:after="0" w:afterAutospacing="0"/>
      </w:pPr>
      <w:r>
        <w:t>Ugochukwu Achara</w:t>
      </w:r>
    </w:p>
    <w:p w14:paraId="6A5822E8" w14:textId="2B6B20F4" w:rsidR="00592C16" w:rsidRDefault="00592C16" w:rsidP="00592C16">
      <w:pPr>
        <w:spacing w:before="0" w:beforeAutospacing="0" w:after="0" w:afterAutospacing="0"/>
      </w:pPr>
      <w:r>
        <w:t>MSBA 620</w:t>
      </w:r>
    </w:p>
    <w:p w14:paraId="5DB6576F" w14:textId="77777777" w:rsidR="00592C16" w:rsidRDefault="00592C16" w:rsidP="00592C16">
      <w:pPr>
        <w:spacing w:before="0" w:beforeAutospacing="0" w:after="0" w:afterAutospacing="0"/>
      </w:pPr>
    </w:p>
    <w:p w14:paraId="737376F3" w14:textId="3852D2C0" w:rsidR="00592C16" w:rsidRDefault="00BF78E7" w:rsidP="00BF78E7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Style w:val="mord"/>
        </w:rPr>
      </w:pP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β</w:t>
      </w:r>
      <w:r>
        <w:rPr>
          <w:rStyle w:val="mord"/>
          <w:vertAlign w:val="subscript"/>
        </w:rPr>
        <w:t>0</w:t>
      </w:r>
      <w:r>
        <w:rPr>
          <w:rStyle w:val="vlist-s"/>
        </w:rPr>
        <w:t xml:space="preserve">​ </w:t>
      </w:r>
      <w:r>
        <w:rPr>
          <w:rStyle w:val="mbin"/>
        </w:rPr>
        <w:t xml:space="preserve">+ </w:t>
      </w:r>
      <w:r w:rsidRPr="00BF78E7">
        <w:rPr>
          <w:rStyle w:val="mord"/>
        </w:rPr>
        <w:t>β</w:t>
      </w:r>
      <w:r>
        <w:rPr>
          <w:rStyle w:val="mord"/>
          <w:vertAlign w:val="subscript"/>
        </w:rPr>
        <w:t>1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>
        <w:rPr>
          <w:rStyle w:val="mbin"/>
        </w:rPr>
        <w:t xml:space="preserve">+ </w:t>
      </w:r>
      <w:r>
        <w:rPr>
          <w:rStyle w:val="mord"/>
        </w:rPr>
        <w:t>ε</w:t>
      </w:r>
    </w:p>
    <w:p w14:paraId="0D9DEC69" w14:textId="59D86FA7" w:rsidR="00CC2E2F" w:rsidRDefault="00571BF0" w:rsidP="00CC2E2F">
      <w:pPr>
        <w:spacing w:before="0" w:beforeAutospacing="0" w:after="0" w:afterAutospacing="0"/>
        <w:ind w:firstLine="720"/>
      </w:pPr>
      <w:r>
        <w:t xml:space="preserve">Y = amount spent on </w:t>
      </w:r>
      <w:r w:rsidR="00CC2E2F">
        <w:t>food</w:t>
      </w:r>
    </w:p>
    <w:p w14:paraId="7C8E743C" w14:textId="0D983003" w:rsidR="00CC2E2F" w:rsidRDefault="00CC2E2F" w:rsidP="00CC2E2F">
      <w:pPr>
        <w:spacing w:before="0" w:beforeAutospacing="0" w:after="0" w:afterAutospacing="0"/>
        <w:ind w:firstLine="720"/>
      </w:pPr>
      <w:r>
        <w:t>X = Household income</w:t>
      </w:r>
    </w:p>
    <w:p w14:paraId="0F8CC6AC" w14:textId="77777777" w:rsidR="00671985" w:rsidRDefault="00671985" w:rsidP="00CC2E2F">
      <w:pPr>
        <w:spacing w:before="0" w:beforeAutospacing="0" w:after="0" w:afterAutospacing="0"/>
        <w:ind w:firstLine="720"/>
      </w:pPr>
    </w:p>
    <w:p w14:paraId="0BF6B89F" w14:textId="789D6336" w:rsidR="00671985" w:rsidRDefault="00461024" w:rsidP="00C9750A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rPr>
          <w:noProof/>
        </w:rPr>
        <w:drawing>
          <wp:inline distT="0" distB="0" distL="0" distR="0" wp14:anchorId="740994A1" wp14:editId="45B5F3E0">
            <wp:extent cx="4027170" cy="2079171"/>
            <wp:effectExtent l="0" t="0" r="11430" b="16510"/>
            <wp:docPr id="6227436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D6AF1AA-A026-D13D-0147-DF5CCF196A6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AAE6F44" w14:textId="77777777" w:rsidR="00C9675B" w:rsidRDefault="00BC21B8" w:rsidP="00222648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>Scatter plot shows a moderate linear relationship with no outliers or leverage points</w:t>
      </w:r>
      <w:r w:rsidR="00222648">
        <w:t>.</w:t>
      </w:r>
    </w:p>
    <w:p w14:paraId="3E97BCD0" w14:textId="31404BF3" w:rsidR="00461024" w:rsidRDefault="00C9675B" w:rsidP="00C9675B">
      <w:pPr>
        <w:pStyle w:val="ListParagraph"/>
        <w:spacing w:before="0" w:beforeAutospacing="0" w:after="0" w:afterAutospacing="0"/>
        <w:ind w:left="1140"/>
      </w:pPr>
      <w:r>
        <w:rPr>
          <w:noProof/>
          <w14:ligatures w14:val="standardContextual"/>
        </w:rPr>
        <w:drawing>
          <wp:inline distT="0" distB="0" distL="0" distR="0" wp14:anchorId="67DA2C59" wp14:editId="6D30BCE9">
            <wp:extent cx="5943600" cy="2324100"/>
            <wp:effectExtent l="0" t="0" r="0" b="0"/>
            <wp:docPr id="1919640457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40457" name="Picture 1" descr="A screenshot of a spreadshee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108D" w14:textId="704CCE92" w:rsidR="00222648" w:rsidRDefault="00222648" w:rsidP="00222648">
      <w:pPr>
        <w:pStyle w:val="ListParagraph"/>
        <w:numPr>
          <w:ilvl w:val="0"/>
          <w:numId w:val="2"/>
        </w:numPr>
        <w:spacing w:before="0" w:beforeAutospacing="0" w:after="0" w:afterAutospacing="0"/>
      </w:pPr>
      <w:r>
        <w:t>At 95% confidence level</w:t>
      </w:r>
      <w:r w:rsidR="00BD4CC0">
        <w:t>, Anova table = 1.1 x 10</w:t>
      </w:r>
      <w:r w:rsidR="00BD4CC0">
        <w:rPr>
          <w:vertAlign w:val="superscript"/>
        </w:rPr>
        <w:t>-10</w:t>
      </w:r>
      <w:r w:rsidR="00441712">
        <w:rPr>
          <w:vertAlign w:val="superscript"/>
        </w:rPr>
        <w:t xml:space="preserve"> </w:t>
      </w:r>
      <w:r w:rsidR="00441712">
        <w:t xml:space="preserve">&lt;  </w:t>
      </w:r>
      <w:r w:rsidR="000064DF">
        <w:t>α = 0.05</w:t>
      </w:r>
      <w:r w:rsidR="002D4720">
        <w:t xml:space="preserve">. </w:t>
      </w:r>
      <w:r w:rsidR="00F372E2">
        <w:t>Therefore,</w:t>
      </w:r>
      <w:r w:rsidR="002D4720">
        <w:t xml:space="preserve"> we conclude that we have a statistically significant model. </w:t>
      </w:r>
      <w:r w:rsidR="00774DF4">
        <w:t>With R</w:t>
      </w:r>
      <w:r w:rsidR="00774DF4">
        <w:rPr>
          <w:vertAlign w:val="superscript"/>
        </w:rPr>
        <w:t xml:space="preserve">2 </w:t>
      </w:r>
      <w:r w:rsidR="0083410D">
        <w:t xml:space="preserve">= </w:t>
      </w:r>
      <w:r w:rsidR="00774DF4">
        <w:t>0.245</w:t>
      </w:r>
      <w:r w:rsidR="0083410D">
        <w:t>, 25% of the variation in the income</w:t>
      </w:r>
      <w:r w:rsidR="00C9750A">
        <w:t>*</w:t>
      </w:r>
      <w:r w:rsidR="0083410D">
        <w:t xml:space="preserve"> is </w:t>
      </w:r>
      <w:r w:rsidR="00C9750A">
        <w:t>explained by the model. The variable coefficient for food is significant.</w:t>
      </w:r>
    </w:p>
    <w:p w14:paraId="3B7FE4D8" w14:textId="78B43354" w:rsidR="00340058" w:rsidRDefault="00EE2CE5" w:rsidP="00340058">
      <w:pPr>
        <w:pStyle w:val="ListParagraph"/>
        <w:numPr>
          <w:ilvl w:val="0"/>
          <w:numId w:val="3"/>
        </w:numPr>
        <w:spacing w:before="0" w:beforeAutospacing="0" w:after="0" w:afterAutospacing="0"/>
      </w:pP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= </w:t>
      </w:r>
      <w:r w:rsidR="00340058">
        <w:t>270</w:t>
      </w:r>
      <w:r w:rsidR="009129CA">
        <w:t>.</w:t>
      </w:r>
      <w:r w:rsidR="00772307">
        <w:t>26</w:t>
      </w:r>
      <w:r w:rsidR="00340058">
        <w:t xml:space="preserve"> </w:t>
      </w:r>
      <w:r w:rsidR="009129CA">
        <w:t>+/- 6.83</w:t>
      </w:r>
    </w:p>
    <w:p w14:paraId="5B853F1B" w14:textId="69FD7CCB" w:rsidR="003C2E6B" w:rsidRDefault="003C2E6B" w:rsidP="00AF2F73">
      <w:pPr>
        <w:pStyle w:val="ListParagraph"/>
        <w:numPr>
          <w:ilvl w:val="0"/>
          <w:numId w:val="3"/>
        </w:numPr>
        <w:spacing w:before="0" w:beforeAutospacing="0" w:after="0" w:afterAutospacing="0"/>
        <w:rPr>
          <w:rStyle w:val="mord"/>
        </w:rPr>
      </w:pPr>
      <w:r>
        <w:t xml:space="preserve">Est of </w:t>
      </w:r>
      <w:r w:rsidR="00656CD0" w:rsidRPr="00BF78E7">
        <w:rPr>
          <w:rStyle w:val="mord"/>
        </w:rPr>
        <w:t>β</w:t>
      </w:r>
      <w:r w:rsidR="00656CD0">
        <w:rPr>
          <w:rStyle w:val="mord"/>
          <w:vertAlign w:val="subscript"/>
        </w:rPr>
        <w:t xml:space="preserve">1 </w:t>
      </w:r>
      <w:r w:rsidR="00656CD0">
        <w:rPr>
          <w:rStyle w:val="mord"/>
        </w:rPr>
        <w:t xml:space="preserve">= 1.96 +/- </w:t>
      </w:r>
      <w:r w:rsidR="00AF171A">
        <w:rPr>
          <w:rStyle w:val="mord"/>
        </w:rPr>
        <w:t>0.56</w:t>
      </w:r>
    </w:p>
    <w:p w14:paraId="4C48F880" w14:textId="0683DC9B" w:rsidR="00AF171A" w:rsidRDefault="009765AA" w:rsidP="00733329">
      <w:pPr>
        <w:pStyle w:val="p1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733329">
        <w:rPr>
          <w:rFonts w:ascii="Times New Roman" w:hAnsi="Times New Roman"/>
          <w:sz w:val="24"/>
          <w:szCs w:val="24"/>
        </w:rPr>
        <w:lastRenderedPageBreak/>
        <w:t xml:space="preserve">The prediction interval </w:t>
      </w:r>
      <w:proofErr w:type="gramStart"/>
      <w:r w:rsidRPr="00733329">
        <w:rPr>
          <w:rFonts w:ascii="Times New Roman" w:hAnsi="Times New Roman"/>
          <w:sz w:val="24"/>
          <w:szCs w:val="24"/>
        </w:rPr>
        <w:t>for the amount of</w:t>
      </w:r>
      <w:proofErr w:type="gramEnd"/>
      <w:r w:rsidRPr="00733329">
        <w:rPr>
          <w:rFonts w:ascii="Times New Roman" w:hAnsi="Times New Roman"/>
          <w:sz w:val="24"/>
          <w:szCs w:val="24"/>
        </w:rPr>
        <w:t xml:space="preserve"> money spent each week on food for a household whose annual income is $40,000</w:t>
      </w:r>
      <w:r w:rsidR="00733329" w:rsidRPr="00733329">
        <w:rPr>
          <w:rFonts w:ascii="Times New Roman" w:hAnsi="Times New Roman"/>
          <w:sz w:val="24"/>
          <w:szCs w:val="24"/>
        </w:rPr>
        <w:t xml:space="preserve"> is $232 +/- $74.</w:t>
      </w:r>
      <w:r>
        <w:rPr>
          <w:noProof/>
        </w:rPr>
        <w:drawing>
          <wp:inline distT="0" distB="0" distL="0" distR="0" wp14:anchorId="7D3DB4EE" wp14:editId="43530081">
            <wp:extent cx="2628900" cy="1104900"/>
            <wp:effectExtent l="0" t="0" r="0" b="0"/>
            <wp:docPr id="1033378418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78418" name="Picture 2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5B1C" w14:textId="77777777" w:rsidR="00340598" w:rsidRPr="00733329" w:rsidRDefault="00340598" w:rsidP="00340598">
      <w:pPr>
        <w:pStyle w:val="p1"/>
        <w:ind w:left="1140"/>
        <w:rPr>
          <w:rFonts w:ascii="Times New Roman" w:hAnsi="Times New Roman"/>
          <w:sz w:val="24"/>
          <w:szCs w:val="24"/>
        </w:rPr>
      </w:pPr>
    </w:p>
    <w:p w14:paraId="7EAE6B71" w14:textId="6860AFAA" w:rsidR="00431144" w:rsidRDefault="00431144" w:rsidP="00431144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Style w:val="mord"/>
        </w:rPr>
      </w:pP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β</w:t>
      </w:r>
      <w:r>
        <w:rPr>
          <w:rStyle w:val="mord"/>
          <w:vertAlign w:val="subscript"/>
        </w:rPr>
        <w:t>0</w:t>
      </w:r>
      <w:r>
        <w:rPr>
          <w:rStyle w:val="vlist-s"/>
        </w:rPr>
        <w:t xml:space="preserve">​ </w:t>
      </w:r>
      <w:r>
        <w:rPr>
          <w:rStyle w:val="mbin"/>
        </w:rPr>
        <w:t xml:space="preserve">+ </w:t>
      </w:r>
      <w:r w:rsidRPr="00BF78E7">
        <w:rPr>
          <w:rStyle w:val="mord"/>
        </w:rPr>
        <w:t>β</w:t>
      </w:r>
      <w:r>
        <w:rPr>
          <w:rStyle w:val="mord"/>
          <w:vertAlign w:val="subscript"/>
        </w:rPr>
        <w:t>1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 w:rsidR="002022A7">
        <w:rPr>
          <w:rStyle w:val="mord"/>
        </w:rPr>
        <w:t xml:space="preserve">+ </w:t>
      </w:r>
      <w:r w:rsidR="002022A7" w:rsidRPr="00BF78E7">
        <w:rPr>
          <w:rStyle w:val="mord"/>
        </w:rPr>
        <w:t>β</w:t>
      </w:r>
      <w:r w:rsidR="002022A7">
        <w:rPr>
          <w:rStyle w:val="mord"/>
          <w:vertAlign w:val="subscript"/>
        </w:rPr>
        <w:t>2</w:t>
      </w:r>
      <w:r w:rsidR="002022A7" w:rsidRPr="00BF78E7">
        <w:rPr>
          <w:rStyle w:val="mord"/>
        </w:rPr>
        <w:t>X</w:t>
      </w:r>
      <w:r w:rsidR="002022A7">
        <w:rPr>
          <w:rStyle w:val="mord"/>
          <w:vertAlign w:val="subscript"/>
        </w:rPr>
        <w:t xml:space="preserve">2 </w:t>
      </w:r>
      <w:r w:rsidR="002022A7">
        <w:rPr>
          <w:rStyle w:val="mord"/>
        </w:rPr>
        <w:t xml:space="preserve">+ </w:t>
      </w:r>
      <w:r w:rsidR="002022A7" w:rsidRPr="00BF78E7">
        <w:rPr>
          <w:rStyle w:val="mord"/>
        </w:rPr>
        <w:t>β</w:t>
      </w:r>
      <w:r w:rsidR="002022A7">
        <w:rPr>
          <w:rStyle w:val="mord"/>
          <w:vertAlign w:val="subscript"/>
        </w:rPr>
        <w:t>3</w:t>
      </w:r>
      <w:r w:rsidR="002022A7" w:rsidRPr="00BF78E7">
        <w:rPr>
          <w:rStyle w:val="mord"/>
        </w:rPr>
        <w:t>X</w:t>
      </w:r>
      <w:r w:rsidR="002022A7">
        <w:rPr>
          <w:rStyle w:val="mord"/>
          <w:vertAlign w:val="subscript"/>
        </w:rPr>
        <w:t xml:space="preserve">3 </w:t>
      </w:r>
      <w:r>
        <w:rPr>
          <w:rStyle w:val="mbin"/>
        </w:rPr>
        <w:t xml:space="preserve">+ </w:t>
      </w:r>
      <w:r>
        <w:rPr>
          <w:rStyle w:val="mord"/>
        </w:rPr>
        <w:t>ε</w:t>
      </w:r>
    </w:p>
    <w:p w14:paraId="2FED1752" w14:textId="2FB3C81A" w:rsidR="00367F95" w:rsidRDefault="00367F95" w:rsidP="00367F95">
      <w:pPr>
        <w:pStyle w:val="ListParagraph"/>
        <w:spacing w:before="0" w:beforeAutospacing="0" w:after="0" w:afterAutospacing="0"/>
        <w:ind w:left="1440"/>
        <w:rPr>
          <w:rStyle w:val="mord"/>
        </w:rPr>
      </w:pPr>
      <w:r>
        <w:rPr>
          <w:rStyle w:val="mord"/>
        </w:rPr>
        <w:t xml:space="preserve">Y = </w:t>
      </w:r>
      <w:r w:rsidR="00EB5EF2">
        <w:rPr>
          <w:rStyle w:val="mord"/>
        </w:rPr>
        <w:t>Cost of apartments</w:t>
      </w:r>
    </w:p>
    <w:p w14:paraId="10053BAB" w14:textId="3EFC075D" w:rsidR="002022A7" w:rsidRPr="00D72780" w:rsidRDefault="00D72780" w:rsidP="00D72780">
      <w:pPr>
        <w:spacing w:before="0" w:beforeAutospacing="0" w:after="0" w:afterAutospacing="0"/>
        <w:ind w:left="720" w:firstLine="720"/>
        <w:rPr>
          <w:rStyle w:val="mord"/>
        </w:rPr>
      </w:pP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>
        <w:rPr>
          <w:rStyle w:val="mord"/>
        </w:rPr>
        <w:t xml:space="preserve">= </w:t>
      </w:r>
      <w:r w:rsidR="00380B7E">
        <w:rPr>
          <w:rStyle w:val="mord"/>
        </w:rPr>
        <w:t>Square footage</w:t>
      </w:r>
      <w:r w:rsidR="009103DC">
        <w:rPr>
          <w:rStyle w:val="mord"/>
        </w:rPr>
        <w:t xml:space="preserve"> of apartment</w:t>
      </w:r>
    </w:p>
    <w:p w14:paraId="106DE6F5" w14:textId="66474C3E" w:rsidR="00D72780" w:rsidRPr="00380B7E" w:rsidRDefault="00D72780" w:rsidP="00D72780">
      <w:pPr>
        <w:spacing w:before="0" w:beforeAutospacing="0" w:after="0" w:afterAutospacing="0"/>
        <w:ind w:left="720" w:firstLine="720"/>
        <w:rPr>
          <w:rStyle w:val="mord"/>
        </w:rPr>
      </w:pPr>
      <w:r w:rsidRPr="00BF78E7">
        <w:rPr>
          <w:rStyle w:val="mord"/>
        </w:rPr>
        <w:t>X</w:t>
      </w:r>
      <w:r>
        <w:rPr>
          <w:rStyle w:val="mord"/>
          <w:vertAlign w:val="subscript"/>
        </w:rPr>
        <w:t>2</w:t>
      </w:r>
      <w:r w:rsidR="00380B7E">
        <w:rPr>
          <w:rStyle w:val="mord"/>
          <w:vertAlign w:val="subscript"/>
        </w:rPr>
        <w:t xml:space="preserve"> </w:t>
      </w:r>
      <w:r w:rsidR="00380B7E">
        <w:rPr>
          <w:rStyle w:val="mord"/>
        </w:rPr>
        <w:t>= Distance from downtown</w:t>
      </w:r>
    </w:p>
    <w:p w14:paraId="6E89D999" w14:textId="62D89767" w:rsidR="00D72780" w:rsidRPr="00380B7E" w:rsidRDefault="00D72780" w:rsidP="00D72780">
      <w:pPr>
        <w:spacing w:before="0" w:beforeAutospacing="0" w:after="0" w:afterAutospacing="0"/>
        <w:ind w:left="720" w:firstLine="720"/>
        <w:rPr>
          <w:rStyle w:val="mord"/>
        </w:rPr>
      </w:pPr>
      <w:r w:rsidRPr="00BF78E7">
        <w:rPr>
          <w:rStyle w:val="mord"/>
        </w:rPr>
        <w:t>X</w:t>
      </w:r>
      <w:r>
        <w:rPr>
          <w:rStyle w:val="mord"/>
          <w:vertAlign w:val="subscript"/>
        </w:rPr>
        <w:t>3</w:t>
      </w:r>
      <w:r w:rsidR="00380B7E">
        <w:rPr>
          <w:rStyle w:val="mord"/>
        </w:rPr>
        <w:t xml:space="preserve"> = </w:t>
      </w:r>
      <w:r w:rsidR="009103DC">
        <w:rPr>
          <w:rStyle w:val="mord"/>
        </w:rPr>
        <w:t>Age of apartment</w:t>
      </w:r>
    </w:p>
    <w:p w14:paraId="66477A4D" w14:textId="4BEE2591" w:rsidR="006831AD" w:rsidRDefault="00340598" w:rsidP="00431144">
      <w:pPr>
        <w:spacing w:before="0" w:beforeAutospacing="0" w:after="0" w:afterAutospacing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2CD490" wp14:editId="42C33818">
            <wp:simplePos x="0" y="0"/>
            <wp:positionH relativeFrom="column">
              <wp:posOffset>3576955</wp:posOffset>
            </wp:positionH>
            <wp:positionV relativeFrom="paragraph">
              <wp:posOffset>83366</wp:posOffset>
            </wp:positionV>
            <wp:extent cx="2601595" cy="1869440"/>
            <wp:effectExtent l="0" t="0" r="1905" b="0"/>
            <wp:wrapTight wrapText="bothSides">
              <wp:wrapPolygon edited="0">
                <wp:start x="0" y="0"/>
                <wp:lineTo x="0" y="21424"/>
                <wp:lineTo x="21510" y="21424"/>
                <wp:lineTo x="21510" y="0"/>
                <wp:lineTo x="0" y="0"/>
              </wp:wrapPolygon>
            </wp:wrapTight>
            <wp:docPr id="1491278647" name="Picture 4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8647" name="Picture 4" descr="A screenshot of a tabl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0C71180" wp14:editId="3D4A2823">
            <wp:simplePos x="0" y="0"/>
            <wp:positionH relativeFrom="column">
              <wp:posOffset>760730</wp:posOffset>
            </wp:positionH>
            <wp:positionV relativeFrom="paragraph">
              <wp:posOffset>28031</wp:posOffset>
            </wp:positionV>
            <wp:extent cx="2814955" cy="2084070"/>
            <wp:effectExtent l="0" t="0" r="4445" b="0"/>
            <wp:wrapTight wrapText="bothSides">
              <wp:wrapPolygon edited="0">
                <wp:start x="0" y="0"/>
                <wp:lineTo x="0" y="21455"/>
                <wp:lineTo x="21537" y="21455"/>
                <wp:lineTo x="21537" y="0"/>
                <wp:lineTo x="0" y="0"/>
              </wp:wrapPolygon>
            </wp:wrapTight>
            <wp:docPr id="1969592492" name="Picture 3" descr="A grid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92492" name="Picture 3" descr="A grid of blue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E3C0E9" w14:textId="338A4ED3" w:rsidR="00222648" w:rsidRDefault="007C3250" w:rsidP="006831AD">
      <w:pPr>
        <w:pStyle w:val="ListParagraph"/>
        <w:numPr>
          <w:ilvl w:val="1"/>
          <w:numId w:val="1"/>
        </w:numPr>
        <w:spacing w:before="0" w:beforeAutospacing="0" w:after="0" w:afterAutospacing="0"/>
      </w:pPr>
      <w:r>
        <w:t xml:space="preserve">Yes, the data can be appropriately modeled </w:t>
      </w:r>
      <w:r w:rsidR="00981225">
        <w:t xml:space="preserve">with a linear model as evidenced by the graph and correlation matrix below. Both show that there is a linear relationship between </w:t>
      </w:r>
      <w:r w:rsidR="006431C0">
        <w:t xml:space="preserve">cost and </w:t>
      </w:r>
      <w:r w:rsidR="006831AD">
        <w:t>square footage</w:t>
      </w:r>
      <w:r w:rsidR="006431C0">
        <w:t xml:space="preserve"> (positive), cost and </w:t>
      </w:r>
      <w:r w:rsidR="00922211">
        <w:t>distance (positive) and cost and age (negative).</w:t>
      </w:r>
      <w:r>
        <w:t xml:space="preserve"> </w:t>
      </w:r>
    </w:p>
    <w:p w14:paraId="2CCE251D" w14:textId="55FAA694" w:rsidR="00663051" w:rsidRDefault="00177C87" w:rsidP="00663051">
      <w:pPr>
        <w:pStyle w:val="ListParagraph"/>
        <w:spacing w:before="0" w:beforeAutospacing="0" w:after="0" w:afterAutospacing="0"/>
        <w:ind w:left="144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2FEBA51" wp14:editId="53A49B28">
            <wp:simplePos x="0" y="0"/>
            <wp:positionH relativeFrom="column">
              <wp:posOffset>3869328</wp:posOffset>
            </wp:positionH>
            <wp:positionV relativeFrom="paragraph">
              <wp:posOffset>24403</wp:posOffset>
            </wp:positionV>
            <wp:extent cx="2672443" cy="2452035"/>
            <wp:effectExtent l="0" t="0" r="0" b="0"/>
            <wp:wrapTight wrapText="bothSides">
              <wp:wrapPolygon edited="0">
                <wp:start x="0" y="0"/>
                <wp:lineTo x="0" y="21483"/>
                <wp:lineTo x="21456" y="21483"/>
                <wp:lineTo x="21456" y="0"/>
                <wp:lineTo x="0" y="0"/>
              </wp:wrapPolygon>
            </wp:wrapTight>
            <wp:docPr id="46605209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2095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443" cy="245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C0F79" w14:textId="0487EB1F" w:rsidR="00663051" w:rsidRDefault="00663051" w:rsidP="00663051">
      <w:pPr>
        <w:pStyle w:val="ListParagraph"/>
        <w:spacing w:before="0" w:beforeAutospacing="0" w:after="0" w:afterAutospacing="0"/>
        <w:ind w:left="1440"/>
      </w:pPr>
    </w:p>
    <w:p w14:paraId="23979010" w14:textId="2616DBCA" w:rsidR="00431144" w:rsidRDefault="00EB5DE2" w:rsidP="00431144">
      <w:pPr>
        <w:pStyle w:val="ListParagraph"/>
        <w:numPr>
          <w:ilvl w:val="1"/>
          <w:numId w:val="1"/>
        </w:numPr>
        <w:spacing w:before="0" w:beforeAutospacing="0" w:after="0" w:afterAutospacing="0"/>
      </w:pPr>
      <w:r>
        <w:t xml:space="preserve">At 95% confidence level, ANOVA table </w:t>
      </w:r>
      <w:r w:rsidR="00EB2D51">
        <w:t>shows that the model is statistically significant. With R</w:t>
      </w:r>
      <w:r w:rsidR="00EB2D51">
        <w:rPr>
          <w:vertAlign w:val="superscript"/>
        </w:rPr>
        <w:t>2</w:t>
      </w:r>
      <w:r w:rsidR="00EB2D51">
        <w:t xml:space="preserve"> = </w:t>
      </w:r>
      <w:r w:rsidR="00D97122">
        <w:t xml:space="preserve">0.752, 75% of the variation in cost is explained by the </w:t>
      </w:r>
      <w:r w:rsidR="0029488B">
        <w:t xml:space="preserve">model. </w:t>
      </w:r>
    </w:p>
    <w:p w14:paraId="4CC2F7B5" w14:textId="0DAD33DF" w:rsidR="006831AD" w:rsidRDefault="006831AD" w:rsidP="00FD615F">
      <w:pPr>
        <w:pStyle w:val="ListParagraph"/>
        <w:spacing w:before="0" w:beforeAutospacing="0" w:after="0" w:afterAutospacing="0"/>
        <w:ind w:firstLine="720"/>
      </w:pPr>
    </w:p>
    <w:p w14:paraId="50C23608" w14:textId="00022421" w:rsidR="00177C87" w:rsidRPr="00177C87" w:rsidRDefault="005E4C0B" w:rsidP="00177C87">
      <w:pPr>
        <w:pStyle w:val="ListParagraph"/>
        <w:numPr>
          <w:ilvl w:val="1"/>
          <w:numId w:val="1"/>
        </w:numPr>
        <w:spacing w:before="0" w:beforeAutospacing="0" w:after="0" w:afterAutospacing="0"/>
        <w:rPr>
          <w:rStyle w:val="mord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E3A6E7D" wp14:editId="5C123B93">
            <wp:extent cx="5143500" cy="1358961"/>
            <wp:effectExtent l="0" t="0" r="0" b="0"/>
            <wp:docPr id="1636832554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2554" name="Picture 6" descr="A screenshot of a graph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9587" cy="13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7C87" w:rsidRPr="00BF78E7">
        <w:rPr>
          <w:rStyle w:val="mord"/>
        </w:rPr>
        <w:t>β</w:t>
      </w:r>
      <w:r w:rsidR="00177C87">
        <w:rPr>
          <w:rStyle w:val="mord"/>
          <w:vertAlign w:val="subscript"/>
        </w:rPr>
        <w:t>1</w:t>
      </w:r>
      <w:r w:rsidR="00177C87" w:rsidRPr="00BF78E7">
        <w:rPr>
          <w:rStyle w:val="mord"/>
        </w:rPr>
        <w:t>X</w:t>
      </w:r>
      <w:r w:rsidR="00177C87">
        <w:rPr>
          <w:rStyle w:val="mord"/>
          <w:vertAlign w:val="subscript"/>
        </w:rPr>
        <w:t>1</w:t>
      </w:r>
      <w:r w:rsidR="00FC143D">
        <w:rPr>
          <w:rStyle w:val="mord"/>
          <w:vertAlign w:val="subscript"/>
        </w:rPr>
        <w:t xml:space="preserve"> </w:t>
      </w:r>
      <w:r w:rsidR="00FC143D">
        <w:rPr>
          <w:rStyle w:val="mord"/>
        </w:rPr>
        <w:t>= 0.0</w:t>
      </w:r>
      <w:r w:rsidR="00914B62">
        <w:rPr>
          <w:rStyle w:val="mord"/>
        </w:rPr>
        <w:t>44 +/- 0.00</w:t>
      </w:r>
      <w:r w:rsidR="00F26973">
        <w:rPr>
          <w:rStyle w:val="mord"/>
        </w:rPr>
        <w:t>75</w:t>
      </w:r>
    </w:p>
    <w:p w14:paraId="28A37A95" w14:textId="43E90E01" w:rsidR="00914B62" w:rsidRPr="00914B62" w:rsidRDefault="00177C87" w:rsidP="00914B62">
      <w:pPr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β</w:t>
      </w:r>
      <w:r w:rsidR="00FC143D">
        <w:rPr>
          <w:rStyle w:val="mord"/>
          <w:vertAlign w:val="subscript"/>
        </w:rPr>
        <w:t>2</w:t>
      </w:r>
      <w:r w:rsidRPr="00BF78E7">
        <w:rPr>
          <w:rStyle w:val="mord"/>
        </w:rPr>
        <w:t>X</w:t>
      </w:r>
      <w:r w:rsidR="00FC143D">
        <w:rPr>
          <w:rStyle w:val="mord"/>
          <w:vertAlign w:val="subscript"/>
        </w:rPr>
        <w:t>2</w:t>
      </w:r>
      <w:r w:rsidR="00914B62">
        <w:rPr>
          <w:rStyle w:val="mord"/>
        </w:rPr>
        <w:t xml:space="preserve"> = -0.130 +/- </w:t>
      </w:r>
      <w:r w:rsidR="005F51E0">
        <w:rPr>
          <w:rStyle w:val="mord"/>
        </w:rPr>
        <w:t>1.</w:t>
      </w:r>
      <w:r w:rsidR="006C1569">
        <w:rPr>
          <w:rStyle w:val="mord"/>
        </w:rPr>
        <w:t>726</w:t>
      </w:r>
    </w:p>
    <w:p w14:paraId="33EABC99" w14:textId="0B869B51" w:rsidR="00177C87" w:rsidRDefault="00177C87" w:rsidP="00177C87">
      <w:pPr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β</w:t>
      </w:r>
      <w:r w:rsidR="00FC143D">
        <w:rPr>
          <w:rStyle w:val="mord"/>
          <w:vertAlign w:val="subscript"/>
        </w:rPr>
        <w:t>3</w:t>
      </w:r>
      <w:r w:rsidRPr="00BF78E7">
        <w:rPr>
          <w:rStyle w:val="mord"/>
        </w:rPr>
        <w:t>X</w:t>
      </w:r>
      <w:r w:rsidR="00FC143D">
        <w:rPr>
          <w:rStyle w:val="mord"/>
          <w:vertAlign w:val="subscript"/>
        </w:rPr>
        <w:t>3</w:t>
      </w:r>
      <w:r w:rsidR="00914B62">
        <w:rPr>
          <w:rStyle w:val="mord"/>
        </w:rPr>
        <w:t xml:space="preserve"> = </w:t>
      </w:r>
      <w:r w:rsidR="004925F7">
        <w:rPr>
          <w:rStyle w:val="mord"/>
        </w:rPr>
        <w:t>-0.505 +/- 0.</w:t>
      </w:r>
      <w:r w:rsidR="00F13A40">
        <w:rPr>
          <w:rStyle w:val="mord"/>
        </w:rPr>
        <w:t>209</w:t>
      </w:r>
    </w:p>
    <w:p w14:paraId="4DC8F709" w14:textId="77777777" w:rsidR="005E4C0B" w:rsidRDefault="005E4C0B" w:rsidP="00177C87">
      <w:pPr>
        <w:spacing w:before="0" w:beforeAutospacing="0" w:after="0" w:afterAutospacing="0"/>
        <w:ind w:left="1440"/>
        <w:rPr>
          <w:rStyle w:val="mord"/>
        </w:rPr>
      </w:pPr>
    </w:p>
    <w:p w14:paraId="42F6909B" w14:textId="53878312" w:rsidR="005E4C0B" w:rsidRDefault="00D60DE7" w:rsidP="00177C87">
      <w:pPr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β</w:t>
      </w:r>
      <w:r>
        <w:rPr>
          <w:rStyle w:val="mord"/>
          <w:vertAlign w:val="subscript"/>
        </w:rPr>
        <w:t>1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>
        <w:rPr>
          <w:rStyle w:val="mord"/>
        </w:rPr>
        <w:t>(</w:t>
      </w:r>
      <w:r w:rsidR="00736E76">
        <w:rPr>
          <w:rStyle w:val="mord"/>
        </w:rPr>
        <w:t xml:space="preserve">square footage) </w:t>
      </w:r>
      <w:r>
        <w:rPr>
          <w:rStyle w:val="mord"/>
        </w:rPr>
        <w:t xml:space="preserve">and </w:t>
      </w:r>
      <w:r w:rsidRPr="00BF78E7">
        <w:rPr>
          <w:rStyle w:val="mord"/>
        </w:rPr>
        <w:t>β</w:t>
      </w:r>
      <w:r>
        <w:rPr>
          <w:rStyle w:val="mord"/>
          <w:vertAlign w:val="subscript"/>
        </w:rPr>
        <w:t>3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>3</w:t>
      </w:r>
      <w:r w:rsidR="00736E76">
        <w:rPr>
          <w:rStyle w:val="mord"/>
          <w:vertAlign w:val="subscript"/>
        </w:rPr>
        <w:t xml:space="preserve"> </w:t>
      </w:r>
      <w:r w:rsidR="00736E76">
        <w:rPr>
          <w:rStyle w:val="mord"/>
        </w:rPr>
        <w:t xml:space="preserve">(age) </w:t>
      </w:r>
      <w:r>
        <w:rPr>
          <w:rStyle w:val="mord"/>
          <w:vertAlign w:val="subscript"/>
        </w:rPr>
        <w:t xml:space="preserve"> </w:t>
      </w:r>
      <w:r>
        <w:rPr>
          <w:rStyle w:val="mord"/>
        </w:rPr>
        <w:t xml:space="preserve">are statistically significant while </w:t>
      </w:r>
      <w:r w:rsidR="005E4C0B" w:rsidRPr="00BF78E7">
        <w:rPr>
          <w:rStyle w:val="mord"/>
        </w:rPr>
        <w:t>β</w:t>
      </w:r>
      <w:r w:rsidR="005E4C0B">
        <w:rPr>
          <w:rStyle w:val="mord"/>
          <w:vertAlign w:val="subscript"/>
        </w:rPr>
        <w:t>2</w:t>
      </w:r>
      <w:r w:rsidR="005E4C0B" w:rsidRPr="00BF78E7">
        <w:rPr>
          <w:rStyle w:val="mord"/>
        </w:rPr>
        <w:t>X</w:t>
      </w:r>
      <w:r w:rsidR="005E4C0B">
        <w:rPr>
          <w:rStyle w:val="mord"/>
          <w:vertAlign w:val="subscript"/>
        </w:rPr>
        <w:t xml:space="preserve">2 </w:t>
      </w:r>
      <w:r w:rsidR="005E4C0B">
        <w:rPr>
          <w:rStyle w:val="mord"/>
        </w:rPr>
        <w:t xml:space="preserve">(distance) is </w:t>
      </w:r>
      <w:r w:rsidR="00CC4B5E">
        <w:rPr>
          <w:rStyle w:val="mord"/>
        </w:rPr>
        <w:t>not statistically significant</w:t>
      </w:r>
      <w:r>
        <w:rPr>
          <w:rStyle w:val="mord"/>
        </w:rPr>
        <w:t>.</w:t>
      </w:r>
    </w:p>
    <w:p w14:paraId="61909A9A" w14:textId="2BD46547" w:rsidR="00765A55" w:rsidRDefault="00765A55" w:rsidP="00177C87">
      <w:pPr>
        <w:spacing w:before="0" w:beforeAutospacing="0" w:after="0" w:afterAutospacing="0"/>
        <w:ind w:left="1440"/>
        <w:rPr>
          <w:rStyle w:val="mord"/>
        </w:rPr>
      </w:pPr>
    </w:p>
    <w:p w14:paraId="583DB4D8" w14:textId="6FFAAA1E" w:rsidR="00351231" w:rsidRDefault="00AE2218" w:rsidP="00A2007A">
      <w:pPr>
        <w:pStyle w:val="ListParagraph"/>
        <w:numPr>
          <w:ilvl w:val="1"/>
          <w:numId w:val="1"/>
        </w:numPr>
        <w:spacing w:before="0" w:beforeAutospacing="0" w:after="0" w:afterAutospacing="0"/>
        <w:rPr>
          <w:rStyle w:val="mord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2685B9E1" wp14:editId="3432B63E">
            <wp:simplePos x="0" y="0"/>
            <wp:positionH relativeFrom="column">
              <wp:posOffset>241572</wp:posOffset>
            </wp:positionH>
            <wp:positionV relativeFrom="paragraph">
              <wp:posOffset>640352</wp:posOffset>
            </wp:positionV>
            <wp:extent cx="5943600" cy="3147695"/>
            <wp:effectExtent l="0" t="0" r="0" b="1905"/>
            <wp:wrapTight wrapText="bothSides">
              <wp:wrapPolygon edited="0">
                <wp:start x="0" y="0"/>
                <wp:lineTo x="0" y="21526"/>
                <wp:lineTo x="21554" y="21526"/>
                <wp:lineTo x="21554" y="0"/>
                <wp:lineTo x="0" y="0"/>
              </wp:wrapPolygon>
            </wp:wrapTight>
            <wp:docPr id="1465811809" name="Picture 10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11809" name="Picture 10" descr="A screenshot of a spreadsheet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13B3">
        <w:rPr>
          <w:rStyle w:val="mord"/>
        </w:rPr>
        <w:t xml:space="preserve">No since distance is not statistically significant, the best model would be a reduced model with </w:t>
      </w:r>
      <w:r w:rsidR="00B4405D">
        <w:rPr>
          <w:rStyle w:val="mord"/>
        </w:rPr>
        <w:t>square footage and age of apartment as they are statistically</w:t>
      </w:r>
      <w:r w:rsidR="003D75E7">
        <w:rPr>
          <w:rStyle w:val="mord"/>
        </w:rPr>
        <w:t xml:space="preserve"> </w:t>
      </w:r>
      <w:r w:rsidR="00B4405D">
        <w:rPr>
          <w:rStyle w:val="mord"/>
        </w:rPr>
        <w:t xml:space="preserve">significant. </w:t>
      </w:r>
    </w:p>
    <w:p w14:paraId="23BCAA1D" w14:textId="0511CBC8" w:rsidR="00EF15B2" w:rsidRDefault="00351231" w:rsidP="007C3F48">
      <w:pPr>
        <w:pStyle w:val="ListParagraph"/>
        <w:spacing w:before="0" w:beforeAutospacing="0" w:after="0" w:afterAutospacing="0"/>
        <w:ind w:left="1440"/>
      </w:pPr>
      <w:r>
        <w:rPr>
          <w:rStyle w:val="mord"/>
        </w:rPr>
        <w:t xml:space="preserve">Since p-value = 0.88 &gt; </w:t>
      </w:r>
      <w:r w:rsidR="00A2007A">
        <w:t xml:space="preserve">α = 0.05, we do not reject the null hypothesis of our </w:t>
      </w:r>
      <w:r w:rsidR="007C3F48">
        <w:t>F</w:t>
      </w:r>
      <w:r w:rsidR="00A2007A">
        <w:t xml:space="preserve">-test and conclude that there is no difference between the full model and the reduced model. Therefore, we would use the reduced model </w:t>
      </w:r>
      <w:r w:rsidR="00825AEB">
        <w:t>as any additional variable does not improve our model.</w:t>
      </w:r>
    </w:p>
    <w:p w14:paraId="7445C74B" w14:textId="77777777" w:rsidR="007C3F48" w:rsidRDefault="007C3F48" w:rsidP="007C3F48">
      <w:pPr>
        <w:pStyle w:val="ListParagraph"/>
        <w:spacing w:before="0" w:beforeAutospacing="0" w:after="0" w:afterAutospacing="0"/>
        <w:ind w:left="1440"/>
      </w:pPr>
    </w:p>
    <w:p w14:paraId="528942B7" w14:textId="77777777" w:rsidR="007C3F48" w:rsidRDefault="007C3F48" w:rsidP="007C3F48">
      <w:pPr>
        <w:pStyle w:val="ListParagraph"/>
        <w:spacing w:before="0" w:beforeAutospacing="0" w:after="0" w:afterAutospacing="0"/>
        <w:ind w:left="1440"/>
      </w:pPr>
    </w:p>
    <w:p w14:paraId="5558330E" w14:textId="77777777" w:rsidR="007C3F48" w:rsidRDefault="007C3F48" w:rsidP="007C3F48">
      <w:pPr>
        <w:pStyle w:val="ListParagraph"/>
        <w:spacing w:before="0" w:beforeAutospacing="0" w:after="0" w:afterAutospacing="0"/>
        <w:ind w:left="1440"/>
      </w:pPr>
    </w:p>
    <w:p w14:paraId="547CCA40" w14:textId="77777777" w:rsidR="007C3F48" w:rsidRDefault="007C3F48" w:rsidP="007C3F48">
      <w:pPr>
        <w:pStyle w:val="ListParagraph"/>
        <w:spacing w:before="0" w:beforeAutospacing="0" w:after="0" w:afterAutospacing="0"/>
        <w:ind w:left="1440"/>
      </w:pPr>
    </w:p>
    <w:p w14:paraId="07A66E6F" w14:textId="13ACD0F4" w:rsidR="007C3F48" w:rsidRDefault="007C3F48" w:rsidP="007C3F48">
      <w:pPr>
        <w:pStyle w:val="ListParagraph"/>
        <w:spacing w:before="0" w:beforeAutospacing="0" w:after="0" w:afterAutospacing="0"/>
        <w:ind w:left="1440"/>
      </w:pPr>
      <w:r>
        <w:br/>
      </w:r>
    </w:p>
    <w:p w14:paraId="7BFA57AC" w14:textId="61B3156A" w:rsidR="002D350F" w:rsidRDefault="002D350F" w:rsidP="00387878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Style w:val="mord"/>
        </w:rPr>
      </w:pPr>
    </w:p>
    <w:p w14:paraId="01CA94DB" w14:textId="2CF5500C" w:rsidR="00902908" w:rsidRDefault="00345467" w:rsidP="000C7EA0">
      <w:pPr>
        <w:pStyle w:val="ListParagraph"/>
        <w:numPr>
          <w:ilvl w:val="1"/>
          <w:numId w:val="1"/>
        </w:numPr>
        <w:spacing w:before="0" w:beforeAutospacing="0" w:after="0" w:afterAutospacing="0"/>
        <w:rPr>
          <w:rStyle w:val="mord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56D98A6F" wp14:editId="34CAC061">
            <wp:simplePos x="0" y="0"/>
            <wp:positionH relativeFrom="column">
              <wp:posOffset>3951333</wp:posOffset>
            </wp:positionH>
            <wp:positionV relativeFrom="paragraph">
              <wp:posOffset>71120</wp:posOffset>
            </wp:positionV>
            <wp:extent cx="1991995" cy="1267460"/>
            <wp:effectExtent l="0" t="0" r="1905" b="2540"/>
            <wp:wrapSquare wrapText="bothSides"/>
            <wp:docPr id="146858292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82927" name="Picture 1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1BCDDF93" wp14:editId="1C820BA0">
            <wp:simplePos x="0" y="0"/>
            <wp:positionH relativeFrom="column">
              <wp:posOffset>466090</wp:posOffset>
            </wp:positionH>
            <wp:positionV relativeFrom="paragraph">
              <wp:posOffset>169636</wp:posOffset>
            </wp:positionV>
            <wp:extent cx="3380740" cy="1169035"/>
            <wp:effectExtent l="0" t="0" r="0" b="0"/>
            <wp:wrapSquare wrapText="bothSides"/>
            <wp:docPr id="167777175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71751" name="Picture 1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74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52F2">
        <w:rPr>
          <w:rStyle w:val="mord"/>
        </w:rPr>
        <w:t xml:space="preserve">I </w:t>
      </w:r>
      <w:r w:rsidR="00C50225">
        <w:rPr>
          <w:rStyle w:val="mord"/>
        </w:rPr>
        <w:t>would not include both height and weight in my model as the data from both are highly correlated</w:t>
      </w:r>
      <w:r w:rsidR="00AB5CAD">
        <w:rPr>
          <w:rStyle w:val="mord"/>
        </w:rPr>
        <w:t>. Height and weight have a correlation coefficient ( r ) = 0.7</w:t>
      </w:r>
      <w:r w:rsidR="00D36B12">
        <w:rPr>
          <w:rStyle w:val="mord"/>
        </w:rPr>
        <w:t xml:space="preserve"> and </w:t>
      </w:r>
      <w:r w:rsidR="002D350F">
        <w:rPr>
          <w:rStyle w:val="mord"/>
        </w:rPr>
        <w:t>coefficient</w:t>
      </w:r>
      <w:r w:rsidR="00D36B12">
        <w:rPr>
          <w:rStyle w:val="mord"/>
        </w:rPr>
        <w:t xml:space="preserve"> of determination (r</w:t>
      </w:r>
      <w:r w:rsidR="00D36B12">
        <w:rPr>
          <w:rStyle w:val="mord"/>
          <w:vertAlign w:val="superscript"/>
        </w:rPr>
        <w:t>2</w:t>
      </w:r>
      <w:r w:rsidR="00D36B12">
        <w:rPr>
          <w:rStyle w:val="mord"/>
        </w:rPr>
        <w:t xml:space="preserve">) = </w:t>
      </w:r>
      <w:r w:rsidR="00FE0468">
        <w:rPr>
          <w:rStyle w:val="mord"/>
        </w:rPr>
        <w:t xml:space="preserve">0.489, 49% of variation in </w:t>
      </w:r>
      <w:r w:rsidR="0024375D">
        <w:rPr>
          <w:rStyle w:val="mord"/>
        </w:rPr>
        <w:t xml:space="preserve">weight is explained by </w:t>
      </w:r>
      <w:r w:rsidR="00662FCA">
        <w:rPr>
          <w:rStyle w:val="mord"/>
        </w:rPr>
        <w:t>model. With</w:t>
      </w:r>
      <w:r w:rsidR="00516261">
        <w:rPr>
          <w:rStyle w:val="mord"/>
        </w:rPr>
        <w:t xml:space="preserve"> a </w:t>
      </w:r>
      <w:r w:rsidR="00662FCA">
        <w:rPr>
          <w:rStyle w:val="mord"/>
        </w:rPr>
        <w:t>correlation coefficient of 0.7, the model indicates that taller people tend to weigh more with</w:t>
      </w:r>
      <w:r w:rsidR="001911BB">
        <w:rPr>
          <w:rStyle w:val="mord"/>
        </w:rPr>
        <w:t xml:space="preserve"> </w:t>
      </w:r>
      <w:r w:rsidR="000C7EA0">
        <w:rPr>
          <w:rStyle w:val="mord"/>
        </w:rPr>
        <w:t>49</w:t>
      </w:r>
      <w:r w:rsidR="00D31E97">
        <w:rPr>
          <w:rStyle w:val="mord"/>
        </w:rPr>
        <w:t xml:space="preserve">% of the variation in </w:t>
      </w:r>
      <w:r w:rsidR="00F249A5">
        <w:rPr>
          <w:rStyle w:val="mord"/>
        </w:rPr>
        <w:t>w</w:t>
      </w:r>
      <w:r w:rsidR="00D31E97">
        <w:rPr>
          <w:rStyle w:val="mord"/>
        </w:rPr>
        <w:t xml:space="preserve">eight explained by </w:t>
      </w:r>
      <w:r w:rsidR="00983C13">
        <w:rPr>
          <w:rStyle w:val="mord"/>
        </w:rPr>
        <w:t>the model</w:t>
      </w:r>
      <w:r w:rsidR="00D31E97">
        <w:rPr>
          <w:rStyle w:val="mord"/>
        </w:rPr>
        <w:t xml:space="preserve"> with </w:t>
      </w:r>
      <w:r w:rsidR="00F249A5">
        <w:rPr>
          <w:rStyle w:val="mord"/>
        </w:rPr>
        <w:t>h</w:t>
      </w:r>
      <w:r w:rsidR="00D31E97">
        <w:rPr>
          <w:rStyle w:val="mord"/>
        </w:rPr>
        <w:t>eight</w:t>
      </w:r>
      <w:r w:rsidR="00130C67">
        <w:rPr>
          <w:rStyle w:val="mord"/>
        </w:rPr>
        <w:t xml:space="preserve"> and vice versa</w:t>
      </w:r>
      <w:r w:rsidR="00983C13">
        <w:rPr>
          <w:rStyle w:val="mord"/>
        </w:rPr>
        <w:t xml:space="preserve">. </w:t>
      </w:r>
    </w:p>
    <w:p w14:paraId="6EE5BABE" w14:textId="1DF86C23" w:rsidR="008E52F2" w:rsidRDefault="00D75ACB" w:rsidP="008E52F2">
      <w:pPr>
        <w:pStyle w:val="ListParagraph"/>
        <w:numPr>
          <w:ilvl w:val="1"/>
          <w:numId w:val="1"/>
        </w:numPr>
        <w:spacing w:before="0" w:beforeAutospacing="0" w:after="0" w:afterAutospacing="0"/>
        <w:rPr>
          <w:rStyle w:val="mord"/>
        </w:rPr>
      </w:pPr>
      <w:r>
        <w:rPr>
          <w:noProof/>
          <w14:ligatures w14:val="standardContextual"/>
        </w:rPr>
        <w:drawing>
          <wp:inline distT="0" distB="0" distL="0" distR="0" wp14:anchorId="11D81018" wp14:editId="52F120B0">
            <wp:extent cx="5943600" cy="1353185"/>
            <wp:effectExtent l="0" t="0" r="0" b="5715"/>
            <wp:docPr id="1097761830" name="Picture 13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61830" name="Picture 13" descr="A table with numbers and tex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B68">
        <w:rPr>
          <w:rStyle w:val="mord"/>
        </w:rPr>
        <w:t xml:space="preserve"> </w:t>
      </w:r>
    </w:p>
    <w:p w14:paraId="7F360BE5" w14:textId="7C635239" w:rsidR="004808D7" w:rsidRPr="005E4C0B" w:rsidRDefault="004808D7" w:rsidP="004808D7">
      <w:pPr>
        <w:spacing w:before="0" w:beforeAutospacing="0" w:after="0" w:afterAutospacing="0"/>
        <w:rPr>
          <w:rStyle w:val="mord"/>
        </w:rPr>
      </w:pPr>
    </w:p>
    <w:p w14:paraId="5CDF8166" w14:textId="29E41118" w:rsidR="0064207B" w:rsidRDefault="00786E8E" w:rsidP="00177C87">
      <w:pPr>
        <w:spacing w:before="0" w:beforeAutospacing="0" w:after="0" w:afterAutospacing="0"/>
        <w:ind w:left="1440"/>
        <w:rPr>
          <w:rStyle w:val="mord"/>
        </w:rPr>
      </w:pPr>
      <w:r>
        <w:rPr>
          <w:rStyle w:val="mord"/>
        </w:rPr>
        <w:t>Y</w:t>
      </w:r>
      <w:r>
        <w:rPr>
          <w:rStyle w:val="mrel"/>
        </w:rPr>
        <w:t>=</w:t>
      </w:r>
      <w:r>
        <w:rPr>
          <w:rStyle w:val="mord"/>
        </w:rPr>
        <w:t>β</w:t>
      </w:r>
      <w:r>
        <w:rPr>
          <w:rStyle w:val="mord"/>
          <w:vertAlign w:val="subscript"/>
        </w:rPr>
        <w:t>0</w:t>
      </w:r>
      <w:r>
        <w:rPr>
          <w:rStyle w:val="vlist-s"/>
        </w:rPr>
        <w:t xml:space="preserve">​ </w:t>
      </w:r>
      <w:r>
        <w:rPr>
          <w:rStyle w:val="mbin"/>
        </w:rPr>
        <w:t xml:space="preserve">+ </w:t>
      </w:r>
      <w:r w:rsidRPr="00BF78E7">
        <w:rPr>
          <w:rStyle w:val="mord"/>
        </w:rPr>
        <w:t>β</w:t>
      </w:r>
      <w:r>
        <w:rPr>
          <w:rStyle w:val="mord"/>
          <w:vertAlign w:val="subscript"/>
        </w:rPr>
        <w:t>1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>
        <w:rPr>
          <w:rStyle w:val="mord"/>
        </w:rPr>
        <w:t xml:space="preserve">+ </w:t>
      </w:r>
      <w:r w:rsidRPr="00BF78E7">
        <w:rPr>
          <w:rStyle w:val="mord"/>
        </w:rPr>
        <w:t>β</w:t>
      </w:r>
      <w:r>
        <w:rPr>
          <w:rStyle w:val="mord"/>
          <w:vertAlign w:val="subscript"/>
        </w:rPr>
        <w:t>2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2 </w:t>
      </w:r>
      <w:r>
        <w:rPr>
          <w:rStyle w:val="mbin"/>
        </w:rPr>
        <w:t xml:space="preserve">+ </w:t>
      </w:r>
      <w:r>
        <w:rPr>
          <w:rStyle w:val="mord"/>
        </w:rPr>
        <w:t>ε</w:t>
      </w:r>
    </w:p>
    <w:p w14:paraId="601B6F15" w14:textId="7411B83E" w:rsidR="0019263D" w:rsidRPr="00177C87" w:rsidRDefault="0019263D" w:rsidP="0019263D">
      <w:pPr>
        <w:pStyle w:val="ListParagraph"/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>
        <w:rPr>
          <w:rStyle w:val="mord"/>
        </w:rPr>
        <w:t xml:space="preserve">= </w:t>
      </w:r>
      <w:r w:rsidR="007D44A5">
        <w:rPr>
          <w:rStyle w:val="mord"/>
        </w:rPr>
        <w:t>Brain size</w:t>
      </w:r>
    </w:p>
    <w:p w14:paraId="37FC2B71" w14:textId="1CA2EA49" w:rsidR="0019263D" w:rsidRPr="0019263D" w:rsidRDefault="0019263D" w:rsidP="0019263D">
      <w:pPr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2 </w:t>
      </w:r>
      <w:r>
        <w:rPr>
          <w:rStyle w:val="mord"/>
        </w:rPr>
        <w:t>=</w:t>
      </w:r>
      <w:r w:rsidR="007D44A5">
        <w:rPr>
          <w:rStyle w:val="mord"/>
        </w:rPr>
        <w:t xml:space="preserve"> Height</w:t>
      </w:r>
    </w:p>
    <w:p w14:paraId="6184E450" w14:textId="4F30BF69" w:rsidR="00466D38" w:rsidRPr="00177C87" w:rsidRDefault="00466D38" w:rsidP="00466D38">
      <w:pPr>
        <w:pStyle w:val="ListParagraph"/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β</w:t>
      </w:r>
      <w:r>
        <w:rPr>
          <w:rStyle w:val="mord"/>
          <w:vertAlign w:val="subscript"/>
        </w:rPr>
        <w:t>1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>
        <w:rPr>
          <w:rStyle w:val="mord"/>
        </w:rPr>
        <w:t xml:space="preserve">= 2.061 +/- </w:t>
      </w:r>
      <w:r w:rsidR="009D5DA7">
        <w:rPr>
          <w:rStyle w:val="mord"/>
        </w:rPr>
        <w:t>0.547</w:t>
      </w:r>
    </w:p>
    <w:p w14:paraId="5025567B" w14:textId="557D95AB" w:rsidR="00786E8E" w:rsidRDefault="00466D38" w:rsidP="00466D38">
      <w:pPr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β</w:t>
      </w:r>
      <w:r>
        <w:rPr>
          <w:rStyle w:val="mord"/>
          <w:vertAlign w:val="subscript"/>
        </w:rPr>
        <w:t>2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>2</w:t>
      </w:r>
      <w:r w:rsidR="009D5DA7">
        <w:rPr>
          <w:rStyle w:val="mord"/>
        </w:rPr>
        <w:t xml:space="preserve"> = -2.730 +/- 0.993</w:t>
      </w:r>
    </w:p>
    <w:p w14:paraId="4DE63676" w14:textId="77777777" w:rsidR="007D44A5" w:rsidRDefault="007D44A5" w:rsidP="00466D38">
      <w:pPr>
        <w:spacing w:before="0" w:beforeAutospacing="0" w:after="0" w:afterAutospacing="0"/>
        <w:ind w:left="1440"/>
        <w:rPr>
          <w:rStyle w:val="mord"/>
        </w:rPr>
      </w:pPr>
    </w:p>
    <w:p w14:paraId="6AA5960A" w14:textId="376D7208" w:rsidR="007D44A5" w:rsidRDefault="00930621" w:rsidP="00466D38">
      <w:pPr>
        <w:spacing w:before="0" w:beforeAutospacing="0" w:after="0" w:afterAutospacing="0"/>
        <w:ind w:left="1440"/>
        <w:rPr>
          <w:rStyle w:val="mord"/>
          <w:sz w:val="32"/>
          <w:szCs w:val="32"/>
        </w:rPr>
      </w:pPr>
      <w:r w:rsidRPr="00BD79AD">
        <w:rPr>
          <w:rStyle w:val="mord"/>
          <w:sz w:val="32"/>
          <w:szCs w:val="32"/>
        </w:rPr>
        <w:t>Interpretation</w:t>
      </w:r>
    </w:p>
    <w:p w14:paraId="7DCB1189" w14:textId="77777777" w:rsidR="00BD79AD" w:rsidRDefault="00BD79AD" w:rsidP="00466D38">
      <w:pPr>
        <w:spacing w:before="0" w:beforeAutospacing="0" w:after="0" w:afterAutospacing="0"/>
        <w:ind w:left="1440"/>
        <w:rPr>
          <w:rStyle w:val="mord"/>
        </w:rPr>
      </w:pPr>
    </w:p>
    <w:p w14:paraId="0579CC91" w14:textId="1920B9F0" w:rsidR="00BD79AD" w:rsidRPr="00BD79AD" w:rsidRDefault="00BD79AD" w:rsidP="00BD79AD">
      <w:pPr>
        <w:pStyle w:val="ListParagraph"/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β</w:t>
      </w:r>
      <w:r>
        <w:rPr>
          <w:rStyle w:val="mord"/>
          <w:vertAlign w:val="subscript"/>
        </w:rPr>
        <w:t>1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 xml:space="preserve">1 </w:t>
      </w:r>
      <w:r>
        <w:rPr>
          <w:rStyle w:val="mord"/>
        </w:rPr>
        <w:t>= 2.061 +/- 0.547</w:t>
      </w:r>
    </w:p>
    <w:p w14:paraId="79D2A604" w14:textId="5B50CC5C" w:rsidR="007D44A5" w:rsidRDefault="007D44A5" w:rsidP="00466D38">
      <w:pPr>
        <w:spacing w:before="0" w:beforeAutospacing="0" w:after="0" w:afterAutospacing="0"/>
        <w:ind w:left="1440"/>
        <w:rPr>
          <w:rStyle w:val="mord"/>
        </w:rPr>
      </w:pPr>
      <w:r>
        <w:rPr>
          <w:rStyle w:val="mord"/>
        </w:rPr>
        <w:t xml:space="preserve">Holding other variables constant, </w:t>
      </w:r>
      <w:r w:rsidR="001301D0">
        <w:rPr>
          <w:rStyle w:val="mord"/>
        </w:rPr>
        <w:t xml:space="preserve">for every </w:t>
      </w:r>
      <w:r w:rsidR="00EE2CE5">
        <w:rPr>
          <w:rStyle w:val="mord"/>
        </w:rPr>
        <w:t>10,000-count</w:t>
      </w:r>
      <w:r w:rsidR="00370F53">
        <w:rPr>
          <w:rStyle w:val="mord"/>
        </w:rPr>
        <w:t xml:space="preserve"> increase in brain size, </w:t>
      </w:r>
      <w:r w:rsidR="00EE2CE5">
        <w:rPr>
          <w:rStyle w:val="mord"/>
        </w:rPr>
        <w:t>there is</w:t>
      </w:r>
      <w:r w:rsidR="00370F53">
        <w:rPr>
          <w:rStyle w:val="mord"/>
        </w:rPr>
        <w:t xml:space="preserve"> a 2.061 increase in PIQ.</w:t>
      </w:r>
    </w:p>
    <w:p w14:paraId="5CB0B57B" w14:textId="77777777" w:rsidR="00BD79AD" w:rsidRDefault="00BD79AD" w:rsidP="00466D38">
      <w:pPr>
        <w:spacing w:before="0" w:beforeAutospacing="0" w:after="0" w:afterAutospacing="0"/>
        <w:ind w:left="1440"/>
        <w:rPr>
          <w:rStyle w:val="mord"/>
        </w:rPr>
      </w:pPr>
    </w:p>
    <w:p w14:paraId="4B72CE7D" w14:textId="0DD68527" w:rsidR="00370F53" w:rsidRDefault="00BD79AD" w:rsidP="00BD79AD">
      <w:pPr>
        <w:spacing w:before="0" w:beforeAutospacing="0" w:after="0" w:afterAutospacing="0"/>
        <w:ind w:left="1440"/>
        <w:rPr>
          <w:rStyle w:val="mord"/>
        </w:rPr>
      </w:pPr>
      <w:r w:rsidRPr="00BF78E7">
        <w:rPr>
          <w:rStyle w:val="mord"/>
        </w:rPr>
        <w:t>β</w:t>
      </w:r>
      <w:r>
        <w:rPr>
          <w:rStyle w:val="mord"/>
          <w:vertAlign w:val="subscript"/>
        </w:rPr>
        <w:t>2</w:t>
      </w:r>
      <w:r w:rsidRPr="00BF78E7">
        <w:rPr>
          <w:rStyle w:val="mord"/>
        </w:rPr>
        <w:t>X</w:t>
      </w:r>
      <w:r>
        <w:rPr>
          <w:rStyle w:val="mord"/>
          <w:vertAlign w:val="subscript"/>
        </w:rPr>
        <w:t>2</w:t>
      </w:r>
      <w:r>
        <w:rPr>
          <w:rStyle w:val="mord"/>
        </w:rPr>
        <w:t xml:space="preserve"> = -2.730 +/- 0.993</w:t>
      </w:r>
    </w:p>
    <w:p w14:paraId="577CC132" w14:textId="1ACA2735" w:rsidR="00370F53" w:rsidRPr="009D5DA7" w:rsidRDefault="00370F53" w:rsidP="00466D38">
      <w:pPr>
        <w:spacing w:before="0" w:beforeAutospacing="0" w:after="0" w:afterAutospacing="0"/>
        <w:ind w:left="1440"/>
        <w:rPr>
          <w:rStyle w:val="mord"/>
        </w:rPr>
      </w:pPr>
      <w:r>
        <w:rPr>
          <w:rStyle w:val="mord"/>
        </w:rPr>
        <w:t xml:space="preserve">Holding other variables constant, a </w:t>
      </w:r>
      <w:r w:rsidR="00F249A5">
        <w:rPr>
          <w:rStyle w:val="mord"/>
        </w:rPr>
        <w:t>one-inch</w:t>
      </w:r>
      <w:r>
        <w:rPr>
          <w:rStyle w:val="mord"/>
        </w:rPr>
        <w:t xml:space="preserve"> increase in height, leads to a </w:t>
      </w:r>
      <w:r w:rsidR="003F16B3">
        <w:rPr>
          <w:rStyle w:val="mord"/>
        </w:rPr>
        <w:t>2.730</w:t>
      </w:r>
      <w:r>
        <w:rPr>
          <w:rStyle w:val="mord"/>
        </w:rPr>
        <w:t xml:space="preserve"> </w:t>
      </w:r>
      <w:r w:rsidR="003F16B3">
        <w:rPr>
          <w:rStyle w:val="mord"/>
        </w:rPr>
        <w:t>de</w:t>
      </w:r>
      <w:r>
        <w:rPr>
          <w:rStyle w:val="mord"/>
        </w:rPr>
        <w:t>crease in PIQ.</w:t>
      </w:r>
      <w:r w:rsidR="003F16B3">
        <w:rPr>
          <w:rStyle w:val="mord"/>
        </w:rPr>
        <w:t xml:space="preserve"> </w:t>
      </w:r>
    </w:p>
    <w:p w14:paraId="0F139778" w14:textId="77777777" w:rsidR="00A242FF" w:rsidRDefault="00A242FF" w:rsidP="00177C87">
      <w:pPr>
        <w:spacing w:before="0" w:beforeAutospacing="0" w:after="0" w:afterAutospacing="0"/>
        <w:ind w:left="1440"/>
      </w:pPr>
    </w:p>
    <w:p w14:paraId="4FFE70E9" w14:textId="3EA8CCB1" w:rsidR="0064207B" w:rsidRPr="00914B62" w:rsidRDefault="0064207B" w:rsidP="00177C87">
      <w:pPr>
        <w:spacing w:before="0" w:beforeAutospacing="0" w:after="0" w:afterAutospacing="0"/>
        <w:ind w:left="1440"/>
      </w:pPr>
    </w:p>
    <w:sectPr w:rsidR="0064207B" w:rsidRPr="00914B62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5769"/>
    <w:multiLevelType w:val="hybridMultilevel"/>
    <w:tmpl w:val="4A38BDC6"/>
    <w:lvl w:ilvl="0" w:tplc="38744B40">
      <w:start w:val="1"/>
      <w:numFmt w:val="low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591E20C3"/>
    <w:multiLevelType w:val="hybridMultilevel"/>
    <w:tmpl w:val="4ACA7C2C"/>
    <w:lvl w:ilvl="0" w:tplc="763C7A38">
      <w:start w:val="1"/>
      <w:numFmt w:val="bullet"/>
      <w:lvlText w:val=""/>
      <w:lvlJc w:val="left"/>
      <w:pPr>
        <w:ind w:left="11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77136202"/>
    <w:multiLevelType w:val="hybridMultilevel"/>
    <w:tmpl w:val="53AA2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66765">
    <w:abstractNumId w:val="2"/>
  </w:num>
  <w:num w:numId="2" w16cid:durableId="1980647890">
    <w:abstractNumId w:val="1"/>
  </w:num>
  <w:num w:numId="3" w16cid:durableId="4988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16"/>
    <w:rsid w:val="000064DF"/>
    <w:rsid w:val="000923D7"/>
    <w:rsid w:val="000A491B"/>
    <w:rsid w:val="000C7EA0"/>
    <w:rsid w:val="0011439B"/>
    <w:rsid w:val="001301D0"/>
    <w:rsid w:val="00130C67"/>
    <w:rsid w:val="00177C87"/>
    <w:rsid w:val="001911BB"/>
    <w:rsid w:val="0019263D"/>
    <w:rsid w:val="00194DB8"/>
    <w:rsid w:val="001A45B0"/>
    <w:rsid w:val="001A7A0B"/>
    <w:rsid w:val="001B4625"/>
    <w:rsid w:val="001D2EC4"/>
    <w:rsid w:val="001E68C5"/>
    <w:rsid w:val="002022A7"/>
    <w:rsid w:val="00216D26"/>
    <w:rsid w:val="00222648"/>
    <w:rsid w:val="0024375D"/>
    <w:rsid w:val="00280856"/>
    <w:rsid w:val="0029488B"/>
    <w:rsid w:val="002D350F"/>
    <w:rsid w:val="002D4720"/>
    <w:rsid w:val="00320548"/>
    <w:rsid w:val="00340058"/>
    <w:rsid w:val="00340598"/>
    <w:rsid w:val="00345467"/>
    <w:rsid w:val="00350BAE"/>
    <w:rsid w:val="00351231"/>
    <w:rsid w:val="00367F95"/>
    <w:rsid w:val="00370F53"/>
    <w:rsid w:val="00380B7E"/>
    <w:rsid w:val="00387878"/>
    <w:rsid w:val="0039170D"/>
    <w:rsid w:val="00397C0B"/>
    <w:rsid w:val="003C2E6B"/>
    <w:rsid w:val="003C41CB"/>
    <w:rsid w:val="003D7229"/>
    <w:rsid w:val="003D75E7"/>
    <w:rsid w:val="003F16B3"/>
    <w:rsid w:val="0041601B"/>
    <w:rsid w:val="00431144"/>
    <w:rsid w:val="0043505D"/>
    <w:rsid w:val="00441712"/>
    <w:rsid w:val="00461024"/>
    <w:rsid w:val="00466D38"/>
    <w:rsid w:val="004808D7"/>
    <w:rsid w:val="00487EBA"/>
    <w:rsid w:val="004925F7"/>
    <w:rsid w:val="004C13B3"/>
    <w:rsid w:val="004C2614"/>
    <w:rsid w:val="00516261"/>
    <w:rsid w:val="005370FA"/>
    <w:rsid w:val="00556B03"/>
    <w:rsid w:val="00571BF0"/>
    <w:rsid w:val="00592C16"/>
    <w:rsid w:val="005A4899"/>
    <w:rsid w:val="005E4BBD"/>
    <w:rsid w:val="005E4C0B"/>
    <w:rsid w:val="005F51E0"/>
    <w:rsid w:val="0061557C"/>
    <w:rsid w:val="0061572C"/>
    <w:rsid w:val="0064207B"/>
    <w:rsid w:val="006431C0"/>
    <w:rsid w:val="00656CD0"/>
    <w:rsid w:val="00662FCA"/>
    <w:rsid w:val="00663051"/>
    <w:rsid w:val="00671985"/>
    <w:rsid w:val="006831AD"/>
    <w:rsid w:val="006C1569"/>
    <w:rsid w:val="006D05EE"/>
    <w:rsid w:val="006F6019"/>
    <w:rsid w:val="00733329"/>
    <w:rsid w:val="00736E76"/>
    <w:rsid w:val="00765A55"/>
    <w:rsid w:val="00772307"/>
    <w:rsid w:val="00774DF4"/>
    <w:rsid w:val="00786B3A"/>
    <w:rsid w:val="00786E8E"/>
    <w:rsid w:val="007C3250"/>
    <w:rsid w:val="007C3F48"/>
    <w:rsid w:val="007D196A"/>
    <w:rsid w:val="007D44A5"/>
    <w:rsid w:val="00825AEB"/>
    <w:rsid w:val="0083410D"/>
    <w:rsid w:val="00876AAC"/>
    <w:rsid w:val="0088056E"/>
    <w:rsid w:val="00884265"/>
    <w:rsid w:val="008845DF"/>
    <w:rsid w:val="00892FB5"/>
    <w:rsid w:val="008A2D6B"/>
    <w:rsid w:val="008A6B86"/>
    <w:rsid w:val="008E52F2"/>
    <w:rsid w:val="00902908"/>
    <w:rsid w:val="009075B8"/>
    <w:rsid w:val="009103DC"/>
    <w:rsid w:val="009129CA"/>
    <w:rsid w:val="00914B62"/>
    <w:rsid w:val="00921A93"/>
    <w:rsid w:val="00922211"/>
    <w:rsid w:val="00930621"/>
    <w:rsid w:val="009765AA"/>
    <w:rsid w:val="00981225"/>
    <w:rsid w:val="00983C13"/>
    <w:rsid w:val="009D1928"/>
    <w:rsid w:val="009D5DA7"/>
    <w:rsid w:val="00A2007A"/>
    <w:rsid w:val="00A242FF"/>
    <w:rsid w:val="00A676D0"/>
    <w:rsid w:val="00AB5CAD"/>
    <w:rsid w:val="00AC2B19"/>
    <w:rsid w:val="00AE2218"/>
    <w:rsid w:val="00AF1168"/>
    <w:rsid w:val="00AF171A"/>
    <w:rsid w:val="00AF2F73"/>
    <w:rsid w:val="00B065BD"/>
    <w:rsid w:val="00B16B68"/>
    <w:rsid w:val="00B4405D"/>
    <w:rsid w:val="00BC21B8"/>
    <w:rsid w:val="00BD4CC0"/>
    <w:rsid w:val="00BD79AD"/>
    <w:rsid w:val="00BE12FA"/>
    <w:rsid w:val="00BF78E7"/>
    <w:rsid w:val="00C4635B"/>
    <w:rsid w:val="00C50225"/>
    <w:rsid w:val="00C574A7"/>
    <w:rsid w:val="00C87D15"/>
    <w:rsid w:val="00C9675B"/>
    <w:rsid w:val="00C9750A"/>
    <w:rsid w:val="00CC2E2F"/>
    <w:rsid w:val="00CC4B5E"/>
    <w:rsid w:val="00CE7864"/>
    <w:rsid w:val="00D260E9"/>
    <w:rsid w:val="00D31E97"/>
    <w:rsid w:val="00D36B12"/>
    <w:rsid w:val="00D60DE7"/>
    <w:rsid w:val="00D72780"/>
    <w:rsid w:val="00D75ACB"/>
    <w:rsid w:val="00D97122"/>
    <w:rsid w:val="00DD5AB9"/>
    <w:rsid w:val="00E13BEA"/>
    <w:rsid w:val="00E2516B"/>
    <w:rsid w:val="00E65499"/>
    <w:rsid w:val="00EB2D51"/>
    <w:rsid w:val="00EB5DE2"/>
    <w:rsid w:val="00EB5EF2"/>
    <w:rsid w:val="00EE2CE5"/>
    <w:rsid w:val="00EF15B2"/>
    <w:rsid w:val="00F13A40"/>
    <w:rsid w:val="00F249A5"/>
    <w:rsid w:val="00F26973"/>
    <w:rsid w:val="00F372E2"/>
    <w:rsid w:val="00F456C2"/>
    <w:rsid w:val="00F96F4B"/>
    <w:rsid w:val="00FB0EFD"/>
    <w:rsid w:val="00FC143D"/>
    <w:rsid w:val="00FC3711"/>
    <w:rsid w:val="00FD615F"/>
    <w:rsid w:val="00FE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5C777"/>
  <w15:chartTrackingRefBased/>
  <w15:docId w15:val="{8E538551-B26A-0643-BBDA-47965F46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  <w:style w:type="character" w:customStyle="1" w:styleId="mord">
    <w:name w:val="mord"/>
    <w:basedOn w:val="DefaultParagraphFont"/>
    <w:rsid w:val="00BF78E7"/>
  </w:style>
  <w:style w:type="character" w:customStyle="1" w:styleId="mrel">
    <w:name w:val="mrel"/>
    <w:basedOn w:val="DefaultParagraphFont"/>
    <w:rsid w:val="00BF78E7"/>
  </w:style>
  <w:style w:type="character" w:customStyle="1" w:styleId="vlist-s">
    <w:name w:val="vlist-s"/>
    <w:basedOn w:val="DefaultParagraphFont"/>
    <w:rsid w:val="00BF78E7"/>
  </w:style>
  <w:style w:type="character" w:customStyle="1" w:styleId="mbin">
    <w:name w:val="mbin"/>
    <w:basedOn w:val="DefaultParagraphFont"/>
    <w:rsid w:val="00BF78E7"/>
  </w:style>
  <w:style w:type="paragraph" w:customStyle="1" w:styleId="p1">
    <w:name w:val="p1"/>
    <w:basedOn w:val="Normal"/>
    <w:rsid w:val="009765A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0" w:beforeAutospacing="0" w:after="0" w:afterAutospacing="0"/>
    </w:pPr>
    <w:rPr>
      <w:rFonts w:ascii="Helvetica" w:eastAsia="Times New Roman" w:hAnsi="Helvetica"/>
      <w:color w:val="000000"/>
      <w:sz w:val="15"/>
      <w:szCs w:val="15"/>
      <w:bdr w:val="none" w:sz="0" w:space="0" w:color="auto"/>
    </w:rPr>
  </w:style>
  <w:style w:type="character" w:styleId="PlaceholderText">
    <w:name w:val="Placeholder Text"/>
    <w:basedOn w:val="DefaultParagraphFont"/>
    <w:uiPriority w:val="99"/>
    <w:semiHidden/>
    <w:rsid w:val="00876AA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chart" Target="charts/chart1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cardmaillouisville-my.sharepoint.com/personal/upacha01_louisville_edu1/Documents/Grad%20School/UofL%20Grad/MSBA%20620/Homework%20Two/food_incom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Food</c:v>
                </c:pt>
              </c:strCache>
            </c:strRef>
          </c:tx>
          <c:spPr>
            <a:ln w="28575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Sheet1!$A$2:$A$151</c:f>
              <c:numCache>
                <c:formatCode>General</c:formatCode>
                <c:ptCount val="150"/>
                <c:pt idx="0">
                  <c:v>53</c:v>
                </c:pt>
                <c:pt idx="1">
                  <c:v>47</c:v>
                </c:pt>
                <c:pt idx="2">
                  <c:v>59</c:v>
                </c:pt>
                <c:pt idx="3">
                  <c:v>44</c:v>
                </c:pt>
                <c:pt idx="4">
                  <c:v>87</c:v>
                </c:pt>
                <c:pt idx="5">
                  <c:v>56</c:v>
                </c:pt>
                <c:pt idx="6">
                  <c:v>62</c:v>
                </c:pt>
                <c:pt idx="7">
                  <c:v>60</c:v>
                </c:pt>
                <c:pt idx="8">
                  <c:v>70</c:v>
                </c:pt>
                <c:pt idx="9">
                  <c:v>85</c:v>
                </c:pt>
                <c:pt idx="10">
                  <c:v>63</c:v>
                </c:pt>
                <c:pt idx="11">
                  <c:v>57</c:v>
                </c:pt>
                <c:pt idx="12">
                  <c:v>59</c:v>
                </c:pt>
                <c:pt idx="13">
                  <c:v>64</c:v>
                </c:pt>
                <c:pt idx="14">
                  <c:v>45</c:v>
                </c:pt>
                <c:pt idx="15">
                  <c:v>62</c:v>
                </c:pt>
                <c:pt idx="16">
                  <c:v>63</c:v>
                </c:pt>
                <c:pt idx="17">
                  <c:v>55</c:v>
                </c:pt>
                <c:pt idx="18">
                  <c:v>77</c:v>
                </c:pt>
                <c:pt idx="19">
                  <c:v>52</c:v>
                </c:pt>
                <c:pt idx="20">
                  <c:v>72</c:v>
                </c:pt>
                <c:pt idx="21">
                  <c:v>64</c:v>
                </c:pt>
                <c:pt idx="22">
                  <c:v>68</c:v>
                </c:pt>
                <c:pt idx="23">
                  <c:v>54</c:v>
                </c:pt>
                <c:pt idx="24">
                  <c:v>63</c:v>
                </c:pt>
                <c:pt idx="25">
                  <c:v>57</c:v>
                </c:pt>
                <c:pt idx="26">
                  <c:v>67</c:v>
                </c:pt>
                <c:pt idx="27">
                  <c:v>47</c:v>
                </c:pt>
                <c:pt idx="28">
                  <c:v>58</c:v>
                </c:pt>
                <c:pt idx="29">
                  <c:v>58</c:v>
                </c:pt>
                <c:pt idx="30">
                  <c:v>58</c:v>
                </c:pt>
                <c:pt idx="31">
                  <c:v>57</c:v>
                </c:pt>
                <c:pt idx="32">
                  <c:v>66</c:v>
                </c:pt>
                <c:pt idx="33">
                  <c:v>67</c:v>
                </c:pt>
                <c:pt idx="34">
                  <c:v>63</c:v>
                </c:pt>
                <c:pt idx="35">
                  <c:v>62</c:v>
                </c:pt>
                <c:pt idx="36">
                  <c:v>49</c:v>
                </c:pt>
                <c:pt idx="37">
                  <c:v>42</c:v>
                </c:pt>
                <c:pt idx="38">
                  <c:v>70</c:v>
                </c:pt>
                <c:pt idx="39">
                  <c:v>42</c:v>
                </c:pt>
                <c:pt idx="40">
                  <c:v>69</c:v>
                </c:pt>
                <c:pt idx="41">
                  <c:v>28</c:v>
                </c:pt>
                <c:pt idx="42">
                  <c:v>53</c:v>
                </c:pt>
                <c:pt idx="43">
                  <c:v>59</c:v>
                </c:pt>
                <c:pt idx="44">
                  <c:v>44</c:v>
                </c:pt>
                <c:pt idx="45">
                  <c:v>61</c:v>
                </c:pt>
                <c:pt idx="46">
                  <c:v>54</c:v>
                </c:pt>
                <c:pt idx="47">
                  <c:v>67</c:v>
                </c:pt>
                <c:pt idx="48">
                  <c:v>55</c:v>
                </c:pt>
                <c:pt idx="49">
                  <c:v>56</c:v>
                </c:pt>
                <c:pt idx="50">
                  <c:v>74</c:v>
                </c:pt>
                <c:pt idx="51">
                  <c:v>33</c:v>
                </c:pt>
                <c:pt idx="52">
                  <c:v>67</c:v>
                </c:pt>
                <c:pt idx="53">
                  <c:v>55</c:v>
                </c:pt>
                <c:pt idx="54">
                  <c:v>50</c:v>
                </c:pt>
                <c:pt idx="55">
                  <c:v>52</c:v>
                </c:pt>
                <c:pt idx="56">
                  <c:v>47</c:v>
                </c:pt>
                <c:pt idx="57">
                  <c:v>48</c:v>
                </c:pt>
                <c:pt idx="58">
                  <c:v>59</c:v>
                </c:pt>
                <c:pt idx="59">
                  <c:v>60</c:v>
                </c:pt>
                <c:pt idx="60">
                  <c:v>50</c:v>
                </c:pt>
                <c:pt idx="61">
                  <c:v>46</c:v>
                </c:pt>
                <c:pt idx="62">
                  <c:v>70</c:v>
                </c:pt>
                <c:pt idx="63">
                  <c:v>56</c:v>
                </c:pt>
                <c:pt idx="64">
                  <c:v>53</c:v>
                </c:pt>
                <c:pt idx="65">
                  <c:v>72</c:v>
                </c:pt>
                <c:pt idx="66">
                  <c:v>70</c:v>
                </c:pt>
                <c:pt idx="67">
                  <c:v>35</c:v>
                </c:pt>
                <c:pt idx="68">
                  <c:v>58</c:v>
                </c:pt>
                <c:pt idx="69">
                  <c:v>71</c:v>
                </c:pt>
                <c:pt idx="70">
                  <c:v>53</c:v>
                </c:pt>
                <c:pt idx="71">
                  <c:v>77</c:v>
                </c:pt>
                <c:pt idx="72">
                  <c:v>68</c:v>
                </c:pt>
                <c:pt idx="73">
                  <c:v>61</c:v>
                </c:pt>
                <c:pt idx="74">
                  <c:v>77</c:v>
                </c:pt>
                <c:pt idx="75">
                  <c:v>58</c:v>
                </c:pt>
                <c:pt idx="76">
                  <c:v>57</c:v>
                </c:pt>
                <c:pt idx="77">
                  <c:v>63</c:v>
                </c:pt>
                <c:pt idx="78">
                  <c:v>52</c:v>
                </c:pt>
                <c:pt idx="79">
                  <c:v>58</c:v>
                </c:pt>
                <c:pt idx="80">
                  <c:v>64</c:v>
                </c:pt>
                <c:pt idx="81">
                  <c:v>55</c:v>
                </c:pt>
                <c:pt idx="82">
                  <c:v>62</c:v>
                </c:pt>
                <c:pt idx="83">
                  <c:v>41</c:v>
                </c:pt>
                <c:pt idx="84">
                  <c:v>45</c:v>
                </c:pt>
                <c:pt idx="85">
                  <c:v>55</c:v>
                </c:pt>
                <c:pt idx="86">
                  <c:v>58</c:v>
                </c:pt>
                <c:pt idx="87">
                  <c:v>70</c:v>
                </c:pt>
                <c:pt idx="88">
                  <c:v>41</c:v>
                </c:pt>
                <c:pt idx="89">
                  <c:v>81</c:v>
                </c:pt>
                <c:pt idx="90">
                  <c:v>52</c:v>
                </c:pt>
                <c:pt idx="91">
                  <c:v>56</c:v>
                </c:pt>
                <c:pt idx="92">
                  <c:v>76</c:v>
                </c:pt>
                <c:pt idx="93">
                  <c:v>65</c:v>
                </c:pt>
                <c:pt idx="94">
                  <c:v>67</c:v>
                </c:pt>
                <c:pt idx="95">
                  <c:v>67</c:v>
                </c:pt>
                <c:pt idx="96">
                  <c:v>45</c:v>
                </c:pt>
                <c:pt idx="97">
                  <c:v>82</c:v>
                </c:pt>
                <c:pt idx="98">
                  <c:v>65</c:v>
                </c:pt>
                <c:pt idx="99">
                  <c:v>49</c:v>
                </c:pt>
                <c:pt idx="100">
                  <c:v>75</c:v>
                </c:pt>
                <c:pt idx="101">
                  <c:v>49</c:v>
                </c:pt>
                <c:pt idx="102">
                  <c:v>59</c:v>
                </c:pt>
                <c:pt idx="103">
                  <c:v>63</c:v>
                </c:pt>
                <c:pt idx="104">
                  <c:v>59</c:v>
                </c:pt>
                <c:pt idx="105">
                  <c:v>58</c:v>
                </c:pt>
                <c:pt idx="106">
                  <c:v>69</c:v>
                </c:pt>
                <c:pt idx="107">
                  <c:v>62</c:v>
                </c:pt>
                <c:pt idx="108">
                  <c:v>76</c:v>
                </c:pt>
                <c:pt idx="109">
                  <c:v>55</c:v>
                </c:pt>
                <c:pt idx="110">
                  <c:v>58</c:v>
                </c:pt>
                <c:pt idx="111">
                  <c:v>64</c:v>
                </c:pt>
                <c:pt idx="112">
                  <c:v>42</c:v>
                </c:pt>
                <c:pt idx="113">
                  <c:v>60</c:v>
                </c:pt>
                <c:pt idx="114">
                  <c:v>61</c:v>
                </c:pt>
                <c:pt idx="115">
                  <c:v>70</c:v>
                </c:pt>
                <c:pt idx="116">
                  <c:v>55</c:v>
                </c:pt>
                <c:pt idx="117">
                  <c:v>38</c:v>
                </c:pt>
                <c:pt idx="118">
                  <c:v>60</c:v>
                </c:pt>
                <c:pt idx="119">
                  <c:v>78</c:v>
                </c:pt>
                <c:pt idx="120">
                  <c:v>59</c:v>
                </c:pt>
                <c:pt idx="121">
                  <c:v>64</c:v>
                </c:pt>
                <c:pt idx="122">
                  <c:v>59</c:v>
                </c:pt>
                <c:pt idx="123">
                  <c:v>53</c:v>
                </c:pt>
                <c:pt idx="124">
                  <c:v>53</c:v>
                </c:pt>
                <c:pt idx="125">
                  <c:v>55</c:v>
                </c:pt>
                <c:pt idx="126">
                  <c:v>53</c:v>
                </c:pt>
                <c:pt idx="127">
                  <c:v>49</c:v>
                </c:pt>
                <c:pt idx="128">
                  <c:v>58</c:v>
                </c:pt>
                <c:pt idx="129">
                  <c:v>63</c:v>
                </c:pt>
                <c:pt idx="130">
                  <c:v>46</c:v>
                </c:pt>
                <c:pt idx="131">
                  <c:v>74</c:v>
                </c:pt>
                <c:pt idx="132">
                  <c:v>60</c:v>
                </c:pt>
                <c:pt idx="133">
                  <c:v>70</c:v>
                </c:pt>
                <c:pt idx="134">
                  <c:v>41</c:v>
                </c:pt>
                <c:pt idx="135">
                  <c:v>48</c:v>
                </c:pt>
                <c:pt idx="136">
                  <c:v>59</c:v>
                </c:pt>
                <c:pt idx="137">
                  <c:v>53</c:v>
                </c:pt>
                <c:pt idx="138">
                  <c:v>60</c:v>
                </c:pt>
                <c:pt idx="139">
                  <c:v>44</c:v>
                </c:pt>
                <c:pt idx="140">
                  <c:v>65</c:v>
                </c:pt>
                <c:pt idx="141">
                  <c:v>58</c:v>
                </c:pt>
                <c:pt idx="142">
                  <c:v>76</c:v>
                </c:pt>
                <c:pt idx="143">
                  <c:v>60</c:v>
                </c:pt>
                <c:pt idx="144">
                  <c:v>69</c:v>
                </c:pt>
                <c:pt idx="145">
                  <c:v>65</c:v>
                </c:pt>
                <c:pt idx="146">
                  <c:v>72</c:v>
                </c:pt>
                <c:pt idx="147">
                  <c:v>80</c:v>
                </c:pt>
                <c:pt idx="148">
                  <c:v>59</c:v>
                </c:pt>
                <c:pt idx="149">
                  <c:v>81</c:v>
                </c:pt>
              </c:numCache>
            </c:numRef>
          </c:xVal>
          <c:yVal>
            <c:numRef>
              <c:f>Sheet1!$B$2:$B$151</c:f>
              <c:numCache>
                <c:formatCode>General</c:formatCode>
                <c:ptCount val="150"/>
                <c:pt idx="0">
                  <c:v>188.24</c:v>
                </c:pt>
                <c:pt idx="1">
                  <c:v>304.89</c:v>
                </c:pt>
                <c:pt idx="2">
                  <c:v>304.99</c:v>
                </c:pt>
                <c:pt idx="3">
                  <c:v>283.99</c:v>
                </c:pt>
                <c:pt idx="4">
                  <c:v>316.20999999999998</c:v>
                </c:pt>
                <c:pt idx="5">
                  <c:v>263.32</c:v>
                </c:pt>
                <c:pt idx="6">
                  <c:v>315.87</c:v>
                </c:pt>
                <c:pt idx="7">
                  <c:v>201.52</c:v>
                </c:pt>
                <c:pt idx="8">
                  <c:v>295.5</c:v>
                </c:pt>
                <c:pt idx="9">
                  <c:v>318.52999999999997</c:v>
                </c:pt>
                <c:pt idx="10">
                  <c:v>278.77999999999997</c:v>
                </c:pt>
                <c:pt idx="11">
                  <c:v>254.34</c:v>
                </c:pt>
                <c:pt idx="12">
                  <c:v>253.79</c:v>
                </c:pt>
                <c:pt idx="13">
                  <c:v>310.97000000000003</c:v>
                </c:pt>
                <c:pt idx="14">
                  <c:v>215.79</c:v>
                </c:pt>
                <c:pt idx="15">
                  <c:v>248.34</c:v>
                </c:pt>
                <c:pt idx="16">
                  <c:v>299.66000000000003</c:v>
                </c:pt>
                <c:pt idx="17">
                  <c:v>220.72</c:v>
                </c:pt>
                <c:pt idx="18">
                  <c:v>319.58</c:v>
                </c:pt>
                <c:pt idx="19">
                  <c:v>280.95999999999998</c:v>
                </c:pt>
                <c:pt idx="20">
                  <c:v>259.73</c:v>
                </c:pt>
                <c:pt idx="21">
                  <c:v>254.5</c:v>
                </c:pt>
                <c:pt idx="22">
                  <c:v>181.99</c:v>
                </c:pt>
                <c:pt idx="23">
                  <c:v>256.8</c:v>
                </c:pt>
                <c:pt idx="24">
                  <c:v>258.54000000000002</c:v>
                </c:pt>
                <c:pt idx="25">
                  <c:v>203.91</c:v>
                </c:pt>
                <c:pt idx="26">
                  <c:v>280.52999999999997</c:v>
                </c:pt>
                <c:pt idx="27">
                  <c:v>244.72</c:v>
                </c:pt>
                <c:pt idx="28">
                  <c:v>231.56</c:v>
                </c:pt>
                <c:pt idx="29">
                  <c:v>251.03</c:v>
                </c:pt>
                <c:pt idx="30">
                  <c:v>268.89999999999998</c:v>
                </c:pt>
                <c:pt idx="31">
                  <c:v>290.88</c:v>
                </c:pt>
                <c:pt idx="32">
                  <c:v>255.45</c:v>
                </c:pt>
                <c:pt idx="33">
                  <c:v>282.11</c:v>
                </c:pt>
                <c:pt idx="34">
                  <c:v>313.17</c:v>
                </c:pt>
                <c:pt idx="35">
                  <c:v>315.62</c:v>
                </c:pt>
                <c:pt idx="36">
                  <c:v>290.75</c:v>
                </c:pt>
                <c:pt idx="37">
                  <c:v>179.35</c:v>
                </c:pt>
                <c:pt idx="38">
                  <c:v>295.35000000000002</c:v>
                </c:pt>
                <c:pt idx="39">
                  <c:v>212.32</c:v>
                </c:pt>
                <c:pt idx="40">
                  <c:v>306.64</c:v>
                </c:pt>
                <c:pt idx="41">
                  <c:v>198.63</c:v>
                </c:pt>
                <c:pt idx="42">
                  <c:v>297.26</c:v>
                </c:pt>
                <c:pt idx="43">
                  <c:v>274.37</c:v>
                </c:pt>
                <c:pt idx="44">
                  <c:v>224.85</c:v>
                </c:pt>
                <c:pt idx="45">
                  <c:v>278.45</c:v>
                </c:pt>
                <c:pt idx="46">
                  <c:v>268.98</c:v>
                </c:pt>
                <c:pt idx="47">
                  <c:v>302.73</c:v>
                </c:pt>
                <c:pt idx="48">
                  <c:v>253.92</c:v>
                </c:pt>
                <c:pt idx="49">
                  <c:v>299.79000000000002</c:v>
                </c:pt>
                <c:pt idx="50">
                  <c:v>255.84</c:v>
                </c:pt>
                <c:pt idx="51">
                  <c:v>205.05</c:v>
                </c:pt>
                <c:pt idx="52">
                  <c:v>321.05</c:v>
                </c:pt>
                <c:pt idx="53">
                  <c:v>261.07</c:v>
                </c:pt>
                <c:pt idx="54">
                  <c:v>209.31</c:v>
                </c:pt>
                <c:pt idx="55">
                  <c:v>259.45</c:v>
                </c:pt>
                <c:pt idx="56">
                  <c:v>209.45</c:v>
                </c:pt>
                <c:pt idx="57">
                  <c:v>205.54</c:v>
                </c:pt>
                <c:pt idx="58">
                  <c:v>323.60000000000002</c:v>
                </c:pt>
                <c:pt idx="59">
                  <c:v>278.02</c:v>
                </c:pt>
                <c:pt idx="60">
                  <c:v>238.45</c:v>
                </c:pt>
                <c:pt idx="61">
                  <c:v>219.23</c:v>
                </c:pt>
                <c:pt idx="62">
                  <c:v>339.11</c:v>
                </c:pt>
                <c:pt idx="63">
                  <c:v>214.62</c:v>
                </c:pt>
                <c:pt idx="64">
                  <c:v>242.81</c:v>
                </c:pt>
                <c:pt idx="65">
                  <c:v>274.19</c:v>
                </c:pt>
                <c:pt idx="66">
                  <c:v>290.19</c:v>
                </c:pt>
                <c:pt idx="67">
                  <c:v>290.62</c:v>
                </c:pt>
                <c:pt idx="68">
                  <c:v>297.82</c:v>
                </c:pt>
                <c:pt idx="69">
                  <c:v>258.05</c:v>
                </c:pt>
                <c:pt idx="70">
                  <c:v>262.68</c:v>
                </c:pt>
                <c:pt idx="71">
                  <c:v>305.64999999999998</c:v>
                </c:pt>
                <c:pt idx="72">
                  <c:v>301.14999999999998</c:v>
                </c:pt>
                <c:pt idx="73">
                  <c:v>286.05</c:v>
                </c:pt>
                <c:pt idx="74">
                  <c:v>372.7</c:v>
                </c:pt>
                <c:pt idx="75">
                  <c:v>359.45</c:v>
                </c:pt>
                <c:pt idx="76">
                  <c:v>279.14999999999998</c:v>
                </c:pt>
                <c:pt idx="77">
                  <c:v>224.78</c:v>
                </c:pt>
                <c:pt idx="78">
                  <c:v>292.83</c:v>
                </c:pt>
                <c:pt idx="79">
                  <c:v>253.61</c:v>
                </c:pt>
                <c:pt idx="80">
                  <c:v>278.5</c:v>
                </c:pt>
                <c:pt idx="81">
                  <c:v>230.16</c:v>
                </c:pt>
                <c:pt idx="82">
                  <c:v>209.75</c:v>
                </c:pt>
                <c:pt idx="83">
                  <c:v>237.57</c:v>
                </c:pt>
                <c:pt idx="84">
                  <c:v>201.13</c:v>
                </c:pt>
                <c:pt idx="85">
                  <c:v>202.3</c:v>
                </c:pt>
                <c:pt idx="86">
                  <c:v>255.45</c:v>
                </c:pt>
                <c:pt idx="87">
                  <c:v>225.63</c:v>
                </c:pt>
                <c:pt idx="88">
                  <c:v>285.83</c:v>
                </c:pt>
                <c:pt idx="89">
                  <c:v>328.84</c:v>
                </c:pt>
                <c:pt idx="90">
                  <c:v>286.69</c:v>
                </c:pt>
                <c:pt idx="91">
                  <c:v>212.78</c:v>
                </c:pt>
                <c:pt idx="92">
                  <c:v>324.02999999999997</c:v>
                </c:pt>
                <c:pt idx="93">
                  <c:v>272.58999999999997</c:v>
                </c:pt>
                <c:pt idx="94">
                  <c:v>272.98</c:v>
                </c:pt>
                <c:pt idx="95">
                  <c:v>281.89999999999998</c:v>
                </c:pt>
                <c:pt idx="96">
                  <c:v>212.01</c:v>
                </c:pt>
                <c:pt idx="97">
                  <c:v>322.49</c:v>
                </c:pt>
                <c:pt idx="98">
                  <c:v>262.41000000000003</c:v>
                </c:pt>
                <c:pt idx="99">
                  <c:v>292.43</c:v>
                </c:pt>
                <c:pt idx="100">
                  <c:v>352.52</c:v>
                </c:pt>
                <c:pt idx="101">
                  <c:v>286.22000000000003</c:v>
                </c:pt>
                <c:pt idx="102">
                  <c:v>279.14999999999998</c:v>
                </c:pt>
                <c:pt idx="103">
                  <c:v>292.5</c:v>
                </c:pt>
                <c:pt idx="104">
                  <c:v>298.82</c:v>
                </c:pt>
                <c:pt idx="105">
                  <c:v>303.49</c:v>
                </c:pt>
                <c:pt idx="106">
                  <c:v>279.99</c:v>
                </c:pt>
                <c:pt idx="107">
                  <c:v>225.89</c:v>
                </c:pt>
                <c:pt idx="108">
                  <c:v>257.83999999999997</c:v>
                </c:pt>
                <c:pt idx="109">
                  <c:v>219.79</c:v>
                </c:pt>
                <c:pt idx="110">
                  <c:v>230.49</c:v>
                </c:pt>
                <c:pt idx="111">
                  <c:v>250.28</c:v>
                </c:pt>
                <c:pt idx="112">
                  <c:v>251.44</c:v>
                </c:pt>
                <c:pt idx="113">
                  <c:v>309.87</c:v>
                </c:pt>
                <c:pt idx="114">
                  <c:v>226.83</c:v>
                </c:pt>
                <c:pt idx="115">
                  <c:v>180.32</c:v>
                </c:pt>
                <c:pt idx="116">
                  <c:v>301.32</c:v>
                </c:pt>
                <c:pt idx="117">
                  <c:v>192.63</c:v>
                </c:pt>
                <c:pt idx="118">
                  <c:v>337.91</c:v>
                </c:pt>
                <c:pt idx="119">
                  <c:v>312.57</c:v>
                </c:pt>
                <c:pt idx="120">
                  <c:v>360.24</c:v>
                </c:pt>
                <c:pt idx="121">
                  <c:v>223.94</c:v>
                </c:pt>
                <c:pt idx="122">
                  <c:v>269.02</c:v>
                </c:pt>
                <c:pt idx="123">
                  <c:v>303.27999999999997</c:v>
                </c:pt>
                <c:pt idx="124">
                  <c:v>254.32</c:v>
                </c:pt>
                <c:pt idx="125">
                  <c:v>276.83999999999997</c:v>
                </c:pt>
                <c:pt idx="126">
                  <c:v>204.96</c:v>
                </c:pt>
                <c:pt idx="127">
                  <c:v>265.98</c:v>
                </c:pt>
                <c:pt idx="128">
                  <c:v>254.62</c:v>
                </c:pt>
                <c:pt idx="129">
                  <c:v>309.24</c:v>
                </c:pt>
                <c:pt idx="130">
                  <c:v>262.44</c:v>
                </c:pt>
                <c:pt idx="131">
                  <c:v>324.89</c:v>
                </c:pt>
                <c:pt idx="132">
                  <c:v>306.95999999999998</c:v>
                </c:pt>
                <c:pt idx="133">
                  <c:v>327.97</c:v>
                </c:pt>
                <c:pt idx="134">
                  <c:v>218</c:v>
                </c:pt>
                <c:pt idx="135">
                  <c:v>249.08</c:v>
                </c:pt>
                <c:pt idx="136">
                  <c:v>289.11</c:v>
                </c:pt>
                <c:pt idx="137">
                  <c:v>294.35000000000002</c:v>
                </c:pt>
                <c:pt idx="138">
                  <c:v>290.44</c:v>
                </c:pt>
                <c:pt idx="139">
                  <c:v>287.45</c:v>
                </c:pt>
                <c:pt idx="140">
                  <c:v>277.70999999999998</c:v>
                </c:pt>
                <c:pt idx="141">
                  <c:v>267.20999999999998</c:v>
                </c:pt>
                <c:pt idx="142">
                  <c:v>311.81</c:v>
                </c:pt>
                <c:pt idx="143">
                  <c:v>271.93</c:v>
                </c:pt>
                <c:pt idx="144">
                  <c:v>385.03</c:v>
                </c:pt>
                <c:pt idx="145">
                  <c:v>220.19</c:v>
                </c:pt>
                <c:pt idx="146">
                  <c:v>304.07</c:v>
                </c:pt>
                <c:pt idx="147">
                  <c:v>330.5</c:v>
                </c:pt>
                <c:pt idx="148">
                  <c:v>257.37</c:v>
                </c:pt>
                <c:pt idx="149">
                  <c:v>313.64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7C8-3946-B353-429543FC66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66964656"/>
        <c:axId val="1719291343"/>
      </c:scatterChart>
      <c:valAx>
        <c:axId val="1366964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Income (in $1000)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19291343"/>
        <c:crosses val="autoZero"/>
        <c:crossBetween val="midCat"/>
      </c:valAx>
      <c:valAx>
        <c:axId val="1719291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Amount</a:t>
                </a:r>
                <a:r>
                  <a:rPr lang="en-US" baseline="0"/>
                  <a:t> spent on food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669646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139</cp:revision>
  <dcterms:created xsi:type="dcterms:W3CDTF">2025-09-15T15:08:00Z</dcterms:created>
  <dcterms:modified xsi:type="dcterms:W3CDTF">2025-09-18T17:26:00Z</dcterms:modified>
</cp:coreProperties>
</file>