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574BB" w14:textId="6AEC0CE9" w:rsidR="0095269F" w:rsidRDefault="0095269F" w:rsidP="0095269F">
      <w:pPr>
        <w:spacing w:before="0" w:beforeAutospacing="0" w:after="0" w:afterAutospacing="0"/>
      </w:pPr>
      <w:r>
        <w:t>Name: Ugochukwu Achara</w:t>
      </w:r>
    </w:p>
    <w:p w14:paraId="3C5692FE" w14:textId="3ECAFE11" w:rsidR="0095269F" w:rsidRDefault="0095269F" w:rsidP="0095269F">
      <w:pPr>
        <w:spacing w:before="0" w:beforeAutospacing="0" w:after="0" w:afterAutospacing="0"/>
      </w:pPr>
      <w:r>
        <w:t>Class: MSBA 625</w:t>
      </w:r>
    </w:p>
    <w:p w14:paraId="52F23439" w14:textId="2984E7FF" w:rsidR="0095269F" w:rsidRDefault="0095269F" w:rsidP="0095269F">
      <w:pPr>
        <w:spacing w:before="0" w:beforeAutospacing="0" w:after="0" w:afterAutospacing="0"/>
      </w:pPr>
      <w:r>
        <w:t>Assignment: Communication Challenge #1</w:t>
      </w:r>
    </w:p>
    <w:p w14:paraId="63E4FBD1" w14:textId="77777777" w:rsidR="0095269F" w:rsidRDefault="0095269F" w:rsidP="0095269F">
      <w:pPr>
        <w:spacing w:before="0" w:beforeAutospacing="0" w:after="0" w:afterAutospacing="0"/>
      </w:pPr>
    </w:p>
    <w:p w14:paraId="405B88FF" w14:textId="15D694B9" w:rsidR="00375F81" w:rsidRDefault="001574B6" w:rsidP="0095269F">
      <w:pPr>
        <w:spacing w:line="360" w:lineRule="auto"/>
        <w:ind w:firstLine="720"/>
      </w:pPr>
      <w:r>
        <w:t xml:space="preserve">The automobile industry enjoyed a steady rise in sale and overall market health with patrons preferring domestic autos to foreign ones. There was high consumer trust in the US automobile industry reflected in the number of sales and want for domestic automobiles. Concurrently, the sale of foreign made automobile in the continually decline. </w:t>
      </w:r>
    </w:p>
    <w:p w14:paraId="0ECFF2C2" w14:textId="20DC720A" w:rsidR="00375F81" w:rsidRDefault="001574B6" w:rsidP="0095269F">
      <w:pPr>
        <w:spacing w:line="360" w:lineRule="auto"/>
        <w:ind w:firstLine="720"/>
      </w:pPr>
      <w:r>
        <w:t xml:space="preserve">However, things began to change from the early 2000 as sales for US made started to decline and sale for foreign made vehicles surged. The US Automotive industry clearly couldn’t compete with the foreign companies gained </w:t>
      </w:r>
      <w:proofErr w:type="gramStart"/>
      <w:r>
        <w:t>more and more</w:t>
      </w:r>
      <w:proofErr w:type="gramEnd"/>
      <w:r>
        <w:t xml:space="preserve"> market share within the American market. While there were record auto sale in the US market, a large majority of those sales were for foreign made vehicles</w:t>
      </w:r>
      <w:r w:rsidR="00375F81">
        <w:t xml:space="preserve"> as they readily addressed some of the demands that consumers had such as </w:t>
      </w:r>
      <w:r w:rsidR="0095269F">
        <w:t>fuel-efficient</w:t>
      </w:r>
      <w:r w:rsidR="00375F81">
        <w:t xml:space="preserve"> vehicles and a wider array of readily available options</w:t>
      </w:r>
      <w:r>
        <w:t xml:space="preserve">. This trend would continue for the next </w:t>
      </w:r>
      <w:r w:rsidR="00375F81">
        <w:t>decade with foreign made cars dominating the market while the big three, GM, Ford and Chrysler, struggled. Standouts among these outside competitors  were mostly from Asia and Europe which dominated the market and the podium with accolades in design and technology with the introduction of the GPS navigation system. The</w:t>
      </w:r>
      <w:r w:rsidR="0095269F">
        <w:t xml:space="preserve"> </w:t>
      </w:r>
      <w:proofErr w:type="gramStart"/>
      <w:r w:rsidR="00375F81">
        <w:t>time period</w:t>
      </w:r>
      <w:proofErr w:type="gramEnd"/>
      <w:r w:rsidR="00375F81">
        <w:t xml:space="preserve"> saw a rise in demand for fuel efficient and smarter cars and the US made cars just couldn’t compete. </w:t>
      </w:r>
    </w:p>
    <w:p w14:paraId="1783098E" w14:textId="1EEDEBA7" w:rsidR="00585BEF" w:rsidRDefault="00375F81" w:rsidP="0095269F">
      <w:pPr>
        <w:spacing w:line="360" w:lineRule="auto"/>
        <w:ind w:firstLine="720"/>
      </w:pPr>
      <w:r>
        <w:t xml:space="preserve">This all came to a head in </w:t>
      </w:r>
      <w:r w:rsidR="00EC4A71">
        <w:t xml:space="preserve">the </w:t>
      </w:r>
      <w:r>
        <w:t>20</w:t>
      </w:r>
      <w:r w:rsidR="00EC4A71">
        <w:t>08 during the financial crisis.</w:t>
      </w:r>
      <w:r>
        <w:t xml:space="preserve"> </w:t>
      </w:r>
      <w:r w:rsidR="00EC4A71">
        <w:t>In the following years,</w:t>
      </w:r>
      <w:r>
        <w:t xml:space="preserve"> GM filed for bankruptcy prompting a bailout by the US government. </w:t>
      </w:r>
      <w:r w:rsidR="00EC4A71">
        <w:t xml:space="preserve">Both </w:t>
      </w:r>
      <w:r>
        <w:t>GM</w:t>
      </w:r>
      <w:r w:rsidR="00EC4A71">
        <w:t xml:space="preserve"> and Ford</w:t>
      </w:r>
      <w:r>
        <w:t xml:space="preserve"> dropped many of their brands and </w:t>
      </w:r>
      <w:r w:rsidR="00EC4A71">
        <w:t xml:space="preserve">introduced new international structures </w:t>
      </w:r>
      <w:proofErr w:type="gramStart"/>
      <w:r w:rsidR="00EC4A71">
        <w:t>in order to</w:t>
      </w:r>
      <w:proofErr w:type="gramEnd"/>
      <w:r w:rsidR="00EC4A71">
        <w:t xml:space="preserve"> stay competitive in the market. GM’s successfully IPO with Chrysler’s repairment of loans restored faith in the US automobile industry as well as a consumer shift towards SUVs coupled with the continued emergence of Electric Vehicles. The price of gas also stabilized resulting in increased consumer faith in the US following the 2008 financial crisis. While foreign companies continued to compete aggressively in the US markets, as seen in the chart, both domestic and foreign cars saw sustained growth instead of one or the other. </w:t>
      </w:r>
      <w:r w:rsidR="0095269F">
        <w:t xml:space="preserve">However, there remains the question of whether the resurgence of sales in American made Automobiles is due to making better cars that meet consumer wants and needs or whether due to the US embargo and high tariffs on foreign made </w:t>
      </w:r>
      <w:r w:rsidR="0095269F">
        <w:lastRenderedPageBreak/>
        <w:t>cars that would pose as competition?</w:t>
      </w:r>
      <w:r w:rsidR="00EC4A71">
        <w:rPr>
          <w:noProof/>
          <w14:ligatures w14:val="standardContextual"/>
        </w:rPr>
        <w:drawing>
          <wp:inline distT="0" distB="0" distL="0" distR="0" wp14:anchorId="647EF8F7" wp14:editId="445FE943">
            <wp:extent cx="5943600" cy="3616325"/>
            <wp:effectExtent l="0" t="0" r="0" b="3175"/>
            <wp:docPr id="322700915" name="Picture 2" descr="A graph showing a graph of a vehicle unit retail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00915" name="Picture 2" descr="A graph showing a graph of a vehicle unit retail sal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616325"/>
                    </a:xfrm>
                    <a:prstGeom prst="rect">
                      <a:avLst/>
                    </a:prstGeom>
                  </pic:spPr>
                </pic:pic>
              </a:graphicData>
            </a:graphic>
          </wp:inline>
        </w:drawing>
      </w:r>
      <w:r w:rsidR="00EC4A71">
        <w:rPr>
          <w:noProof/>
          <w14:ligatures w14:val="standardContextual"/>
        </w:rPr>
        <w:drawing>
          <wp:inline distT="0" distB="0" distL="0" distR="0" wp14:anchorId="4C6EAE66" wp14:editId="2B21A266">
            <wp:extent cx="5943600" cy="3258820"/>
            <wp:effectExtent l="0" t="0" r="0" b="5080"/>
            <wp:docPr id="822457667" name="Picture 1" descr="A graph showing a number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57667" name="Picture 1" descr="A graph showing a number of blue and white ba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58820"/>
                    </a:xfrm>
                    <a:prstGeom prst="rect">
                      <a:avLst/>
                    </a:prstGeom>
                  </pic:spPr>
                </pic:pic>
              </a:graphicData>
            </a:graphic>
          </wp:inline>
        </w:drawing>
      </w:r>
    </w:p>
    <w:p w14:paraId="7AFDADC2" w14:textId="77777777" w:rsidR="00375F81" w:rsidRDefault="00375F81"/>
    <w:sectPr w:rsidR="00375F81" w:rsidSect="003C41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4B6"/>
    <w:rsid w:val="0011439B"/>
    <w:rsid w:val="001574B6"/>
    <w:rsid w:val="001A45B0"/>
    <w:rsid w:val="001A7A0B"/>
    <w:rsid w:val="001E68C5"/>
    <w:rsid w:val="00375F81"/>
    <w:rsid w:val="0039170D"/>
    <w:rsid w:val="003C41CB"/>
    <w:rsid w:val="003D7229"/>
    <w:rsid w:val="0041601B"/>
    <w:rsid w:val="0043505D"/>
    <w:rsid w:val="005370FA"/>
    <w:rsid w:val="005A4899"/>
    <w:rsid w:val="0061572C"/>
    <w:rsid w:val="006D05EE"/>
    <w:rsid w:val="007D196A"/>
    <w:rsid w:val="008A2D6B"/>
    <w:rsid w:val="0095269F"/>
    <w:rsid w:val="00C11FFB"/>
    <w:rsid w:val="00CE7864"/>
    <w:rsid w:val="00E13BEA"/>
    <w:rsid w:val="00EC4A71"/>
    <w:rsid w:val="00F456C2"/>
    <w:rsid w:val="00F96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245EE6"/>
  <w15:chartTrackingRefBased/>
  <w15:docId w15:val="{E5390BE0-AB15-664B-91BC-42D696BF0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bdr w:val="nil"/>
        <w:lang w:val="en-US" w:eastAsia="en-US" w:bidi="ar-SA"/>
        <w14:ligatures w14:val="standardContextual"/>
      </w:rPr>
    </w:rPrDefault>
    <w:pPrDefault>
      <w:pPr>
        <w:pBdr>
          <w:top w:val="nil"/>
          <w:left w:val="nil"/>
          <w:bottom w:val="nil"/>
          <w:right w:val="nil"/>
          <w:between w:val="nil"/>
          <w:bar w:val="nil"/>
        </w:pBd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229"/>
    <w:rPr>
      <w:kern w:val="0"/>
      <w:sz w:val="24"/>
      <w:szCs w:val="24"/>
      <w14:ligatures w14:val="none"/>
    </w:rPr>
  </w:style>
  <w:style w:type="paragraph" w:styleId="Heading1">
    <w:name w:val="heading 1"/>
    <w:basedOn w:val="Normal"/>
    <w:next w:val="Normal"/>
    <w:link w:val="Heading1Char"/>
    <w:uiPriority w:val="9"/>
    <w:qFormat/>
    <w:rsid w:val="003C41C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C41C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C41C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3C41CB"/>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C41CB"/>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C41CB"/>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C41CB"/>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C41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41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3C41CB"/>
    <w:rPr>
      <w:b/>
      <w:bCs/>
    </w:rPr>
  </w:style>
  <w:style w:type="character" w:customStyle="1" w:styleId="Heading1Char">
    <w:name w:val="Heading 1 Char"/>
    <w:basedOn w:val="DefaultParagraphFont"/>
    <w:link w:val="Heading1"/>
    <w:uiPriority w:val="9"/>
    <w:rsid w:val="003C41C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C41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C41C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C41CB"/>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sid w:val="003C41CB"/>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3C41CB"/>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3C41CB"/>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3C41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41C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3C41CB"/>
    <w:pPr>
      <w:spacing w:after="200"/>
    </w:pPr>
    <w:rPr>
      <w:i/>
      <w:iCs/>
      <w:color w:val="A7A7A7" w:themeColor="text2"/>
      <w:sz w:val="18"/>
      <w:szCs w:val="18"/>
    </w:rPr>
  </w:style>
  <w:style w:type="paragraph" w:styleId="Title">
    <w:name w:val="Title"/>
    <w:basedOn w:val="Normal"/>
    <w:next w:val="Normal"/>
    <w:link w:val="TitleChar"/>
    <w:uiPriority w:val="10"/>
    <w:qFormat/>
    <w:rsid w:val="003C41C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1C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C41CB"/>
    <w:rPr>
      <w:rFonts w:asciiTheme="minorHAnsi" w:eastAsiaTheme="minorEastAsia" w:hAnsiTheme="minorHAnsi" w:cstheme="minorBidi"/>
      <w:color w:val="5A5A5A" w:themeColor="text1" w:themeTint="A5"/>
      <w:spacing w:val="15"/>
      <w:sz w:val="22"/>
      <w:szCs w:val="22"/>
    </w:rPr>
  </w:style>
  <w:style w:type="character" w:styleId="Emphasis">
    <w:name w:val="Emphasis"/>
    <w:uiPriority w:val="20"/>
    <w:qFormat/>
    <w:rsid w:val="003C41CB"/>
    <w:rPr>
      <w:i/>
      <w:iCs/>
    </w:rPr>
  </w:style>
  <w:style w:type="paragraph" w:styleId="NoSpacing">
    <w:name w:val="No Spacing"/>
    <w:basedOn w:val="Normal"/>
    <w:link w:val="NoSpacingChar"/>
    <w:uiPriority w:val="1"/>
    <w:qFormat/>
    <w:rsid w:val="003C41CB"/>
  </w:style>
  <w:style w:type="character" w:customStyle="1" w:styleId="NoSpacingChar">
    <w:name w:val="No Spacing Char"/>
    <w:basedOn w:val="DefaultParagraphFont"/>
    <w:link w:val="NoSpacing"/>
    <w:uiPriority w:val="1"/>
    <w:rsid w:val="003C41CB"/>
    <w:rPr>
      <w:sz w:val="24"/>
      <w:szCs w:val="24"/>
    </w:rPr>
  </w:style>
  <w:style w:type="paragraph" w:styleId="ListParagraph">
    <w:name w:val="List Paragraph"/>
    <w:basedOn w:val="Normal"/>
    <w:uiPriority w:val="34"/>
    <w:qFormat/>
    <w:rsid w:val="003C41CB"/>
    <w:pPr>
      <w:ind w:left="720"/>
      <w:contextualSpacing/>
    </w:pPr>
  </w:style>
  <w:style w:type="paragraph" w:styleId="Quote">
    <w:name w:val="Quote"/>
    <w:basedOn w:val="Normal"/>
    <w:next w:val="Normal"/>
    <w:link w:val="QuoteChar"/>
    <w:uiPriority w:val="29"/>
    <w:qFormat/>
    <w:rsid w:val="003C41C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C41CB"/>
    <w:rPr>
      <w:i/>
      <w:iCs/>
      <w:color w:val="404040" w:themeColor="text1" w:themeTint="BF"/>
      <w:sz w:val="24"/>
      <w:szCs w:val="24"/>
    </w:rPr>
  </w:style>
  <w:style w:type="paragraph" w:styleId="IntenseQuote">
    <w:name w:val="Intense Quote"/>
    <w:basedOn w:val="Normal"/>
    <w:next w:val="Normal"/>
    <w:link w:val="IntenseQuoteChar"/>
    <w:uiPriority w:val="30"/>
    <w:qFormat/>
    <w:rsid w:val="003C41C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3C41CB"/>
    <w:rPr>
      <w:i/>
      <w:iCs/>
      <w:color w:val="5B9BD5" w:themeColor="accent1"/>
      <w:sz w:val="24"/>
      <w:szCs w:val="24"/>
    </w:rPr>
  </w:style>
  <w:style w:type="character" w:styleId="SubtleEmphasis">
    <w:name w:val="Subtle Emphasis"/>
    <w:uiPriority w:val="19"/>
    <w:qFormat/>
    <w:rsid w:val="003C41CB"/>
    <w:rPr>
      <w:i/>
      <w:iCs/>
      <w:color w:val="404040" w:themeColor="text1" w:themeTint="BF"/>
    </w:rPr>
  </w:style>
  <w:style w:type="character" w:styleId="IntenseEmphasis">
    <w:name w:val="Intense Emphasis"/>
    <w:uiPriority w:val="21"/>
    <w:qFormat/>
    <w:rsid w:val="003C41CB"/>
    <w:rPr>
      <w:i/>
      <w:iCs/>
      <w:color w:val="5B9BD5" w:themeColor="accent1"/>
    </w:rPr>
  </w:style>
  <w:style w:type="character" w:styleId="SubtleReference">
    <w:name w:val="Subtle Reference"/>
    <w:uiPriority w:val="31"/>
    <w:qFormat/>
    <w:rsid w:val="003C41CB"/>
    <w:rPr>
      <w:smallCaps/>
      <w:color w:val="5A5A5A" w:themeColor="text1" w:themeTint="A5"/>
    </w:rPr>
  </w:style>
  <w:style w:type="character" w:styleId="IntenseReference">
    <w:name w:val="Intense Reference"/>
    <w:uiPriority w:val="32"/>
    <w:qFormat/>
    <w:rsid w:val="003C41CB"/>
    <w:rPr>
      <w:b/>
      <w:bCs/>
      <w:smallCaps/>
      <w:color w:val="5B9BD5" w:themeColor="accent1"/>
      <w:spacing w:val="5"/>
    </w:rPr>
  </w:style>
  <w:style w:type="character" w:styleId="BookTitle">
    <w:name w:val="Book Title"/>
    <w:uiPriority w:val="33"/>
    <w:qFormat/>
    <w:rsid w:val="003C41CB"/>
    <w:rPr>
      <w:b/>
      <w:bCs/>
      <w:i/>
      <w:iCs/>
      <w:spacing w:val="5"/>
    </w:rPr>
  </w:style>
  <w:style w:type="paragraph" w:styleId="TOCHeading">
    <w:name w:val="TOC Heading"/>
    <w:basedOn w:val="Heading1"/>
    <w:next w:val="Normal"/>
    <w:uiPriority w:val="39"/>
    <w:semiHidden/>
    <w:unhideWhenUsed/>
    <w:qFormat/>
    <w:rsid w:val="003C41CB"/>
    <w:pPr>
      <w:outlineLvl w:val="9"/>
    </w:pPr>
  </w:style>
  <w:style w:type="paragraph" w:styleId="NormalWeb">
    <w:name w:val="Normal (Web)"/>
    <w:basedOn w:val="Normal"/>
    <w:uiPriority w:val="99"/>
    <w:semiHidden/>
    <w:unhideWhenUsed/>
    <w:rsid w:val="001574B6"/>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rPr>
  </w:style>
  <w:style w:type="character" w:styleId="Hyperlink">
    <w:name w:val="Hyperlink"/>
    <w:basedOn w:val="DefaultParagraphFont"/>
    <w:uiPriority w:val="99"/>
    <w:semiHidden/>
    <w:unhideWhenUsed/>
    <w:rsid w:val="001574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404</Words>
  <Characters>2088</Characters>
  <Application>Microsoft Office Word</Application>
  <DocSecurity>0</DocSecurity>
  <Lines>37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Achara, Achara</dc:creator>
  <cp:keywords/>
  <dc:description/>
  <cp:lastModifiedBy>Achara, Achara</cp:lastModifiedBy>
  <cp:revision>1</cp:revision>
  <dcterms:created xsi:type="dcterms:W3CDTF">2026-01-14T21:28:00Z</dcterms:created>
  <dcterms:modified xsi:type="dcterms:W3CDTF">2026-01-14T22:09:00Z</dcterms:modified>
</cp:coreProperties>
</file>