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1" w:lineRule="auto"/>
        <w:ind w:left="0" w:right="1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706880" cy="990600"/>
            <wp:effectExtent b="0" l="0" r="0" t="0"/>
            <wp:docPr descr="Logotipo, nome da empresa&#10;&#10;Descrição gerada automaticamente" id="7" name="image5.jp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5" w:lineRule="auto"/>
        <w:ind w:right="63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SENAC – Serviço Nacional de Aprendizagem Comercial</w:t>
      </w:r>
    </w:p>
    <w:p w:rsidR="00000000" w:rsidDel="00000000" w:rsidP="00000000" w:rsidRDefault="00000000" w:rsidRPr="00000000" w14:paraId="00000003">
      <w:pPr>
        <w:spacing w:after="265" w:lineRule="auto"/>
        <w:ind w:right="63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Curso Bacharelado em 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3" w:lineRule="auto"/>
        <w:ind w:left="0" w:right="3" w:firstLine="0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3" w:lineRule="auto"/>
        <w:ind w:left="0" w:right="3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65" w:lineRule="auto"/>
        <w:ind w:right="61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André de Queiroz Patrinicola</w:t>
      </w:r>
    </w:p>
    <w:p w:rsidR="00000000" w:rsidDel="00000000" w:rsidP="00000000" w:rsidRDefault="00000000" w:rsidRPr="00000000" w14:paraId="00000007">
      <w:pPr>
        <w:spacing w:after="265" w:lineRule="auto"/>
        <w:ind w:right="61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Arthur de Almeida Rocumback</w:t>
      </w:r>
    </w:p>
    <w:p w:rsidR="00000000" w:rsidDel="00000000" w:rsidP="00000000" w:rsidRDefault="00000000" w:rsidRPr="00000000" w14:paraId="00000008">
      <w:pPr>
        <w:spacing w:after="265" w:lineRule="auto"/>
        <w:ind w:right="6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Felipe Nunes de Souza</w:t>
      </w:r>
    </w:p>
    <w:p w:rsidR="00000000" w:rsidDel="00000000" w:rsidP="00000000" w:rsidRDefault="00000000" w:rsidRPr="00000000" w14:paraId="00000009">
      <w:pPr>
        <w:spacing w:after="265" w:lineRule="auto"/>
        <w:ind w:right="6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Kenji</w:t>
      </w:r>
    </w:p>
    <w:p w:rsidR="00000000" w:rsidDel="00000000" w:rsidP="00000000" w:rsidRDefault="00000000" w:rsidRPr="00000000" w14:paraId="0000000A">
      <w:pPr>
        <w:spacing w:after="265" w:lineRule="auto"/>
        <w:ind w:right="6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66" w:lineRule="auto"/>
        <w:ind w:left="0" w:right="3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Ache Seu Orgânico</w:t>
      </w:r>
    </w:p>
    <w:p w:rsidR="00000000" w:rsidDel="00000000" w:rsidP="00000000" w:rsidRDefault="00000000" w:rsidRPr="00000000" w14:paraId="0000000D">
      <w:pPr>
        <w:spacing w:after="266" w:lineRule="auto"/>
        <w:ind w:left="0" w:right="3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6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66" w:lineRule="auto"/>
        <w:ind w:left="884" w:right="4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Trabalho da disciplina Projeto Integrador</w:t>
      </w:r>
    </w:p>
    <w:p w:rsidR="00000000" w:rsidDel="00000000" w:rsidP="00000000" w:rsidRDefault="00000000" w:rsidRPr="00000000" w14:paraId="00000010">
      <w:pPr>
        <w:spacing w:after="266" w:lineRule="auto"/>
        <w:ind w:left="884" w:right="4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Arquitetura Orientada a Serviços</w:t>
      </w:r>
    </w:p>
    <w:p w:rsidR="00000000" w:rsidDel="00000000" w:rsidP="00000000" w:rsidRDefault="00000000" w:rsidRPr="00000000" w14:paraId="00000011">
      <w:pPr>
        <w:spacing w:after="2" w:line="506" w:lineRule="auto"/>
        <w:ind w:left="884" w:right="4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instituição Senac</w:t>
      </w:r>
    </w:p>
    <w:p w:rsidR="00000000" w:rsidDel="00000000" w:rsidP="00000000" w:rsidRDefault="00000000" w:rsidRPr="00000000" w14:paraId="00000012">
      <w:pPr>
        <w:spacing w:after="266" w:lineRule="auto"/>
        <w:ind w:left="0" w:right="3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" w:right="46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65" w:lineRule="auto"/>
        <w:ind w:right="6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5" w:lineRule="auto"/>
        <w:ind w:right="6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André de Queiroz Patrinicola</w:t>
      </w:r>
    </w:p>
    <w:p w:rsidR="00000000" w:rsidDel="00000000" w:rsidP="00000000" w:rsidRDefault="00000000" w:rsidRPr="00000000" w14:paraId="00000018">
      <w:pPr>
        <w:spacing w:after="265" w:lineRule="auto"/>
        <w:ind w:right="6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de Almeida Rocumback</w:t>
      </w:r>
    </w:p>
    <w:p w:rsidR="00000000" w:rsidDel="00000000" w:rsidP="00000000" w:rsidRDefault="00000000" w:rsidRPr="00000000" w14:paraId="00000019">
      <w:pPr>
        <w:spacing w:after="265" w:lineRule="auto"/>
        <w:ind w:right="6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Nunes de Souza</w:t>
      </w:r>
    </w:p>
    <w:p w:rsidR="00000000" w:rsidDel="00000000" w:rsidP="00000000" w:rsidRDefault="00000000" w:rsidRPr="00000000" w14:paraId="0000001A">
      <w:pPr>
        <w:spacing w:after="265" w:lineRule="auto"/>
        <w:ind w:right="6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Kenji</w:t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Ache Seu Orgânico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55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do Quarto Semestre do Curso </w:t>
        <w:br w:type="textWrapping"/>
        <w:t xml:space="preserve">Bacharelado em Sistemas de Informação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Centro Universitário Senac - Santo Amaro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Orientador: Prof. Clayton Mendonca Feliciano</w:t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65" w:lineRule="auto"/>
        <w:ind w:left="0" w:right="59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65" w:lineRule="auto"/>
        <w:ind w:left="0" w:right="59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31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busca por um estilo de vida mais saudável, incluindo a alimentação, tem crescido nos últimos anos, surgindo neste contexto os alimentos orgânicos.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Assim o projeto "Ache seu Orgânico" consiste em uma plataforma web desenvolvida para facilitar a localização de pontos de venda de produtos orgânicos, conectando consumidores interessados em produtos saudáveis e sustentáveis a fornecedores locais. A plataforma oferece a funcionalidade de criação de login para os usuários / produtores, permite que os usuários pesquisem produtores próximos, visualizem a localização em um mapa dos fornecedores utilizando filtros de pesquisa. Além disso, os fornecedores podem cadastrar seus negócios na plataforma, fornecendo informações como localidade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foco do produto e formas de contato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O projeto foi desenvolvido com o objetivo de promover a agricultura orgânica, incentivar o consumo sustentável e facilitar o acesso a produtos orgânicos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Palavras-chave: alimentação saudável, agricultura orgânica, sustentabilidade, localização de produtores, conexão consumidor-produtor, promoção da agricultura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Lista de Figuras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65" w:lineRule="auto"/>
        <w:ind w:left="0" w:right="59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Diagrama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 Diagrama de Sequência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 Diagrama de Classe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4 ODS 2 - Fome Zero e Agricultura Sustentável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5 ODS 12 - Consumo e Produção Responsáveis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6 ODS 15 - Vida Terrestre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after="265" w:lineRule="auto"/>
            <w:ind w:left="0" w:right="59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65" w:lineRule="auto"/>
        <w:ind w:left="0" w:right="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65" w:lineRule="auto"/>
        <w:ind w:left="0" w:right="59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65" w:lineRule="auto"/>
        <w:ind w:left="0" w:right="59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65" w:lineRule="auto"/>
        <w:ind w:left="0" w:right="59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65" w:lineRule="auto"/>
        <w:ind w:left="0" w:right="59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Ache Seu Orgânico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Figuras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Estudos de Casos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Casos de Uso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Sequência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Classe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ODS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Metodologia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220" w:right="0" w:hanging="22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Frontend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220" w:right="0" w:hanging="22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Backend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220" w:right="0" w:hanging="22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Banco de Dados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220" w:right="0" w:hanging="22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Conexão Frontend e Backend: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220" w:right="0" w:hanging="22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Integração da API de CEP: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Projetos Futuros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Referências Bibliográfica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crescimento da produção orgânica e do mercado consumidor ocorre em todo o mundo. Os maiores mercados estão situados na Europa e nos Estados Unidos, que representam mais de 90% das receitas auferidas nesse setor (Dulley, 2005). A agricultura orgânica vem ganhando destaque devido aos seus benefícios ambientais, sociais e de saúde. No entanto, produtores orgânicos muitas vezes enfrentam dificuldades para encontrar mercados e consumidores interessados em seus produtos. Paralelamente, consumidores têm dificuldade em localizar e acessar esses produtos de forma prática e rápida.</w:t>
      </w:r>
    </w:p>
    <w:p w:rsidR="00000000" w:rsidDel="00000000" w:rsidP="00000000" w:rsidRDefault="00000000" w:rsidRPr="00000000" w14:paraId="00000077">
      <w:pPr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79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Diante desse cenário, o presente trabalho tem como objetivo desenvolver e implementar a plataforma "Ache seu Orgânico", que visa facilitar a conexão entre produtores orgânicos e consumidores interessados nesses produtos. A plataforma tem como objetivo principal oferecer uma interface intuitiva e eficiente para que consumidores possam localizar produtores próximos e ter acesso a informações detalhadas sobre os produtos oferecidos.</w:t>
      </w:r>
    </w:p>
    <w:p w:rsidR="00000000" w:rsidDel="00000000" w:rsidP="00000000" w:rsidRDefault="00000000" w:rsidRPr="00000000" w14:paraId="0000007A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Contextualização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65" w:line="360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levantamento do problema revelou que existe uma lacuna significativa na comunicação entre produtores e consumidores de produtos orgânicos. Muitos produtores, especialmente os pequenos e médios, enfrentam dificuldades para divulgar seus produtos de forma eficaz, o que muitas vezes resulta em baixa visibilidade e limitação de mercado. Por outro lado, os consumidores interessados em produtos orgânicos muitas vezes se deparam com a dificuldade de encontrar esses produtos em locais próximos e acessíveis, sendo levados, em muitos casos, a adquirir produtos convencionais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em vez de orgânicos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simplesmente por falta de acesso facilitado.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Estudos de Casos</w:t>
      </w:r>
    </w:p>
    <w:p w:rsidR="00000000" w:rsidDel="00000000" w:rsidP="00000000" w:rsidRDefault="00000000" w:rsidRPr="00000000" w14:paraId="0000007E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estudos de casos mostraram que a falta de acesso a produtos orgânicos de qualidade está diretamente ligada à dificuldade de comunicação e divulgação por parte dos produtores. A plataforma pretende preencher essa lacuna, proporcionando um ambiente virtual criando uma ponte entre os produtores e consumidores.</w:t>
      </w:r>
    </w:p>
    <w:p w:rsidR="00000000" w:rsidDel="00000000" w:rsidP="00000000" w:rsidRDefault="00000000" w:rsidRPr="00000000" w14:paraId="0000007F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Casos de Uso</w:t>
      </w:r>
    </w:p>
    <w:p w:rsidR="00000000" w:rsidDel="00000000" w:rsidP="00000000" w:rsidRDefault="00000000" w:rsidRPr="00000000" w14:paraId="00000080">
      <w:pPr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spacing w:after="265" w:lineRule="auto"/>
        <w:ind w:left="0" w:right="59" w:firstLine="0"/>
        <w:rPr/>
      </w:pPr>
      <w:r w:rsidDel="00000000" w:rsidR="00000000" w:rsidRPr="00000000">
        <w:rPr/>
        <w:drawing>
          <wp:inline distB="0" distT="0" distL="0" distR="0">
            <wp:extent cx="5400040" cy="5477510"/>
            <wp:effectExtent b="0" l="0" r="0" t="0"/>
            <wp:docPr descr="Diagrama&#10;&#10;Descrição gerada automaticamente" id="9" name="image6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" w:right="0" w:hanging="1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Figura 1 Diagrama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after="265" w:lineRule="auto"/>
        <w:ind w:left="0" w:right="59" w:firstLine="0"/>
        <w:rPr/>
      </w:pPr>
      <w:r w:rsidDel="00000000" w:rsidR="00000000" w:rsidRPr="00000000">
        <w:rPr/>
        <w:drawing>
          <wp:inline distB="0" distT="0" distL="0" distR="0">
            <wp:extent cx="5400040" cy="3115310"/>
            <wp:effectExtent b="0" l="0" r="0" t="0"/>
            <wp:docPr descr="Diagrama&#10;&#10;Descrição gerada automaticamente" id="8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" w:right="0" w:hanging="1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Figura 2 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de Classe</w:t>
      </w:r>
    </w:p>
    <w:p w:rsidR="00000000" w:rsidDel="00000000" w:rsidP="00000000" w:rsidRDefault="00000000" w:rsidRPr="00000000" w14:paraId="00000088">
      <w:pPr>
        <w:keepNext w:val="1"/>
        <w:spacing w:after="265" w:lineRule="auto"/>
        <w:ind w:left="0" w:right="59" w:firstLine="0"/>
        <w:rPr/>
      </w:pPr>
      <w:r w:rsidDel="00000000" w:rsidR="00000000" w:rsidRPr="00000000">
        <w:rPr/>
        <w:drawing>
          <wp:inline distB="0" distT="0" distL="0" distR="0">
            <wp:extent cx="5400040" cy="3421380"/>
            <wp:effectExtent b="0" l="0" r="0" t="0"/>
            <wp:docPr descr="Diagrama&#10;&#10;Descrição gerada automaticamente com confiança média" id="10" name="image4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" w:right="0" w:hanging="1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Figura 3 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white"/>
          <w:rtl w:val="0"/>
        </w:rPr>
        <w:t xml:space="preserve">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Nosso projeto contribui diretamente para a realização dos Objetivos de Desenvolvimento Sustentável (ODS), em particular os ODS 2 (Fome Zero e Agricultura Sustentável), 12 (Consumo e Produção Responsáveis) e 15 (Vida Terrestre).</w:t>
      </w:r>
    </w:p>
    <w:p w:rsidR="00000000" w:rsidDel="00000000" w:rsidP="00000000" w:rsidRDefault="00000000" w:rsidRPr="00000000" w14:paraId="0000008D">
      <w:pPr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65" w:line="360" w:lineRule="auto"/>
        <w:ind w:left="0" w:right="59" w:firstLine="0"/>
        <w:jc w:val="righ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agricultura orgânica é conhecida por ser mais sustentável e amigável ao meio ambiente, reduzindo o uso de produtos químicos prejudiciais e conservando os recursos naturais. Além disso, ao conectar produtores locais de alimentos orgânicos a consumidores interessados, o projeto ajuda a fortalecer a produção local de alimentos saudáveis, o que pode contribuir para a segurança alimentar e para a redução da fome, garantindo o acesso a alimentos nutritivos.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114300</wp:posOffset>
            </wp:positionV>
            <wp:extent cx="1524000" cy="1495425"/>
            <wp:effectExtent b="0" l="0" r="0" t="0"/>
            <wp:wrapSquare wrapText="bothSides" distB="0" distT="0" distL="114300" distR="114300"/>
            <wp:docPr descr="Uma imagem contendo Ícone&#10;&#10;Descrição gerada automaticamente" id="4" name="image1.png"/>
            <a:graphic>
              <a:graphicData uri="http://schemas.openxmlformats.org/drawingml/2006/picture">
                <pic:pic>
                  <pic:nvPicPr>
                    <pic:cNvPr descr="Uma imagem contendo Ícone&#10;&#10;Descrição gerada automa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1651000</wp:posOffset>
                </wp:positionV>
                <wp:extent cx="15240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4000" y="3779683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e2841"/>
                                <w:sz w:val="18"/>
                                <w:vertAlign w:val="baseline"/>
                              </w:rPr>
                              <w:t xml:space="preserve">Figura  SEQ Figura \* ARABIC 4 ODS 2 - Fome Zero e Agricultura Sustentável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1651000</wp:posOffset>
                </wp:positionV>
                <wp:extent cx="1524000" cy="12700"/>
                <wp:effectExtent b="0" l="0" r="0" t="0"/>
                <wp:wrapSquare wrapText="bothSides" distB="0" distT="0" distL="114300" distR="11430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65" w:line="360" w:lineRule="auto"/>
        <w:ind w:left="0" w:right="59" w:firstLine="0"/>
        <w:jc w:val="righ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Ao promover o consumo e a produção responsáveis, facilitando o acesso a produtos orgânicos, o projeto incentiva práticas de consumo mais sustentáveis, que levam em consideração o impacto ambiental e social dos produtos. Além disso, ao destacar a produção local e os produtores que adotam práticas sustentáveis, o projeto ajuda a conscientizar os consumidores sobre a importância de suas escolhas de consumo e a promover uma cultura de consumo mais consciente.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160020</wp:posOffset>
            </wp:positionV>
            <wp:extent cx="1514475" cy="1514475"/>
            <wp:effectExtent b="0" l="0" r="0" t="0"/>
            <wp:wrapSquare wrapText="bothSides" distB="0" distT="0" distL="114300" distR="114300"/>
            <wp:docPr descr="Placa branca com texto preto sobre fundo branco&#10;&#10;Descrição gerada automaticamente" id="6" name="image8.png"/>
            <a:graphic>
              <a:graphicData uri="http://schemas.openxmlformats.org/drawingml/2006/picture">
                <pic:pic>
                  <pic:nvPicPr>
                    <pic:cNvPr descr="Placa branca com texto preto sobre fundo branco&#10;&#10;Descrição gerada automaticamente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1714500</wp:posOffset>
                </wp:positionV>
                <wp:extent cx="1514475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88763" y="3779683"/>
                          <a:ext cx="15144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e2841"/>
                                <w:sz w:val="18"/>
                                <w:vertAlign w:val="baseline"/>
                              </w:rPr>
                              <w:t xml:space="preserve">Figura  SEQ Figura \* ARABIC 5 ODS 12 - Consumo e Produção Responsáveis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1714500</wp:posOffset>
                </wp:positionV>
                <wp:extent cx="1514475" cy="12700"/>
                <wp:effectExtent b="0" l="0" r="0" t="0"/>
                <wp:wrapSquare wrapText="bothSides" distB="0" distT="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tabs>
          <w:tab w:val="left" w:leader="none" w:pos="2568"/>
        </w:tabs>
        <w:spacing w:after="265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92">
      <w:pPr>
        <w:spacing w:after="265" w:line="360" w:lineRule="auto"/>
        <w:ind w:left="0" w:right="59" w:firstLine="0"/>
        <w:jc w:val="righ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Contribuindo ao promover a agricultura orgânica, que ajuda a proteger a biodiversidade e os ecossistemas terrestres. A agricultura convencional muitas vezes envolve o uso intensivo de agrotóxicos e fertilizantes químicos, que podem causar danos aos solos, à água e à vida selvagem. Ao incentivar a adoção de práticas agrícolas mais sustentáveis, o projeto contribui para a conservação da vida terrestre e para a preservação dos ecossistemas naturais.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7620</wp:posOffset>
            </wp:positionV>
            <wp:extent cx="1543050" cy="1543050"/>
            <wp:effectExtent b="0" l="0" r="0" t="0"/>
            <wp:wrapSquare wrapText="bothSides" distB="0" distT="0" distL="114300" distR="114300"/>
            <wp:docPr descr="Placa verde com texto preto sobre fundo branco&#10;&#10;Descrição gerada automaticamente" id="5" name="image3.png"/>
            <a:graphic>
              <a:graphicData uri="http://schemas.openxmlformats.org/drawingml/2006/picture">
                <pic:pic>
                  <pic:nvPicPr>
                    <pic:cNvPr descr="Placa verde com texto preto sobre fundo branco&#10;&#10;Descrição gerada automaticamente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1600200</wp:posOffset>
                </wp:positionV>
                <wp:extent cx="154305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74475" y="3779683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e2841"/>
                                <w:sz w:val="18"/>
                                <w:vertAlign w:val="baseline"/>
                              </w:rPr>
                              <w:t xml:space="preserve">Figura  SEQ Figura \* ARABIC 6 ODS 15 - Vida Terrestre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1600200</wp:posOffset>
                </wp:positionV>
                <wp:extent cx="1543050" cy="12700"/>
                <wp:effectExtent b="0" l="0" r="0" t="0"/>
                <wp:wrapSquare wrapText="bothSides" distB="0" distT="0" distL="114300" distR="11430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  <w:highlight w:val="whit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white"/>
          <w:rtl w:val="0"/>
        </w:rPr>
        <w:t xml:space="preserve">Metodologia</w:t>
      </w:r>
    </w:p>
    <w:p w:rsidR="00000000" w:rsidDel="00000000" w:rsidP="00000000" w:rsidRDefault="00000000" w:rsidRPr="00000000" w14:paraId="00000095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Frontend</w:t>
      </w:r>
    </w:p>
    <w:p w:rsidR="00000000" w:rsidDel="00000000" w:rsidP="00000000" w:rsidRDefault="00000000" w:rsidRPr="00000000" w14:paraId="00000096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React: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Escolhemos o React como framework JavaScript devido à sua eficiência em criar interfaces de usuário interativas e reativas. Ele facilita a criação de componentes reutilizáveis, permitindo uma manutenção e escalabilidade mais simples.</w:t>
      </w:r>
    </w:p>
    <w:p w:rsidR="00000000" w:rsidDel="00000000" w:rsidP="00000000" w:rsidRDefault="00000000" w:rsidRPr="00000000" w14:paraId="00000097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Tailwind CSS: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Utilizamos o Tailwind CSS para a estilização do frontend. Tailwind é um framework CSS utilitário que permite aplicar estilos diretamente nos componentes, garantindo um design coeso e responsivo de forma rápida.</w:t>
      </w:r>
    </w:p>
    <w:p w:rsidR="00000000" w:rsidDel="00000000" w:rsidP="00000000" w:rsidRDefault="00000000" w:rsidRPr="00000000" w14:paraId="00000098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Leaflet: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Implementamos o Leaflet para a exibição de mapas interativos. Esta biblioteca JavaScript permite a visualização de localizações de produtores orgânicos no mapa, melhorando a experiência do usuário na busca por fornecedores próximos.</w:t>
      </w:r>
    </w:p>
    <w:p w:rsidR="00000000" w:rsidDel="00000000" w:rsidP="00000000" w:rsidRDefault="00000000" w:rsidRPr="00000000" w14:paraId="00000099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API de CEP: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Para facilitar a localização dos produtores, integramos uma API de CEP que converte os códigos postais fornecidos pelos usuários em coordenadas geográficas, permitindo a exibição precisa das localizações no mapa.</w:t>
      </w:r>
    </w:p>
    <w:p w:rsidR="00000000" w:rsidDel="00000000" w:rsidP="00000000" w:rsidRDefault="00000000" w:rsidRPr="00000000" w14:paraId="0000009A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Backend</w:t>
      </w:r>
    </w:p>
    <w:p w:rsidR="00000000" w:rsidDel="00000000" w:rsidP="00000000" w:rsidRDefault="00000000" w:rsidRPr="00000000" w14:paraId="0000009C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Django Rest Framework: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Utilizamos o Django Rest Framework (DRF) para a construção do backend. O DRF permite a criação de APIs RESTful de maneira eficiente, facilitando a comunicação entre o frontend e o backend. Optamos por Python devido à sua simplicidade e vasta gama de bibliotecas que facilitam o desenvolvimento.</w:t>
      </w:r>
    </w:p>
    <w:p w:rsidR="00000000" w:rsidDel="00000000" w:rsidP="00000000" w:rsidRDefault="00000000" w:rsidRPr="00000000" w14:paraId="0000009D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API de CEP: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No backend, também utilizamos a API de CEP para validar e processar os endereços fornecidos pelos produtores. Isso garante que os dados de localização sejam precisos e consistentes ao serem armazenados no banco de dados.</w:t>
      </w:r>
    </w:p>
    <w:p w:rsidR="00000000" w:rsidDel="00000000" w:rsidP="00000000" w:rsidRDefault="00000000" w:rsidRPr="00000000" w14:paraId="0000009E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Banco de Dados</w:t>
      </w:r>
    </w:p>
    <w:p w:rsidR="00000000" w:rsidDel="00000000" w:rsidP="00000000" w:rsidRDefault="00000000" w:rsidRPr="00000000" w14:paraId="000000A0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SQLite3: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Escolhemos o SQLite3 como banco de dados por sua simplicidade e facilidade de configuração. Ele é adequado para o estágio inicial do projeto, permitindo um desenvolvimento rápido sem a necessidade de um servidor de banco de dados complexo.</w:t>
      </w:r>
    </w:p>
    <w:p w:rsidR="00000000" w:rsidDel="00000000" w:rsidP="00000000" w:rsidRDefault="00000000" w:rsidRPr="00000000" w14:paraId="000000A1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Conexão Frontend e Backend:</w:t>
      </w:r>
    </w:p>
    <w:p w:rsidR="00000000" w:rsidDel="00000000" w:rsidP="00000000" w:rsidRDefault="00000000" w:rsidRPr="00000000" w14:paraId="000000A2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React no frontend se comunica com o backend Django através de APIs RESTful. As requisições HTTP (GET, POST, PUT, DELETE) são enviadas do frontend para o backend, onde o Django processa essas requisições e retorna as respostas apropriadas.</w:t>
      </w:r>
    </w:p>
    <w:p w:rsidR="00000000" w:rsidDel="00000000" w:rsidP="00000000" w:rsidRDefault="00000000" w:rsidRPr="00000000" w14:paraId="000000A3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Quando um usuário pesquisa por produtores orgânicos em uma determinada área, o frontend envia uma requisição para o backend com os parâmetros de busca. O Django Rest Framework processa essa requisição, consulta o banco de dados SQLite3 e retorna os resultados ao frontend, que exibe os dados no mapa usando Leaflet.</w:t>
      </w:r>
    </w:p>
    <w:p w:rsidR="00000000" w:rsidDel="00000000" w:rsidP="00000000" w:rsidRDefault="00000000" w:rsidRPr="00000000" w14:paraId="000000A4">
      <w:pPr>
        <w:spacing w:after="265" w:line="360" w:lineRule="auto"/>
        <w:ind w:left="0" w:right="59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65" w:line="360" w:lineRule="auto"/>
        <w:ind w:left="0" w:right="59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Integração da API de CEP: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 frontend, a API de CEP é utilizada para converter o endereço fornecido pelo usuário em coordenadas geográficas, que são então usadas para posicionar marcadores no mapa do Leaflet.</w:t>
      </w:r>
    </w:p>
    <w:p w:rsidR="00000000" w:rsidDel="00000000" w:rsidP="00000000" w:rsidRDefault="00000000" w:rsidRPr="00000000" w14:paraId="000000A8">
      <w:pPr>
        <w:spacing w:after="265" w:line="360" w:lineRule="auto"/>
        <w:ind w:left="0" w:right="59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 backend, a API de CEP valida e processa os endereços dos produtores ao serem cadastrados, garantindo que os dados armazenados no SQLite3 sejam precisos.</w:t>
      </w:r>
    </w:p>
    <w:p w:rsidR="00000000" w:rsidDel="00000000" w:rsidP="00000000" w:rsidRDefault="00000000" w:rsidRPr="00000000" w14:paraId="000000A9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Projetos Futuros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Aplicativo Móvel: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Pensando no próximo semestre desenvolver um aplicativo móvel para facilitar o acesso à plataforma e permitir que os usuários encontrem produtos orgânicos enquanto estão em movimento.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Expansão de Funcionalidades: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Adicionar novas funcionalidades à plataforma, como avaliações e comentários sobre os produtos, sistema de pagamento integrado, integração com redes sociais para compartilhamento de produtos.</w:t>
      </w:r>
    </w:p>
    <w:p w:rsidR="00000000" w:rsidDel="00000000" w:rsidP="00000000" w:rsidRDefault="00000000" w:rsidRPr="00000000" w14:paraId="000000AD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36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Campanhas de Marketing: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campanhas de marketing para promover a plataforma organizando feiras orgânicas para: atração de novos usuários, divulgação dos benefícios dos produtos orgânicos, exposição de produtores e comerciantes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Esperamos que desenvolvimento e implementação da plataforma "Ache seu Orgânico" represente um passo significativo na promoção da agricultura orgânica e na facilitação do acesso a produtos saudáveis e sustentáveis. Através da plataforma, produtores orgânicos têm a oportunidade de ampliar sua visibilidade e alcançar um público maior, enquanto os consumidores podem encontrar com facilidade produtores locais.</w:t>
      </w:r>
    </w:p>
    <w:p w:rsidR="00000000" w:rsidDel="00000000" w:rsidP="00000000" w:rsidRDefault="00000000" w:rsidRPr="00000000" w14:paraId="000000BB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o desenvolvimento do projeto, foi possível identificar a importância de uma comunicação eficaz entre produtores e consumidores, bem como a necessidade de incentivar práticas sustentáveis na produção de alimentos. A plataforma busca ser não apenas uma ferramenta de busca de produtos, mas também um meio de promover a conscientização sobre a importância da agricultura orgânica e seus benefícios para a saúde e o meio ambiente.</w:t>
      </w:r>
    </w:p>
    <w:p w:rsidR="00000000" w:rsidDel="00000000" w:rsidP="00000000" w:rsidRDefault="00000000" w:rsidRPr="00000000" w14:paraId="000000BD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futuro, o projeto prevê a expansão de suas funcionalidades, incluindo a criação de um aplicativo móvel e a realização de campanhas de marketing para promover a plataforma e os produtos orgânicos. Espera-se que a plataforma possa contribuir para o aumento da demanda por produtos orgânicos e para o fortalecimento da cadeia produtiva sustentável.</w:t>
      </w:r>
    </w:p>
    <w:p w:rsidR="00000000" w:rsidDel="00000000" w:rsidP="00000000" w:rsidRDefault="00000000" w:rsidRPr="00000000" w14:paraId="000000B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representa um esforço em direção a uma alimentação mais saudável e sustentável, conectando produtores e consumidores de forma eficiente e transparente. Acreditamos que essa iniciativa possa ter um impacto positivo tanto na economia local quanto na saúde e no bem-estar das pessoas.</w:t>
      </w:r>
    </w:p>
    <w:p w:rsidR="00000000" w:rsidDel="00000000" w:rsidP="00000000" w:rsidRDefault="00000000" w:rsidRPr="00000000" w14:paraId="000000C1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 projeto está alinhado com diversos Objetivos de Desenvolvimento Sustentável (ODS), incluindo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ODS 2 - Fome Zero e Agricultura Sustentável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ODS 12 - Consumo e Produção Responsáveis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ODS 15 - Vida Terrestre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Ao promover a agricultura orgânica, incentivar o consumo sustentável e proteger a biodiversidade, o projeto contribui diretamente para a realização desses objetivos globais.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  <w:highlight w:val="white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white"/>
          <w:rtl w:val="0"/>
        </w:rPr>
        <w:t xml:space="preserve">Referências Bibliográfica</w:t>
      </w:r>
    </w:p>
    <w:p w:rsidR="00000000" w:rsidDel="00000000" w:rsidP="00000000" w:rsidRDefault="00000000" w:rsidRPr="00000000" w14:paraId="000000DB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DULLEY, Richard Domingues. Produtos Agrícolas Orgânicos: Brasil sobe para a quinta posição em extensão de área. Instituto de Economia Agrícola. 2005.</w:t>
      </w:r>
    </w:p>
    <w:p w:rsidR="00000000" w:rsidDel="00000000" w:rsidP="00000000" w:rsidRDefault="00000000" w:rsidRPr="00000000" w14:paraId="000000DD">
      <w:pPr>
        <w:spacing w:after="265" w:lineRule="auto"/>
        <w:ind w:left="0" w:right="5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spacing w:after="265" w:lineRule="auto"/>
      <w:ind w:left="0" w:right="59" w:firstLine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São Paulo</w:t>
      <w:br w:type="textWrapping"/>
      <w:t xml:space="preserve">2024</w:t>
    </w:r>
  </w:p>
  <w:p w:rsidR="00000000" w:rsidDel="00000000" w:rsidP="00000000" w:rsidRDefault="00000000" w:rsidRPr="00000000" w14:paraId="000000DF">
    <w:pPr>
      <w:spacing w:after="265" w:lineRule="auto"/>
      <w:ind w:left="0" w:right="59" w:firstLine="0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ind w:left="10" w:hanging="10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