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需求分析报告</w:t>
      </w:r>
    </w:p>
    <w:p>
      <w:pPr>
        <w:widowControl/>
        <w:snapToGrid/>
        <w:spacing w:line="720" w:lineRule="auto"/>
        <w:jc w:val="left"/>
        <w:rPr>
          <w:rFonts w:ascii="黑体" w:eastAsia="黑体"/>
          <w:sz w:val="32"/>
          <w:szCs w:val="32"/>
          <w:u w:val="single"/>
        </w:rPr>
      </w:pPr>
      <w:r>
        <w:rPr>
          <w:rFonts w:hint="eastAsia" w:ascii="黑体" w:eastAsia="黑体"/>
          <w:sz w:val="32"/>
          <w:szCs w:val="32"/>
        </w:rPr>
        <w:t>题目：</w:t>
      </w:r>
      <w:r>
        <w:rPr>
          <w:rFonts w:hint="eastAsia" w:ascii="黑体" w:eastAsia="黑体"/>
          <w:sz w:val="32"/>
          <w:szCs w:val="32"/>
          <w:u w:val="single"/>
          <w:lang w:val="en-US" w:eastAsia="zh-CN"/>
        </w:rPr>
        <w:t>人员管理系统</w:t>
      </w:r>
      <w:r>
        <w:rPr>
          <w:rFonts w:hint="eastAsia" w:ascii="黑体" w:eastAsia="黑体"/>
          <w:sz w:val="32"/>
          <w:szCs w:val="32"/>
          <w:u w:val="single"/>
        </w:rPr>
        <w:t xml:space="preserve">  </w:t>
      </w:r>
      <w:r>
        <w:rPr>
          <w:rFonts w:ascii="黑体" w:eastAsia="黑体"/>
          <w:sz w:val="32"/>
          <w:szCs w:val="32"/>
          <w:u w:val="single"/>
        </w:rPr>
        <w:t xml:space="preserve">                                      </w:t>
      </w:r>
    </w:p>
    <w:p>
      <w:pPr>
        <w:widowControl/>
        <w:snapToGrid/>
        <w:spacing w:line="720" w:lineRule="auto"/>
        <w:jc w:val="left"/>
        <w:rPr>
          <w:rFonts w:ascii="黑体" w:eastAsia="黑体"/>
          <w:sz w:val="32"/>
          <w:szCs w:val="32"/>
        </w:rPr>
      </w:pPr>
      <w:r>
        <w:rPr>
          <w:rFonts w:hint="eastAsia" w:ascii="黑体" w:eastAsia="黑体"/>
          <w:sz w:val="32"/>
          <w:szCs w:val="32"/>
        </w:rPr>
        <w:t>院系：</w:t>
      </w:r>
      <w:r>
        <w:rPr>
          <w:rFonts w:hint="eastAsia" w:ascii="黑体" w:eastAsia="黑体"/>
          <w:sz w:val="32"/>
          <w:szCs w:val="32"/>
          <w:u w:val="single"/>
        </w:rPr>
        <w:t>工学院计算机系</w:t>
      </w:r>
      <w:r>
        <w:rPr>
          <w:rFonts w:ascii="黑体" w:eastAsia="黑体"/>
          <w:sz w:val="32"/>
          <w:szCs w:val="32"/>
          <w:u w:val="single"/>
        </w:rPr>
        <w:t xml:space="preserve">                          </w:t>
      </w:r>
    </w:p>
    <w:p>
      <w:pPr>
        <w:widowControl/>
        <w:snapToGrid/>
        <w:spacing w:line="720" w:lineRule="auto"/>
        <w:jc w:val="left"/>
        <w:rPr>
          <w:rFonts w:ascii="黑体" w:eastAsia="黑体"/>
          <w:sz w:val="32"/>
          <w:szCs w:val="32"/>
          <w:u w:val="single"/>
        </w:rPr>
      </w:pPr>
      <w:r>
        <w:rPr>
          <w:rFonts w:hint="eastAsia" w:ascii="黑体" w:eastAsia="黑体"/>
          <w:sz w:val="32"/>
          <w:szCs w:val="32"/>
          <w:lang w:val="en-US" w:eastAsia="zh-CN"/>
        </w:rPr>
        <w:t>课程</w:t>
      </w:r>
      <w:r>
        <w:rPr>
          <w:rFonts w:hint="eastAsia" w:ascii="黑体" w:eastAsia="黑体"/>
          <w:sz w:val="32"/>
          <w:szCs w:val="32"/>
        </w:rPr>
        <w:t>：</w:t>
      </w:r>
      <w:r>
        <w:rPr>
          <w:rFonts w:hint="eastAsia" w:ascii="黑体" w:eastAsia="黑体"/>
          <w:sz w:val="32"/>
          <w:szCs w:val="32"/>
          <w:u w:val="single"/>
          <w:lang w:val="en-US" w:eastAsia="zh-CN"/>
        </w:rPr>
        <w:t>软件工程</w:t>
      </w:r>
      <w:r>
        <w:rPr>
          <w:rFonts w:ascii="黑体" w:eastAsia="黑体"/>
          <w:sz w:val="32"/>
          <w:szCs w:val="32"/>
          <w:u w:val="single"/>
        </w:rPr>
        <w:t xml:space="preserve">             </w:t>
      </w:r>
      <w:r>
        <w:rPr>
          <w:rFonts w:hint="eastAsia" w:ascii="黑体" w:eastAsia="黑体"/>
          <w:sz w:val="32"/>
          <w:szCs w:val="32"/>
          <w:u w:val="single"/>
        </w:rPr>
        <w:t xml:space="preserve"> </w:t>
      </w:r>
      <w:r>
        <w:rPr>
          <w:rFonts w:ascii="黑体" w:eastAsia="黑体"/>
          <w:sz w:val="32"/>
          <w:szCs w:val="32"/>
          <w:u w:val="single"/>
        </w:rPr>
        <w:t xml:space="preserve">    </w:t>
      </w:r>
    </w:p>
    <w:p>
      <w:pPr>
        <w:widowControl/>
        <w:snapToGrid/>
        <w:spacing w:line="720" w:lineRule="auto"/>
        <w:jc w:val="left"/>
        <w:rPr>
          <w:rFonts w:ascii="黑体" w:eastAsia="黑体"/>
          <w:sz w:val="32"/>
          <w:szCs w:val="32"/>
          <w:u w:val="single"/>
        </w:rPr>
      </w:pPr>
      <w:r>
        <w:rPr>
          <w:rFonts w:hint="eastAsia" w:ascii="黑体" w:eastAsia="黑体"/>
          <w:sz w:val="32"/>
          <w:szCs w:val="32"/>
        </w:rPr>
        <w:t>指导教师：</w:t>
      </w:r>
      <w:r>
        <w:rPr>
          <w:rFonts w:hint="eastAsia" w:ascii="黑体" w:eastAsia="黑体"/>
          <w:sz w:val="32"/>
          <w:szCs w:val="32"/>
          <w:u w:val="single"/>
          <w:lang w:val="en-US" w:eastAsia="zh-CN"/>
        </w:rPr>
        <w:t>蔡浩</w:t>
      </w:r>
      <w:r>
        <w:rPr>
          <w:rFonts w:ascii="黑体" w:eastAsia="黑体"/>
          <w:sz w:val="32"/>
          <w:szCs w:val="32"/>
          <w:u w:val="single"/>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1863"/>
        <w:gridCol w:w="2126"/>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widowControl/>
              <w:snapToGrid/>
              <w:jc w:val="left"/>
              <w:rPr>
                <w:rFonts w:ascii="黑体" w:eastAsia="黑体"/>
                <w:sz w:val="28"/>
                <w:szCs w:val="28"/>
              </w:rPr>
            </w:pPr>
            <w:r>
              <w:rPr>
                <w:rFonts w:hint="eastAsia" w:ascii="黑体" w:eastAsia="黑体"/>
                <w:sz w:val="28"/>
                <w:szCs w:val="28"/>
              </w:rPr>
              <w:t>职责</w:t>
            </w:r>
          </w:p>
        </w:tc>
        <w:tc>
          <w:tcPr>
            <w:tcW w:w="1863" w:type="dxa"/>
          </w:tcPr>
          <w:p>
            <w:pPr>
              <w:widowControl/>
              <w:snapToGrid/>
              <w:jc w:val="left"/>
              <w:rPr>
                <w:rFonts w:ascii="黑体" w:eastAsia="黑体"/>
                <w:sz w:val="28"/>
                <w:szCs w:val="28"/>
              </w:rPr>
            </w:pPr>
            <w:r>
              <w:rPr>
                <w:rFonts w:hint="eastAsia" w:ascii="黑体" w:eastAsia="黑体"/>
                <w:sz w:val="28"/>
                <w:szCs w:val="28"/>
              </w:rPr>
              <w:t>班级</w:t>
            </w:r>
          </w:p>
        </w:tc>
        <w:tc>
          <w:tcPr>
            <w:tcW w:w="2126" w:type="dxa"/>
          </w:tcPr>
          <w:p>
            <w:pPr>
              <w:widowControl/>
              <w:snapToGrid/>
              <w:jc w:val="left"/>
              <w:rPr>
                <w:rFonts w:ascii="黑体" w:eastAsia="黑体"/>
                <w:sz w:val="28"/>
                <w:szCs w:val="28"/>
              </w:rPr>
            </w:pPr>
            <w:r>
              <w:rPr>
                <w:rFonts w:hint="eastAsia" w:ascii="黑体" w:eastAsia="黑体"/>
                <w:sz w:val="28"/>
                <w:szCs w:val="28"/>
              </w:rPr>
              <w:t>学号</w:t>
            </w:r>
          </w:p>
        </w:tc>
        <w:tc>
          <w:tcPr>
            <w:tcW w:w="2830" w:type="dxa"/>
          </w:tcPr>
          <w:p>
            <w:pPr>
              <w:widowControl/>
              <w:snapToGrid/>
              <w:jc w:val="left"/>
              <w:rPr>
                <w:rFonts w:ascii="黑体" w:eastAsia="黑体"/>
                <w:sz w:val="28"/>
                <w:szCs w:val="28"/>
              </w:rPr>
            </w:pPr>
            <w:r>
              <w:rPr>
                <w:rFonts w:hint="eastAsia" w:ascii="黑体" w:eastAsia="黑体"/>
                <w:sz w:val="28"/>
                <w:szCs w:val="2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widowControl/>
              <w:snapToGrid/>
              <w:jc w:val="left"/>
              <w:rPr>
                <w:rFonts w:ascii="黑体" w:eastAsia="黑体"/>
                <w:sz w:val="28"/>
                <w:szCs w:val="28"/>
              </w:rPr>
            </w:pPr>
            <w:r>
              <w:rPr>
                <w:rFonts w:hint="eastAsia" w:ascii="黑体" w:eastAsia="黑体"/>
                <w:sz w:val="28"/>
                <w:szCs w:val="28"/>
              </w:rPr>
              <w:t>组长</w:t>
            </w:r>
          </w:p>
        </w:tc>
        <w:tc>
          <w:tcPr>
            <w:tcW w:w="1863" w:type="dxa"/>
          </w:tcPr>
          <w:p>
            <w:pPr>
              <w:widowControl/>
              <w:snapToGrid/>
              <w:jc w:val="left"/>
              <w:rPr>
                <w:rFonts w:ascii="黑体" w:eastAsia="黑体"/>
                <w:sz w:val="28"/>
                <w:szCs w:val="28"/>
              </w:rPr>
            </w:pPr>
          </w:p>
        </w:tc>
        <w:tc>
          <w:tcPr>
            <w:tcW w:w="2126" w:type="dxa"/>
          </w:tcPr>
          <w:p>
            <w:pPr>
              <w:widowControl/>
              <w:snapToGrid/>
              <w:jc w:val="left"/>
              <w:rPr>
                <w:rFonts w:ascii="黑体" w:eastAsia="黑体"/>
                <w:sz w:val="28"/>
                <w:szCs w:val="28"/>
              </w:rPr>
            </w:pPr>
          </w:p>
        </w:tc>
        <w:tc>
          <w:tcPr>
            <w:tcW w:w="2830" w:type="dxa"/>
          </w:tcPr>
          <w:p>
            <w:pPr>
              <w:widowControl/>
              <w:snapToGrid/>
              <w:jc w:val="left"/>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widowControl/>
              <w:snapToGrid/>
              <w:jc w:val="left"/>
              <w:rPr>
                <w:rFonts w:ascii="黑体" w:eastAsia="黑体"/>
                <w:sz w:val="28"/>
                <w:szCs w:val="28"/>
              </w:rPr>
            </w:pPr>
            <w:r>
              <w:rPr>
                <w:rFonts w:hint="eastAsia" w:ascii="黑体" w:eastAsia="黑体"/>
                <w:sz w:val="28"/>
                <w:szCs w:val="28"/>
              </w:rPr>
              <w:t>组员</w:t>
            </w:r>
          </w:p>
        </w:tc>
        <w:tc>
          <w:tcPr>
            <w:tcW w:w="1863" w:type="dxa"/>
          </w:tcPr>
          <w:p>
            <w:pPr>
              <w:widowControl/>
              <w:snapToGrid/>
              <w:jc w:val="left"/>
              <w:rPr>
                <w:rFonts w:ascii="黑体" w:eastAsia="黑体"/>
                <w:sz w:val="28"/>
                <w:szCs w:val="28"/>
              </w:rPr>
            </w:pPr>
          </w:p>
        </w:tc>
        <w:tc>
          <w:tcPr>
            <w:tcW w:w="2126" w:type="dxa"/>
          </w:tcPr>
          <w:p>
            <w:pPr>
              <w:widowControl/>
              <w:snapToGrid/>
              <w:jc w:val="left"/>
              <w:rPr>
                <w:rFonts w:ascii="黑体" w:eastAsia="黑体"/>
                <w:sz w:val="28"/>
                <w:szCs w:val="28"/>
              </w:rPr>
            </w:pPr>
          </w:p>
        </w:tc>
        <w:tc>
          <w:tcPr>
            <w:tcW w:w="2830" w:type="dxa"/>
          </w:tcPr>
          <w:p>
            <w:pPr>
              <w:widowControl/>
              <w:snapToGrid/>
              <w:jc w:val="left"/>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widowControl/>
              <w:snapToGrid/>
              <w:jc w:val="left"/>
              <w:rPr>
                <w:rFonts w:ascii="黑体" w:eastAsia="黑体"/>
                <w:sz w:val="28"/>
                <w:szCs w:val="28"/>
              </w:rPr>
            </w:pPr>
            <w:r>
              <w:rPr>
                <w:rFonts w:hint="eastAsia" w:ascii="黑体" w:eastAsia="黑体"/>
                <w:sz w:val="28"/>
                <w:szCs w:val="28"/>
              </w:rPr>
              <w:t>组员</w:t>
            </w:r>
          </w:p>
        </w:tc>
        <w:tc>
          <w:tcPr>
            <w:tcW w:w="1863" w:type="dxa"/>
          </w:tcPr>
          <w:p>
            <w:pPr>
              <w:widowControl/>
              <w:snapToGrid/>
              <w:jc w:val="left"/>
              <w:rPr>
                <w:rFonts w:ascii="黑体" w:eastAsia="黑体"/>
                <w:sz w:val="28"/>
                <w:szCs w:val="28"/>
              </w:rPr>
            </w:pPr>
          </w:p>
        </w:tc>
        <w:tc>
          <w:tcPr>
            <w:tcW w:w="2126" w:type="dxa"/>
          </w:tcPr>
          <w:p>
            <w:pPr>
              <w:widowControl/>
              <w:snapToGrid/>
              <w:jc w:val="left"/>
              <w:rPr>
                <w:rFonts w:ascii="黑体" w:eastAsia="黑体"/>
                <w:sz w:val="28"/>
                <w:szCs w:val="28"/>
              </w:rPr>
            </w:pPr>
          </w:p>
        </w:tc>
        <w:tc>
          <w:tcPr>
            <w:tcW w:w="2830" w:type="dxa"/>
          </w:tcPr>
          <w:p>
            <w:pPr>
              <w:widowControl/>
              <w:snapToGrid/>
              <w:jc w:val="left"/>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6" w:type="dxa"/>
          </w:tcPr>
          <w:p>
            <w:pPr>
              <w:widowControl/>
              <w:snapToGrid/>
              <w:jc w:val="left"/>
              <w:rPr>
                <w:rFonts w:ascii="黑体" w:eastAsia="黑体"/>
                <w:sz w:val="28"/>
                <w:szCs w:val="28"/>
              </w:rPr>
            </w:pPr>
            <w:r>
              <w:rPr>
                <w:rFonts w:hint="eastAsia" w:ascii="黑体" w:eastAsia="黑体"/>
                <w:sz w:val="28"/>
                <w:szCs w:val="28"/>
              </w:rPr>
              <w:t>组员</w:t>
            </w:r>
          </w:p>
        </w:tc>
        <w:tc>
          <w:tcPr>
            <w:tcW w:w="1863" w:type="dxa"/>
          </w:tcPr>
          <w:p>
            <w:pPr>
              <w:widowControl/>
              <w:snapToGrid/>
              <w:jc w:val="left"/>
              <w:rPr>
                <w:rFonts w:ascii="黑体" w:eastAsia="黑体"/>
                <w:sz w:val="28"/>
                <w:szCs w:val="28"/>
              </w:rPr>
            </w:pPr>
          </w:p>
        </w:tc>
        <w:tc>
          <w:tcPr>
            <w:tcW w:w="2126" w:type="dxa"/>
          </w:tcPr>
          <w:p>
            <w:pPr>
              <w:widowControl/>
              <w:snapToGrid/>
              <w:jc w:val="left"/>
              <w:rPr>
                <w:rFonts w:ascii="黑体" w:eastAsia="黑体"/>
                <w:sz w:val="28"/>
                <w:szCs w:val="28"/>
              </w:rPr>
            </w:pPr>
          </w:p>
        </w:tc>
        <w:tc>
          <w:tcPr>
            <w:tcW w:w="2830" w:type="dxa"/>
          </w:tcPr>
          <w:p>
            <w:pPr>
              <w:widowControl/>
              <w:snapToGrid/>
              <w:jc w:val="left"/>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widowControl/>
              <w:snapToGrid/>
              <w:jc w:val="left"/>
              <w:rPr>
                <w:rFonts w:ascii="黑体" w:eastAsia="黑体"/>
                <w:sz w:val="28"/>
                <w:szCs w:val="28"/>
              </w:rPr>
            </w:pPr>
            <w:r>
              <w:rPr>
                <w:rFonts w:hint="eastAsia" w:ascii="黑体" w:eastAsia="黑体"/>
                <w:sz w:val="28"/>
                <w:szCs w:val="28"/>
              </w:rPr>
              <w:t>组员</w:t>
            </w:r>
          </w:p>
        </w:tc>
        <w:tc>
          <w:tcPr>
            <w:tcW w:w="1863" w:type="dxa"/>
          </w:tcPr>
          <w:p>
            <w:pPr>
              <w:widowControl/>
              <w:snapToGrid/>
              <w:jc w:val="left"/>
              <w:rPr>
                <w:rFonts w:ascii="黑体" w:eastAsia="黑体"/>
                <w:sz w:val="28"/>
                <w:szCs w:val="28"/>
              </w:rPr>
            </w:pPr>
          </w:p>
        </w:tc>
        <w:tc>
          <w:tcPr>
            <w:tcW w:w="2126" w:type="dxa"/>
          </w:tcPr>
          <w:p>
            <w:pPr>
              <w:widowControl/>
              <w:snapToGrid/>
              <w:jc w:val="left"/>
              <w:rPr>
                <w:rFonts w:ascii="黑体" w:eastAsia="黑体"/>
                <w:sz w:val="28"/>
                <w:szCs w:val="28"/>
              </w:rPr>
            </w:pPr>
          </w:p>
        </w:tc>
        <w:tc>
          <w:tcPr>
            <w:tcW w:w="2830" w:type="dxa"/>
          </w:tcPr>
          <w:p>
            <w:pPr>
              <w:widowControl/>
              <w:snapToGrid/>
              <w:jc w:val="left"/>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widowControl/>
              <w:snapToGrid/>
              <w:jc w:val="left"/>
              <w:rPr>
                <w:rFonts w:ascii="黑体" w:eastAsia="黑体"/>
                <w:sz w:val="28"/>
                <w:szCs w:val="28"/>
              </w:rPr>
            </w:pPr>
            <w:r>
              <w:rPr>
                <w:rFonts w:hint="eastAsia" w:ascii="黑体" w:eastAsia="黑体"/>
                <w:sz w:val="28"/>
                <w:szCs w:val="28"/>
              </w:rPr>
              <w:t>组员</w:t>
            </w:r>
          </w:p>
        </w:tc>
        <w:tc>
          <w:tcPr>
            <w:tcW w:w="1863" w:type="dxa"/>
          </w:tcPr>
          <w:p>
            <w:pPr>
              <w:widowControl/>
              <w:snapToGrid/>
              <w:jc w:val="left"/>
              <w:rPr>
                <w:rFonts w:ascii="黑体" w:eastAsia="黑体"/>
                <w:sz w:val="28"/>
                <w:szCs w:val="28"/>
              </w:rPr>
            </w:pPr>
          </w:p>
        </w:tc>
        <w:tc>
          <w:tcPr>
            <w:tcW w:w="2126" w:type="dxa"/>
          </w:tcPr>
          <w:p>
            <w:pPr>
              <w:widowControl/>
              <w:snapToGrid/>
              <w:jc w:val="left"/>
              <w:rPr>
                <w:rFonts w:ascii="黑体" w:eastAsia="黑体"/>
                <w:sz w:val="28"/>
                <w:szCs w:val="28"/>
              </w:rPr>
            </w:pPr>
          </w:p>
        </w:tc>
        <w:tc>
          <w:tcPr>
            <w:tcW w:w="2830" w:type="dxa"/>
          </w:tcPr>
          <w:p>
            <w:pPr>
              <w:widowControl/>
              <w:snapToGrid/>
              <w:jc w:val="left"/>
              <w:rPr>
                <w:rFonts w:ascii="黑体" w:eastAsia="黑体"/>
                <w:sz w:val="28"/>
                <w:szCs w:val="28"/>
              </w:rPr>
            </w:pPr>
          </w:p>
        </w:tc>
      </w:tr>
    </w:tbl>
    <w:p>
      <w:pPr>
        <w:widowControl/>
        <w:snapToGrid/>
        <w:jc w:val="center"/>
        <w:rPr>
          <w:rFonts w:ascii="黑体" w:eastAsia="黑体"/>
          <w:sz w:val="32"/>
          <w:szCs w:val="32"/>
        </w:rPr>
      </w:pPr>
    </w:p>
    <w:p>
      <w:pPr>
        <w:widowControl/>
        <w:snapToGrid/>
        <w:jc w:val="center"/>
        <w:rPr>
          <w:rFonts w:ascii="黑体" w:eastAsia="黑体"/>
          <w:sz w:val="32"/>
          <w:szCs w:val="32"/>
        </w:rPr>
      </w:pPr>
    </w:p>
    <w:p>
      <w:pPr>
        <w:widowControl/>
        <w:snapToGrid/>
        <w:jc w:val="center"/>
        <w:rPr>
          <w:rFonts w:ascii="宋体" w:hAnsi="宋体" w:eastAsia="宋体" w:cs="宋体"/>
          <w:color w:val="666666"/>
          <w:kern w:val="0"/>
          <w:sz w:val="18"/>
          <w:szCs w:val="18"/>
          <w:shd w:val="clear" w:color="auto" w:fill="FDF5E6"/>
        </w:rPr>
        <w:sectPr>
          <w:headerReference r:id="rId3" w:type="default"/>
          <w:footerReference r:id="rId4" w:type="default"/>
          <w:footerReference r:id="rId5" w:type="even"/>
          <w:pgSz w:w="11906" w:h="16838"/>
          <w:pgMar w:top="1440" w:right="1601" w:bottom="1440" w:left="1800" w:header="851" w:footer="992" w:gutter="0"/>
          <w:cols w:space="425" w:num="1"/>
          <w:docGrid w:type="lines" w:linePitch="312" w:charSpace="0"/>
        </w:sectPr>
      </w:pPr>
      <w:r>
        <w:rPr>
          <w:rFonts w:hint="eastAsia" w:ascii="黑体" w:eastAsia="黑体"/>
          <w:sz w:val="32"/>
          <w:szCs w:val="32"/>
        </w:rPr>
        <w:t>2</w:t>
      </w:r>
      <w:r>
        <w:rPr>
          <w:rFonts w:ascii="黑体" w:eastAsia="黑体"/>
          <w:sz w:val="32"/>
          <w:szCs w:val="32"/>
        </w:rPr>
        <w:t>022</w:t>
      </w:r>
      <w:r>
        <w:rPr>
          <w:rFonts w:hint="eastAsia" w:ascii="黑体" w:eastAsia="黑体"/>
          <w:sz w:val="32"/>
          <w:szCs w:val="32"/>
        </w:rPr>
        <w:t>年</w:t>
      </w:r>
      <w:r>
        <w:rPr>
          <w:rFonts w:hint="eastAsia" w:ascii="黑体" w:eastAsia="黑体"/>
          <w:sz w:val="32"/>
          <w:szCs w:val="32"/>
          <w:lang w:val="en-US" w:eastAsia="zh-CN"/>
        </w:rPr>
        <w:t>12</w:t>
      </w:r>
      <w:r>
        <w:rPr>
          <w:rFonts w:hint="eastAsia" w:ascii="黑体" w:eastAsia="黑体"/>
          <w:sz w:val="32"/>
          <w:szCs w:val="32"/>
        </w:rPr>
        <w:t>月</w:t>
      </w:r>
      <w:r>
        <w:rPr>
          <w:rFonts w:hint="eastAsia" w:ascii="黑体" w:eastAsia="黑体"/>
          <w:sz w:val="32"/>
          <w:szCs w:val="32"/>
          <w:lang w:val="en-US" w:eastAsia="zh-CN"/>
        </w:rPr>
        <w:t>9</w:t>
      </w:r>
      <w:r>
        <w:rPr>
          <w:rFonts w:hint="eastAsia" w:ascii="黑体" w:eastAsia="黑体"/>
          <w:sz w:val="32"/>
          <w:szCs w:val="32"/>
        </w:rPr>
        <w:t>日</w:t>
      </w:r>
    </w:p>
    <w:p>
      <w:pPr>
        <w:rPr>
          <w:sz w:val="24"/>
        </w:rPr>
      </w:pPr>
    </w:p>
    <w:p/>
    <w:p/>
    <w:p>
      <w:pPr>
        <w:numPr>
          <w:ilvl w:val="0"/>
          <w:numId w:val="1"/>
        </w:numPr>
        <w:spacing w:line="360" w:lineRule="auto"/>
        <w:jc w:val="center"/>
        <w:rPr>
          <w:rFonts w:ascii="黑体" w:hAnsi="黑体" w:eastAsia="黑体" w:cs="黑体"/>
          <w:b/>
          <w:bCs/>
          <w:sz w:val="32"/>
          <w:szCs w:val="32"/>
        </w:rPr>
      </w:pPr>
      <w:r>
        <w:rPr>
          <w:rFonts w:hint="eastAsia" w:ascii="黑体" w:hAnsi="黑体" w:eastAsia="黑体" w:cs="黑体"/>
          <w:b/>
          <w:bCs/>
          <w:sz w:val="32"/>
          <w:szCs w:val="32"/>
        </w:rPr>
        <w:t>引言</w:t>
      </w:r>
    </w:p>
    <w:p>
      <w:pPr>
        <w:spacing w:line="360" w:lineRule="auto"/>
        <w:jc w:val="left"/>
        <w:rPr>
          <w:rFonts w:ascii="黑体" w:hAnsi="黑体" w:eastAsia="黑体" w:cs="黑体"/>
          <w:b/>
          <w:bCs/>
          <w:sz w:val="28"/>
          <w:szCs w:val="28"/>
        </w:rPr>
      </w:pPr>
      <w:r>
        <w:rPr>
          <w:rFonts w:hint="eastAsia" w:ascii="黑体" w:hAnsi="黑体" w:eastAsia="黑体" w:cs="黑体"/>
          <w:b/>
          <w:bCs/>
          <w:sz w:val="28"/>
          <w:szCs w:val="28"/>
        </w:rPr>
        <w:t>1.1编写目的</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需求分析研究报告是为了分析</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人员管理系统》</w:t>
      </w:r>
      <w:r>
        <w:rPr>
          <w:rFonts w:hint="eastAsia" w:ascii="宋体" w:hAnsi="宋体" w:eastAsia="宋体" w:cs="宋体"/>
          <w:sz w:val="24"/>
          <w:szCs w:val="24"/>
        </w:rPr>
        <w:t>这一项目的研究可行性、完成项目的需求、必要性提供论据，为开发人员进行系统总体规划设计及具体实施开发提供必要的参考资料，</w:t>
      </w:r>
      <w:r>
        <w:rPr>
          <w:rFonts w:hint="eastAsia" w:ascii="宋体" w:hAnsi="宋体" w:eastAsia="宋体" w:cs="宋体"/>
          <w:sz w:val="24"/>
          <w:szCs w:val="24"/>
          <w:lang w:val="en-US" w:eastAsia="zh-CN"/>
        </w:rPr>
        <w:t>在此基础上进一步提出概要设计说明，以及完成后续的开发和设计工作，并</w:t>
      </w:r>
      <w:r>
        <w:rPr>
          <w:rFonts w:hint="eastAsia" w:ascii="宋体" w:hAnsi="宋体" w:eastAsia="宋体" w:cs="宋体"/>
          <w:sz w:val="24"/>
          <w:szCs w:val="24"/>
        </w:rPr>
        <w:t>在系统开发完成后期为系统的测试、验收提供帮助。</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0"/>
        <w:jc w:val="left"/>
        <w:textAlignment w:val="auto"/>
        <w:rPr>
          <w:rFonts w:hint="eastAsia" w:ascii="宋体" w:hAnsi="宋体" w:eastAsia="宋体" w:cs="宋体"/>
          <w:sz w:val="24"/>
          <w:szCs w:val="24"/>
        </w:rPr>
      </w:pPr>
    </w:p>
    <w:p>
      <w:pPr>
        <w:spacing w:line="360" w:lineRule="auto"/>
        <w:jc w:val="left"/>
        <w:rPr>
          <w:rFonts w:hint="eastAsia" w:ascii="黑体" w:hAnsi="黑体" w:eastAsia="黑体" w:cs="黑体"/>
          <w:b/>
          <w:bCs/>
          <w:sz w:val="28"/>
          <w:szCs w:val="28"/>
        </w:rPr>
      </w:pPr>
      <w:r>
        <w:rPr>
          <w:rFonts w:hint="eastAsia" w:ascii="黑体" w:hAnsi="黑体" w:eastAsia="黑体" w:cs="黑体"/>
          <w:b/>
          <w:bCs/>
          <w:sz w:val="28"/>
          <w:szCs w:val="28"/>
        </w:rPr>
        <w:t>1.2背景分析</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学校规模的不断扩大，学生、教职人员的数目不断增加，因此人员相关的数据信息也在成倍增长。同时，目前全国范围内的疫情形势和病毒变异情况依旧严峻复杂，所以也需要对来访人员进行登记，存储相关信息，以达到防疫目的，保障师生的安全。</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因此，为了便于学校管理在校人员以及进校流动人员，人员管理系统是尤为必要的。通过这样的系统，可以做到信息的规范管理、科学统计和快速查询，从而减少管理方面的工作量。面向的对象是行政人员等，可以查询到学生、教师、流动人员、行政人员的信息，并进行操作，使校园人员数据透明化、数字化。</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0"/>
        <w:jc w:val="left"/>
        <w:textAlignment w:val="auto"/>
        <w:rPr>
          <w:rFonts w:hint="default" w:ascii="宋体" w:hAnsi="宋体" w:eastAsia="宋体" w:cs="宋体"/>
          <w:sz w:val="24"/>
          <w:szCs w:val="24"/>
          <w:lang w:val="en-US" w:eastAsia="zh-CN"/>
        </w:rPr>
      </w:pPr>
    </w:p>
    <w:p>
      <w:pPr>
        <w:spacing w:line="360" w:lineRule="auto"/>
        <w:jc w:val="left"/>
        <w:rPr>
          <w:rFonts w:ascii="黑体" w:hAnsi="黑体" w:eastAsia="黑体" w:cs="黑体"/>
          <w:b/>
          <w:bCs/>
          <w:sz w:val="28"/>
          <w:szCs w:val="28"/>
        </w:rPr>
      </w:pPr>
      <w:r>
        <w:rPr>
          <w:rFonts w:hint="eastAsia" w:ascii="黑体" w:hAnsi="黑体" w:eastAsia="黑体" w:cs="黑体"/>
          <w:b/>
          <w:bCs/>
          <w:sz w:val="28"/>
          <w:szCs w:val="28"/>
        </w:rPr>
        <w:t>1.3可行性分析</w:t>
      </w:r>
    </w:p>
    <w:p>
      <w:pPr>
        <w:spacing w:line="360" w:lineRule="auto"/>
        <w:jc w:val="left"/>
        <w:rPr>
          <w:rFonts w:ascii="黑体" w:hAnsi="黑体" w:eastAsia="黑体" w:cs="黑体"/>
          <w:sz w:val="24"/>
          <w:szCs w:val="24"/>
        </w:rPr>
      </w:pPr>
      <w:r>
        <w:rPr>
          <w:rFonts w:ascii="黑体" w:hAnsi="黑体" w:eastAsia="黑体" w:cs="黑体"/>
          <w:sz w:val="24"/>
          <w:szCs w:val="24"/>
        </w:rPr>
        <w:t>1.3.1</w:t>
      </w:r>
      <w:r>
        <w:rPr>
          <w:rFonts w:hint="eastAsia" w:ascii="黑体" w:hAnsi="黑体" w:eastAsia="黑体" w:cs="黑体"/>
          <w:sz w:val="24"/>
          <w:szCs w:val="24"/>
        </w:rPr>
        <w:t>技术可行性</w:t>
      </w:r>
    </w:p>
    <w:p>
      <w:pPr>
        <w:spacing w:line="360" w:lineRule="auto"/>
        <w:ind w:firstLine="420"/>
        <w:jc w:val="left"/>
        <w:rPr>
          <w:rFonts w:ascii="宋体" w:hAnsi="宋体" w:eastAsia="宋体" w:cs="宋体"/>
          <w:sz w:val="24"/>
          <w:szCs w:val="24"/>
        </w:rPr>
      </w:pPr>
      <w:r>
        <w:rPr>
          <w:rFonts w:hint="eastAsia" w:ascii="宋体" w:hAnsi="宋体" w:eastAsia="宋体" w:cs="宋体"/>
          <w:sz w:val="24"/>
          <w:szCs w:val="24"/>
        </w:rPr>
        <w:t>本次</w:t>
      </w:r>
      <w:r>
        <w:rPr>
          <w:rFonts w:hint="eastAsia" w:ascii="宋体" w:hAnsi="宋体" w:eastAsia="宋体" w:cs="宋体"/>
          <w:sz w:val="24"/>
          <w:szCs w:val="24"/>
          <w:lang w:val="en-US" w:eastAsia="zh-CN"/>
        </w:rPr>
        <w:t>项目</w:t>
      </w:r>
      <w:r>
        <w:rPr>
          <w:rFonts w:hint="eastAsia" w:ascii="宋体" w:hAnsi="宋体" w:eastAsia="宋体" w:cs="宋体"/>
          <w:sz w:val="24"/>
          <w:szCs w:val="24"/>
        </w:rPr>
        <w:t>所需要的知识背景主要是如何设计页面以及建立数据库、导入数据。而需要运用的编程语言已经在平时的课程中学习了，并且会随着项目的进行不断地继续进行学习</w:t>
      </w:r>
      <w:r>
        <w:rPr>
          <w:rFonts w:hint="eastAsia" w:ascii="宋体" w:hAnsi="宋体" w:eastAsia="宋体" w:cs="宋体"/>
          <w:sz w:val="24"/>
          <w:szCs w:val="24"/>
          <w:lang w:eastAsia="zh-CN"/>
        </w:rPr>
        <w:t>，</w:t>
      </w:r>
      <w:r>
        <w:rPr>
          <w:rFonts w:hint="eastAsia" w:ascii="宋体" w:hAnsi="宋体" w:eastAsia="宋体" w:cs="宋体"/>
          <w:sz w:val="24"/>
          <w:szCs w:val="24"/>
        </w:rPr>
        <w:t>因此代码实践部分是可行的。</w:t>
      </w:r>
    </w:p>
    <w:p>
      <w:pPr>
        <w:spacing w:line="360" w:lineRule="auto"/>
        <w:jc w:val="left"/>
        <w:rPr>
          <w:rFonts w:hint="eastAsia" w:ascii="宋体" w:hAnsi="宋体" w:eastAsia="宋体" w:cs="宋体"/>
          <w:sz w:val="24"/>
          <w:szCs w:val="24"/>
        </w:rPr>
      </w:pP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1.3.2安全性分析</w:t>
      </w:r>
    </w:p>
    <w:p>
      <w:pPr>
        <w:spacing w:line="360" w:lineRule="auto"/>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该人员管理系统的信息只有管理员在登陆后才可以进行增删改查等操作，并对人员进行操作，提高了可操作性和安全性。且系统可以后续根据用户需求进行更新、维护等操作，拓展功能以确保系统稳定。</w:t>
      </w:r>
    </w:p>
    <w:p>
      <w:pPr>
        <w:spacing w:line="360" w:lineRule="auto"/>
        <w:ind w:firstLine="420" w:firstLineChars="0"/>
        <w:jc w:val="left"/>
        <w:rPr>
          <w:rFonts w:hint="eastAsia" w:ascii="宋体" w:hAnsi="宋体" w:eastAsia="宋体" w:cs="宋体"/>
          <w:sz w:val="24"/>
          <w:szCs w:val="24"/>
          <w:lang w:val="en-US" w:eastAsia="zh-CN"/>
        </w:rPr>
      </w:pPr>
    </w:p>
    <w:p>
      <w:pPr>
        <w:spacing w:line="360" w:lineRule="auto"/>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1.4功能需求分析</w:t>
      </w:r>
    </w:p>
    <w:p>
      <w:pPr>
        <w:spacing w:line="360" w:lineRule="auto"/>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校内人员主要有学生、教师、行政人员和流动人员，不同人员需要进行管理的信息不同。且要能实时对信息进行更新，以便进行后续操作，所以设计四个模块，分别对应每一种人员。</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1.管理学生</w:t>
      </w:r>
    </w:p>
    <w:p>
      <w:pPr>
        <w:spacing w:line="360" w:lineRule="auto"/>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可以获取学生的信息，例如学号名称院系等，并可在该生违反校园相关规定后发布警告等一系列处分。通过这个模块可以便于管理员对该生进行邮件通知，或者在获取了宿舍信息后安排相关人员访问等。</w:t>
      </w:r>
    </w:p>
    <w:p>
      <w:pPr>
        <w:numPr>
          <w:ilvl w:val="0"/>
          <w:numId w:val="0"/>
        </w:numPr>
        <w:spacing w:line="360" w:lineRule="auto"/>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2.管理教师</w:t>
      </w:r>
    </w:p>
    <w:p>
      <w:pPr>
        <w:numPr>
          <w:ilvl w:val="0"/>
          <w:numId w:val="0"/>
        </w:numPr>
        <w:spacing w:line="360" w:lineRule="auto"/>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可以获取老师的入职时间，职称，执教的课程信息等，通过填写是否准时到岗上课的状态信息，统计出勤率，便于在后续有需求时进行补课申请等操作。</w:t>
      </w:r>
    </w:p>
    <w:p>
      <w:pPr>
        <w:numPr>
          <w:ilvl w:val="0"/>
          <w:numId w:val="0"/>
        </w:numPr>
        <w:spacing w:line="360" w:lineRule="auto"/>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3.管理行政人员</w:t>
      </w:r>
    </w:p>
    <w:p>
      <w:pPr>
        <w:numPr>
          <w:ilvl w:val="0"/>
          <w:numId w:val="0"/>
        </w:numPr>
        <w:spacing w:line="360" w:lineRule="auto"/>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行政人员例如辅导员等，也可以统计他们的出勤率，便于学校对他们的工作进行评估。同时也可以在学校有新的通知发布时，先发布给辅导员，随后由辅导员进一步向班委们进行层层通知。</w:t>
      </w:r>
    </w:p>
    <w:p>
      <w:pPr>
        <w:numPr>
          <w:ilvl w:val="0"/>
          <w:numId w:val="0"/>
        </w:numPr>
        <w:spacing w:line="360" w:lineRule="auto"/>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4.流动人员管理</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对于流动人员有仍在校和已在校两种情况，每当有新的流动人员进校，需要立刻创建该对象并输入进校时间，随后</w:t>
      </w:r>
      <w:bookmarkStart w:id="0" w:name="_GoBack"/>
      <w:bookmarkEnd w:id="0"/>
      <w:r>
        <w:rPr>
          <w:rFonts w:hint="eastAsia" w:ascii="宋体" w:hAnsi="宋体" w:eastAsia="宋体" w:cs="宋体"/>
          <w:sz w:val="24"/>
          <w:szCs w:val="24"/>
          <w:lang w:val="en-US" w:eastAsia="zh-CN"/>
        </w:rPr>
        <w:t>可根据他们的进校时间进行精准防控等，以便在出现状况时可以第一时间获取信息。</w:t>
      </w:r>
    </w:p>
    <w:p>
      <w:pPr>
        <w:numPr>
          <w:ilvl w:val="0"/>
          <w:numId w:val="0"/>
        </w:numPr>
        <w:spacing w:line="360" w:lineRule="auto"/>
        <w:ind w:leftChars="0"/>
        <w:jc w:val="left"/>
        <w:rPr>
          <w:rFonts w:hint="default" w:ascii="宋体" w:hAnsi="宋体" w:eastAsia="宋体" w:cs="宋体"/>
          <w:sz w:val="24"/>
          <w:szCs w:val="24"/>
          <w:lang w:val="en-US" w:eastAsia="zh-CN"/>
        </w:rPr>
      </w:pPr>
    </w:p>
    <w:sectPr>
      <w:footerReference r:id="rId6" w:type="default"/>
      <w:pgSz w:w="11906" w:h="16838"/>
      <w:pgMar w:top="1440" w:right="1601"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ngti SC">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right" w:y="1"/>
      <w:rPr>
        <w:rStyle w:val="11"/>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985614877"/>
    </w:sdtPr>
    <w:sdtEndPr>
      <w:rPr>
        <w:rStyle w:val="11"/>
      </w:rPr>
    </w:sdtEndPr>
    <w:sdtContent>
      <w:p>
        <w:pPr>
          <w:pStyle w:val="5"/>
          <w:framePr w:wrap="auto" w:vAnchor="text" w:hAnchor="margin" w:xAlign="right" w:y="1"/>
          <w:rPr>
            <w:rStyle w:val="11"/>
          </w:rPr>
        </w:pPr>
        <w:r>
          <w:rPr>
            <w:rStyle w:val="11"/>
          </w:rPr>
          <w:fldChar w:fldCharType="begin"/>
        </w:r>
        <w:r>
          <w:rPr>
            <w:rStyle w:val="11"/>
          </w:rPr>
          <w:instrText xml:space="preserve"> PAGE </w:instrText>
        </w:r>
        <w:r>
          <w:rPr>
            <w:rStyle w:val="11"/>
          </w:rPr>
          <w:fldChar w:fldCharType="end"/>
        </w:r>
      </w:p>
    </w:sdtContent>
  </w:sdt>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265503383"/>
    </w:sdtPr>
    <w:sdtEndPr>
      <w:rPr>
        <w:rStyle w:val="11"/>
      </w:rPr>
    </w:sdtEndPr>
    <w:sdtContent>
      <w:p>
        <w:pPr>
          <w:pStyle w:val="5"/>
          <w:framePr w:wrap="auto" w:vAnchor="text" w:hAnchor="margin" w:xAlign="right" w:y="1"/>
          <w:rPr>
            <w:rStyle w:val="11"/>
          </w:rP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sdtContent>
  </w:sdt>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snapToGrid/>
      <w:rPr>
        <w:rFonts w:ascii="黑体" w:eastAsia="黑体"/>
        <w:sz w:val="32"/>
        <w:szCs w:val="32"/>
      </w:rPr>
    </w:pPr>
    <w:r>
      <w:rPr>
        <w:rFonts w:hint="eastAsia" w:ascii="Songti SC" w:hAnsi="Songti SC" w:cs="宋体"/>
        <w:b/>
        <w:bCs/>
        <w:color w:val="000000"/>
        <w:kern w:val="0"/>
        <w:sz w:val="18"/>
        <w:szCs w:val="18"/>
      </w:rPr>
      <w:drawing>
        <wp:anchor distT="0" distB="0" distL="114300" distR="114300" simplePos="0" relativeHeight="251659264" behindDoc="0" locked="0" layoutInCell="1" allowOverlap="1">
          <wp:simplePos x="0" y="0"/>
          <wp:positionH relativeFrom="column">
            <wp:posOffset>4615180</wp:posOffset>
          </wp:positionH>
          <wp:positionV relativeFrom="paragraph">
            <wp:posOffset>-398780</wp:posOffset>
          </wp:positionV>
          <wp:extent cx="1482090" cy="463550"/>
          <wp:effectExtent l="0" t="0" r="38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82213" cy="46357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59309"/>
    <w:multiLevelType w:val="multilevel"/>
    <w:tmpl w:val="EA959309"/>
    <w:lvl w:ilvl="0" w:tentative="0">
      <w:start w:val="1"/>
      <w:numFmt w:val="decimal"/>
      <w:lvlText w:val="%1."/>
      <w:lvlJc w:val="left"/>
      <w:pPr>
        <w:tabs>
          <w:tab w:val="left" w:pos="312"/>
        </w:tabs>
      </w:pPr>
    </w:lvl>
    <w:lvl w:ilvl="1" w:tentative="0">
      <w:start w:val="3"/>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NjYzM1ZWQ0MmYwZWQ2ZmI3YmZiYmEzNDE0ZThlNWUifQ=="/>
  </w:docVars>
  <w:rsids>
    <w:rsidRoot w:val="00235E04"/>
    <w:rsid w:val="000013A1"/>
    <w:rsid w:val="00002F52"/>
    <w:rsid w:val="0004380C"/>
    <w:rsid w:val="00052533"/>
    <w:rsid w:val="00056429"/>
    <w:rsid w:val="00061C9D"/>
    <w:rsid w:val="00062FB0"/>
    <w:rsid w:val="00063F09"/>
    <w:rsid w:val="00064087"/>
    <w:rsid w:val="00095810"/>
    <w:rsid w:val="000C1113"/>
    <w:rsid w:val="000C4BE9"/>
    <w:rsid w:val="000D6841"/>
    <w:rsid w:val="000E0C5C"/>
    <w:rsid w:val="000F1DA1"/>
    <w:rsid w:val="00101103"/>
    <w:rsid w:val="0010319A"/>
    <w:rsid w:val="001110D3"/>
    <w:rsid w:val="0011685B"/>
    <w:rsid w:val="001403AF"/>
    <w:rsid w:val="001751C4"/>
    <w:rsid w:val="001764CF"/>
    <w:rsid w:val="00194E04"/>
    <w:rsid w:val="001D3A67"/>
    <w:rsid w:val="002003B4"/>
    <w:rsid w:val="00211241"/>
    <w:rsid w:val="00217437"/>
    <w:rsid w:val="00235E04"/>
    <w:rsid w:val="0025262F"/>
    <w:rsid w:val="00255B3D"/>
    <w:rsid w:val="002666A3"/>
    <w:rsid w:val="0029561F"/>
    <w:rsid w:val="002C4D0D"/>
    <w:rsid w:val="002D6115"/>
    <w:rsid w:val="002D7B67"/>
    <w:rsid w:val="002E6D94"/>
    <w:rsid w:val="002F0F91"/>
    <w:rsid w:val="00312AD6"/>
    <w:rsid w:val="00341550"/>
    <w:rsid w:val="00345884"/>
    <w:rsid w:val="00365AC1"/>
    <w:rsid w:val="003779E5"/>
    <w:rsid w:val="003A4CE7"/>
    <w:rsid w:val="003C1D8B"/>
    <w:rsid w:val="003D3BE9"/>
    <w:rsid w:val="003F7D34"/>
    <w:rsid w:val="00406237"/>
    <w:rsid w:val="00466B25"/>
    <w:rsid w:val="00474070"/>
    <w:rsid w:val="004809AC"/>
    <w:rsid w:val="00496358"/>
    <w:rsid w:val="004C7C0B"/>
    <w:rsid w:val="004E79C4"/>
    <w:rsid w:val="00523955"/>
    <w:rsid w:val="00524B8C"/>
    <w:rsid w:val="00531028"/>
    <w:rsid w:val="00550F9A"/>
    <w:rsid w:val="00552581"/>
    <w:rsid w:val="00600888"/>
    <w:rsid w:val="00603C73"/>
    <w:rsid w:val="006050DC"/>
    <w:rsid w:val="00641650"/>
    <w:rsid w:val="00644D60"/>
    <w:rsid w:val="0067027E"/>
    <w:rsid w:val="006F6431"/>
    <w:rsid w:val="00703ECE"/>
    <w:rsid w:val="00707822"/>
    <w:rsid w:val="0073568B"/>
    <w:rsid w:val="007679A1"/>
    <w:rsid w:val="007814AA"/>
    <w:rsid w:val="007815EE"/>
    <w:rsid w:val="00795CE5"/>
    <w:rsid w:val="007A148F"/>
    <w:rsid w:val="007B0950"/>
    <w:rsid w:val="007C0A54"/>
    <w:rsid w:val="007F23DE"/>
    <w:rsid w:val="007F336A"/>
    <w:rsid w:val="007F4553"/>
    <w:rsid w:val="00801597"/>
    <w:rsid w:val="0081595F"/>
    <w:rsid w:val="00834A37"/>
    <w:rsid w:val="008525CE"/>
    <w:rsid w:val="00882421"/>
    <w:rsid w:val="00883BE5"/>
    <w:rsid w:val="00890E81"/>
    <w:rsid w:val="008A6740"/>
    <w:rsid w:val="008C421B"/>
    <w:rsid w:val="008D4A1A"/>
    <w:rsid w:val="008D5A14"/>
    <w:rsid w:val="008D6E94"/>
    <w:rsid w:val="008E533D"/>
    <w:rsid w:val="008F0FFF"/>
    <w:rsid w:val="00943D9F"/>
    <w:rsid w:val="00964E55"/>
    <w:rsid w:val="00966F7E"/>
    <w:rsid w:val="00970FD0"/>
    <w:rsid w:val="00976510"/>
    <w:rsid w:val="009D2877"/>
    <w:rsid w:val="009D6437"/>
    <w:rsid w:val="00A0029C"/>
    <w:rsid w:val="00A173D9"/>
    <w:rsid w:val="00A30A3A"/>
    <w:rsid w:val="00A66749"/>
    <w:rsid w:val="00AF12D4"/>
    <w:rsid w:val="00B24B90"/>
    <w:rsid w:val="00B339E8"/>
    <w:rsid w:val="00B5184C"/>
    <w:rsid w:val="00B568B9"/>
    <w:rsid w:val="00B56B39"/>
    <w:rsid w:val="00B7446D"/>
    <w:rsid w:val="00BA2DC2"/>
    <w:rsid w:val="00BA40B7"/>
    <w:rsid w:val="00BD7B30"/>
    <w:rsid w:val="00C003D8"/>
    <w:rsid w:val="00C32A15"/>
    <w:rsid w:val="00C50768"/>
    <w:rsid w:val="00C5328E"/>
    <w:rsid w:val="00C66504"/>
    <w:rsid w:val="00C956AD"/>
    <w:rsid w:val="00CB2B1E"/>
    <w:rsid w:val="00CB36B2"/>
    <w:rsid w:val="00CB4211"/>
    <w:rsid w:val="00CC2F8D"/>
    <w:rsid w:val="00CF73C3"/>
    <w:rsid w:val="00D4291B"/>
    <w:rsid w:val="00D5309E"/>
    <w:rsid w:val="00D56ADE"/>
    <w:rsid w:val="00D7209A"/>
    <w:rsid w:val="00DB0D04"/>
    <w:rsid w:val="00DB5BC8"/>
    <w:rsid w:val="00DC7BE1"/>
    <w:rsid w:val="00DE0251"/>
    <w:rsid w:val="00DE7173"/>
    <w:rsid w:val="00DF31F9"/>
    <w:rsid w:val="00E063E3"/>
    <w:rsid w:val="00E06667"/>
    <w:rsid w:val="00E1258D"/>
    <w:rsid w:val="00E17F22"/>
    <w:rsid w:val="00E27C06"/>
    <w:rsid w:val="00E361D0"/>
    <w:rsid w:val="00E436C0"/>
    <w:rsid w:val="00E5359A"/>
    <w:rsid w:val="00E605C2"/>
    <w:rsid w:val="00E73D6A"/>
    <w:rsid w:val="00E925F7"/>
    <w:rsid w:val="00EA3D01"/>
    <w:rsid w:val="00EC1438"/>
    <w:rsid w:val="00ED53B3"/>
    <w:rsid w:val="00F4157D"/>
    <w:rsid w:val="00F54E8A"/>
    <w:rsid w:val="00F64884"/>
    <w:rsid w:val="00F85F84"/>
    <w:rsid w:val="00F93784"/>
    <w:rsid w:val="00F95B3B"/>
    <w:rsid w:val="00FA1255"/>
    <w:rsid w:val="00FA3E7F"/>
    <w:rsid w:val="00FA468C"/>
    <w:rsid w:val="00FB181C"/>
    <w:rsid w:val="00FE7E1A"/>
    <w:rsid w:val="0E2918DE"/>
    <w:rsid w:val="2D691013"/>
    <w:rsid w:val="320662E1"/>
    <w:rsid w:val="3866621B"/>
    <w:rsid w:val="3ADD4E13"/>
    <w:rsid w:val="3DCD44C4"/>
    <w:rsid w:val="4D5E1DA5"/>
    <w:rsid w:val="5EC450EE"/>
    <w:rsid w:val="5F945FA6"/>
    <w:rsid w:val="6AA776A6"/>
    <w:rsid w:val="6C70248C"/>
    <w:rsid w:val="6C966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rFonts w:eastAsia="Songti SC" w:asciiTheme="minorHAnsi" w:hAnsiTheme="minorHAnsi"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7">
    <w:name w:val="Normal (Web)"/>
    <w:basedOn w:val="1"/>
    <w:semiHidden/>
    <w:unhideWhenUsed/>
    <w:qFormat/>
    <w:uiPriority w:val="99"/>
    <w:pPr>
      <w:spacing w:beforeAutospacing="1" w:afterAutospacing="1"/>
      <w:jc w:val="left"/>
    </w:pPr>
    <w:rPr>
      <w:rFonts w:cs="Times New Roman"/>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semiHidden/>
    <w:unhideWhenUsed/>
    <w:qFormat/>
    <w:uiPriority w:val="99"/>
  </w:style>
  <w:style w:type="character" w:styleId="12">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rFonts w:asciiTheme="minorHAnsi" w:hAnsiTheme="minorHAnsi" w:eastAsiaTheme="minorEastAsia" w:cstheme="minorBidi"/>
      <w:kern w:val="2"/>
      <w:sz w:val="18"/>
      <w:szCs w:val="18"/>
    </w:rPr>
  </w:style>
  <w:style w:type="character" w:customStyle="1" w:styleId="15">
    <w:name w:val="页脚 字符"/>
    <w:basedOn w:val="10"/>
    <w:link w:val="5"/>
    <w:qFormat/>
    <w:uiPriority w:val="99"/>
    <w:rPr>
      <w:rFonts w:asciiTheme="minorHAnsi" w:hAnsiTheme="minorHAnsi" w:eastAsiaTheme="minorEastAsia" w:cstheme="minorBidi"/>
      <w:kern w:val="2"/>
      <w:sz w:val="18"/>
      <w:szCs w:val="18"/>
    </w:rPr>
  </w:style>
  <w:style w:type="character" w:customStyle="1" w:styleId="16">
    <w:name w:val="未处理的提及1"/>
    <w:basedOn w:val="10"/>
    <w:semiHidden/>
    <w:unhideWhenUsed/>
    <w:qFormat/>
    <w:uiPriority w:val="99"/>
    <w:rPr>
      <w:color w:val="605E5C"/>
      <w:shd w:val="clear" w:color="auto" w:fill="E1DFDD"/>
    </w:rPr>
  </w:style>
  <w:style w:type="paragraph" w:styleId="1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872</Words>
  <Characters>896</Characters>
  <Lines>26</Lines>
  <Paragraphs>7</Paragraphs>
  <TotalTime>111</TotalTime>
  <ScaleCrop>false</ScaleCrop>
  <LinksUpToDate>false</LinksUpToDate>
  <CharactersWithSpaces>998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2022-06-28T07:30:00Z</dcterms:created>
  <dc:creator>凌汶 陈</dc:creator>
  <cp:lastModifiedBy>昵称是什么</cp:lastModifiedBy>
  <dcterms:modified xsi:type="dcterms:W3CDTF">2022-12-09T04:18:16Z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A9E1372FE0224841A34342F6A155B158</vt:lpwstr>
  </property>
</Properties>
</file>