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基于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  <w:lang w:val="en-US" w:eastAsia="zh-CN"/>
            </w:rPr>
            <w:t>SSM的echarts组件实现地图的显示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软件工程11801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何琛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04240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725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15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_Toc22456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_Toc22456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_Toc6247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1.1百度地图</w:t>
          </w:r>
          <w:r>
            <w:tab/>
          </w:r>
          <w:r>
            <w:fldChar w:fldCharType="begin"/>
          </w:r>
          <w:r>
            <w:instrText xml:space="preserve"> PAGEREF _Toc6247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_Toc15319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 echarts组件</w:t>
          </w:r>
          <w:r>
            <w:tab/>
          </w:r>
          <w:r>
            <w:fldChar w:fldCharType="begin"/>
          </w:r>
          <w:r>
            <w:instrText xml:space="preserve"> PAGEREF _Toc15319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_Toc14458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1.3展示数据</w:t>
          </w:r>
          <w:r>
            <w:tab/>
          </w:r>
          <w:r>
            <w:fldChar w:fldCharType="begin"/>
          </w:r>
          <w:r>
            <w:instrText xml:space="preserve"> PAGEREF _Toc14458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_Toc21868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tab/>
          </w:r>
          <w:r>
            <w:fldChar w:fldCharType="begin"/>
          </w:r>
          <w:r>
            <w:instrText xml:space="preserve"> PAGEREF _Toc21868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_Toc16712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2.1用例图</w:t>
          </w:r>
          <w:r>
            <w:tab/>
          </w:r>
          <w:r>
            <w:fldChar w:fldCharType="begin"/>
          </w:r>
          <w:r>
            <w:instrText xml:space="preserve"> PAGEREF _Toc16712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_Toc13261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 ER图</w:t>
          </w:r>
          <w:r>
            <w:tab/>
          </w:r>
          <w:r>
            <w:fldChar w:fldCharType="begin"/>
          </w:r>
          <w:r>
            <w:instrText xml:space="preserve"> PAGEREF _Toc13261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_Toc12060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2.3 UML类图（Class Diagram）</w:t>
          </w:r>
          <w:r>
            <w:tab/>
          </w:r>
          <w:r>
            <w:fldChar w:fldCharType="begin"/>
          </w:r>
          <w:r>
            <w:instrText xml:space="preserve"> PAGEREF _Toc12060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_Toc20261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tab/>
          </w:r>
          <w:r>
            <w:fldChar w:fldCharType="begin"/>
          </w:r>
          <w:r>
            <w:instrText xml:space="preserve"> PAGEREF _Toc20261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_Toc17930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_Toc17930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_Toc14003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配置文件</w:t>
          </w:r>
          <w:r>
            <w:tab/>
          </w:r>
          <w:r>
            <w:fldChar w:fldCharType="begin"/>
          </w:r>
          <w:r>
            <w:instrText xml:space="preserve"> PAGEREF _Toc14003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_Toc32289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3.2.1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jdbc.properties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_Toc32289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_Toc20299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3.2.2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log4j.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xml文件</w:t>
          </w:r>
          <w:r>
            <w:tab/>
          </w:r>
          <w:r>
            <w:fldChar w:fldCharType="begin"/>
          </w:r>
          <w:r>
            <w:instrText xml:space="preserve"> PAGEREF _Toc20299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_Toc19038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3.2.3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mybatis.xml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_Toc19038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ind w:left="420" w:leftChars="0" w:firstLine="42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3.2.3spring-mvc</w:t>
          </w:r>
          <w:r>
            <w:rPr>
              <w:rFonts w:hint="default"/>
              <w:lang w:val="en-US" w:eastAsia="zh-CN"/>
            </w:rPr>
            <w:t>.</w:t>
          </w:r>
          <w:r>
            <w:rPr>
              <w:rFonts w:hint="eastAsia"/>
              <w:lang w:val="en-US" w:eastAsia="zh-CN"/>
            </w:rPr>
            <w:t>xml文件...............................................................................................</w:t>
          </w:r>
          <w:r>
            <w:rPr/>
            <w:fldChar w:fldCharType="begin"/>
          </w:r>
          <w:r>
            <w:instrText xml:space="preserve"> PAGEREF _Toc19038 </w:instrText>
          </w:r>
          <w:r>
            <w:rPr/>
            <w:fldChar w:fldCharType="separate"/>
          </w:r>
          <w:r>
            <w:t>10</w:t>
          </w:r>
          <w:r>
            <w:rPr/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ind w:left="420" w:leftChars="0" w:firstLine="42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3.2.3spring-mybatis.xml文件.........................................................................................</w:t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PAGEREF _Toc19038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rPr>
              <w:rFonts w:hint="eastAsia"/>
              <w:lang w:val="en-US" w:eastAsia="zh-CN"/>
            </w:rP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ind w:left="420" w:leftChars="0" w:firstLine="420" w:firstLineChars="0"/>
            <w:rPr>
              <w:rFonts w:hint="eastAsia"/>
              <w:lang w:val="en-US" w:eastAsia="zh-CN"/>
            </w:rPr>
          </w:pP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_Toc7838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3.3 </w:t>
          </w:r>
          <w:r>
            <w:rPr>
              <w:rFonts w:hint="default"/>
              <w:szCs w:val="28"/>
              <w:lang w:val="en-US" w:eastAsia="zh-CN"/>
            </w:rPr>
            <w:t>VO类</w:t>
          </w:r>
          <w:r>
            <w:rPr>
              <w:rFonts w:hint="eastAsia"/>
              <w:szCs w:val="28"/>
              <w:lang w:val="en-US" w:eastAsia="zh-CN"/>
            </w:rPr>
            <w:t>MapData.java</w:t>
          </w:r>
          <w:r>
            <w:tab/>
          </w:r>
          <w:r>
            <w:fldChar w:fldCharType="begin"/>
          </w:r>
          <w:r>
            <w:instrText xml:space="preserve"> PAGEREF _Toc7838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_Toc24038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 DAO接口类IMapDataDAO.java</w:t>
          </w:r>
          <w:r>
            <w:tab/>
          </w:r>
          <w:r>
            <w:fldChar w:fldCharType="begin"/>
          </w:r>
          <w:r>
            <w:instrText xml:space="preserve"> PAGEREF _Toc24038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_Toc1705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3.5 接口映射文件MapDataMapper.xml</w:t>
          </w:r>
          <w:r>
            <w:tab/>
          </w:r>
          <w:r>
            <w:fldChar w:fldCharType="begin"/>
          </w:r>
          <w:r>
            <w:instrText xml:space="preserve"> PAGEREF _Toc1705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_Toc18558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3.6 工具包Util</w:t>
          </w:r>
          <w:r>
            <w:tab/>
          </w:r>
          <w:r>
            <w:fldChar w:fldCharType="begin"/>
          </w:r>
          <w:r>
            <w:instrText xml:space="preserve"> PAGEREF _Toc18558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_Toc16083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3.6.1 DBUtil.java</w:t>
          </w:r>
          <w:r>
            <w:tab/>
          </w:r>
          <w:r>
            <w:fldChar w:fldCharType="begin"/>
          </w:r>
          <w:r>
            <w:instrText xml:space="preserve"> PAGEREF _Toc16083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_Toc6085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3.6.2 MapData.java</w:t>
          </w:r>
          <w:r>
            <w:tab/>
          </w:r>
          <w:r>
            <w:fldChar w:fldCharType="begin"/>
          </w:r>
          <w:r>
            <w:instrText xml:space="preserve"> PAGEREF _Toc6085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_Toc19150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3.7 服务层MapDataService.java</w:t>
          </w:r>
          <w:r>
            <w:tab/>
          </w:r>
          <w:r>
            <w:fldChar w:fldCharType="begin"/>
          </w:r>
          <w:r>
            <w:instrText xml:space="preserve"> PAGEREF _Toc19150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_Toc25352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3.8 用户界面example.js</w:t>
          </w:r>
          <w:r>
            <w:tab/>
          </w:r>
          <w:r>
            <w:fldChar w:fldCharType="begin"/>
          </w:r>
          <w:r>
            <w:instrText xml:space="preserve"> PAGEREF _Toc25352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0" w:leftChars="0" w:firstLine="420" w:firstLineChars="200"/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_Toc1416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4.0index.html</w:t>
          </w:r>
          <w:r>
            <w:tab/>
          </w:r>
          <w:r>
            <w:fldChar w:fldCharType="begin"/>
          </w:r>
          <w:r>
            <w:instrText xml:space="preserve"> PAGEREF _Toc1416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_Toc7918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t>4</w: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 xml:space="preserve"> 系统测试</w:t>
          </w:r>
          <w:r>
            <w:tab/>
          </w:r>
          <w:r>
            <w:fldChar w:fldCharType="begin"/>
          </w:r>
          <w:r>
            <w:instrText xml:space="preserve"> PAGEREF _Toc7918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_Toc18618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t>5</w: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 xml:space="preserve"> 系统总结</w:t>
          </w:r>
          <w:r>
            <w:tab/>
          </w:r>
          <w:r>
            <w:fldChar w:fldCharType="begin"/>
          </w:r>
          <w:r>
            <w:instrText xml:space="preserve"> PAGEREF _Toc18618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22456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设计一个</w:t>
      </w:r>
      <w:r>
        <w:rPr>
          <w:rFonts w:hint="eastAsia"/>
          <w:sz w:val="21"/>
          <w:szCs w:val="21"/>
          <w:lang w:val="en-US" w:eastAsia="zh-CN"/>
        </w:rPr>
        <w:t>基于echarts组件和SSM框架的百度地图，数据来自于数据库，来显示学生信息(点坐标)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/>
        </w:rPr>
      </w:pPr>
      <w:bookmarkStart w:id="1" w:name="_Toc6247"/>
      <w:r>
        <w:rPr>
          <w:rFonts w:hint="eastAsia"/>
          <w:sz w:val="28"/>
          <w:szCs w:val="28"/>
          <w:lang w:val="en-US" w:eastAsia="zh-CN"/>
        </w:rPr>
        <w:t>1.1</w:t>
      </w:r>
      <w:bookmarkEnd w:id="1"/>
      <w:r>
        <w:rPr>
          <w:rFonts w:hint="eastAsia"/>
          <w:sz w:val="28"/>
          <w:szCs w:val="28"/>
          <w:lang w:val="en-US" w:eastAsia="zh-CN"/>
        </w:rPr>
        <w:t>地图</w:t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当程序运行时，</w:t>
      </w:r>
      <w:r>
        <w:rPr>
          <w:rFonts w:hint="eastAsia"/>
          <w:sz w:val="21"/>
          <w:szCs w:val="21"/>
          <w:lang w:val="en-US" w:eastAsia="zh-CN"/>
        </w:rPr>
        <w:t>显示百度地图，且可以对地图进行一系列操作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2" w:name="_Toc15319"/>
      <w:r>
        <w:rPr>
          <w:rFonts w:hint="eastAsia"/>
          <w:sz w:val="28"/>
          <w:szCs w:val="28"/>
          <w:lang w:val="en-US" w:eastAsia="zh-CN"/>
        </w:rPr>
        <w:t>1.2</w:t>
      </w:r>
      <w:bookmarkEnd w:id="2"/>
      <w:r>
        <w:rPr>
          <w:rFonts w:hint="eastAsia"/>
          <w:sz w:val="28"/>
          <w:szCs w:val="28"/>
          <w:lang w:val="en-US" w:eastAsia="zh-CN"/>
        </w:rPr>
        <w:t>echarts组件</w:t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与百度地图结合使用，通过增量渲染技术（4.0+），配合各种细致的优化，使地图能够展示来自数据库中的数据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14458"/>
      <w:r>
        <w:rPr>
          <w:rFonts w:hint="eastAsia"/>
          <w:sz w:val="28"/>
          <w:szCs w:val="28"/>
          <w:lang w:val="en-US" w:eastAsia="zh-CN"/>
        </w:rPr>
        <w:t>1.3各项功能</w:t>
      </w:r>
      <w:bookmarkEnd w:id="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4" w:name="_Toc1897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</w:t>
      </w:r>
      <w:r>
        <w:rPr>
          <w:rFonts w:hint="eastAsia" w:ascii="楷体" w:hAnsi="楷体" w:eastAsia="楷体" w:cs="楷体"/>
          <w:sz w:val="24"/>
          <w:szCs w:val="24"/>
        </w:rPr>
        <w:t xml:space="preserve">3.1 </w:t>
      </w:r>
      <w:bookmarkEnd w:id="4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展示数据</w:t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1"/>
        </w:rPr>
        <w:t>当</w:t>
      </w:r>
      <w:r>
        <w:rPr>
          <w:rFonts w:hint="eastAsia"/>
          <w:sz w:val="21"/>
          <w:szCs w:val="21"/>
          <w:lang w:val="en-US" w:eastAsia="zh-CN"/>
        </w:rPr>
        <w:t>程序运行时，数据库中的数据通过ajax以json格式送到页面，以坐标的方式展现在地图上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5" w:name="_Toc2186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6" w:name="_Toc16712"/>
      <w:r>
        <w:rPr>
          <w:rFonts w:hint="eastAsia"/>
          <w:sz w:val="28"/>
          <w:szCs w:val="28"/>
          <w:lang w:val="en-US" w:eastAsia="zh-CN"/>
        </w:rPr>
        <w:t>2.1用户用例图</w:t>
      </w:r>
      <w:bookmarkEnd w:id="6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系统分为用户，各角色的用户用例如下图2-1所示：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eastAsia"/>
        </w:rPr>
        <w:drawing>
          <wp:inline distT="0" distB="0" distL="114300" distR="114300">
            <wp:extent cx="3714750" cy="1790700"/>
            <wp:effectExtent l="0" t="0" r="3810" b="7620"/>
            <wp:docPr id="1" name="图片 1" descr="用户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用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eastAsia"/>
          <w:sz w:val="18"/>
          <w:szCs w:val="18"/>
          <w:lang w:val="en-US" w:eastAsia="zh-CN"/>
        </w:rPr>
        <w:t>图2-1 用户用例图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7" w:name="_Toc13261"/>
      <w:r>
        <w:rPr>
          <w:rFonts w:hint="eastAsia"/>
          <w:sz w:val="28"/>
          <w:szCs w:val="28"/>
          <w:lang w:val="en-US" w:eastAsia="zh-CN"/>
        </w:rPr>
        <w:t>2.2 ER图</w:t>
      </w:r>
      <w:bookmarkEnd w:id="7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数据库设计2张表，，对应的ER图如图3-1所示。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ysql.table%20entity.table.tableName%3D%22uses%22%20label%3D%22uses%22%20id%3D%222%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2250%22%20width%3D%22310%22%20height%3D%22130%22%20as%3D%22geometry%22%2F%3E%3C%2FmxCell%3E%3C%2Fmysql.table%3E%3Cmysql.column%20entity.column.tableName%3D%22uses%22%20entity.column.name%3D%22userNam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223%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2226%22%20width%3D%22310%22%20height%3D%2226%22%20as%3D%22geometry%22%2F%3E%3C%2FmxCell%3E%3C%2Fmysql.column%3E%3Cmysql.column%20entity.column.tableName%3D%22uses%22%20entity.column.name%3D%22chrNam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224%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2252%22%20width%3D%22310%22%20height%3D%2226%22%20as%3D%22geometry%22%2F%3E%3C%2FmxC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ell%3E%3C%2Fmysql.column%3E%3Cmysql.column%20entity.column.tableName%3D%22uses%22%20entity.column.name%3D%22password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5%AF%86%E7%A0%81%22%20entity.column.enum%3D%22%22%20entity.column.set%3D%22%22%20entity.column.enumSetValue%3D%22%22%20id%3D%225%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2278%22%20width%3D%22310%22%20height%3D%2226%22%20as%3D%22geometry%22%2F%3E%3C%2FmxCell%3E%3C%2Fmysql.column%3E%3Cmysql.column%20entity.column.tableName%3D%22uses%22%20entity.column.name%3D%22rol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8%A7%92%E8%89%B2%22%20entity.column.enum%3D%22%22%20entity.column.set%3D%22%22%20entity.column.enumSetValue%3D%22%22%20id%3D%226%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22104%22%20width%3D%22310%22%20height%3D%2226%22%20as%3D%22geometry%22%2F%3E%3C%2FmxCell%3E%3C%2Fmysql.column%3E%3Cmysql.table%20entity.table.tableName%3D%22product%22%20label%3D%22product%22%20id%3D%227%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22210%22%20width%3D%22310%22%20height%3D%22130%22%20as%3D%22geometry%22%2F%3E%3C%2FmxCell%3E%3C%2Fmysql.table%3E%3Cmysql.column%20e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ntity.column.tableName%3D%22product%22%20entity.column.name%3D%22barcod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2210%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228%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2226%22%20width%3D%22310%22%20height%3D%2226%22%20as%3D%22geometry%22%2F%3E%3C%2FmxCell%3E%3C%2Fmysql.column%3E%3Cmysql.column%20entity.column.tableName%3D%22product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229%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2252%22%20width%3D%22310%22%20height%3D%2226%22%20as%3D%22geometry%22%2F%3E%3C%2FmxCell%3E%3C%2Fmysql.column%3E%3Cmysql.column%20entity.column.tableName%3D%22product%22%20entity.column.name%3D%22price%22%20entity.column.datalen%3D%229%22%20entity.column.dataTy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222%22%20entity.column.autoIncreament%3D%22%22%20entity.column.unsigned%3D%22%22%20entity.column.bin%3D%22%22%20entity.co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2210%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2278%22%20width%3D%22310%22%20height%3D%2226%22%20as%3D%22geometry%22%2F%3E%3C%2FmxCell%3E%3C%2Fmysql.column%3E%3Cmysql.column%20entity.column.tableName%3D%22product%22%20entity.column.name%3D%22supply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2211%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22104%22%20width%3D%22310%22%20height%3D%2226%22%20as%3D%22geometry%22%2F%3E%3C%2FmxCell%3E%3C%2Fmysql.column%3E%3Cmysql.table%20entity.table.tableName%3D%22saleDetail%22%20label%3D%22saleDetail%22%20id%3D%2212%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22480%22%20y%3D%2280%22%20width%3D%22280%22%20height%3D%22208%22%20as%3D%22geometry%22%2F%3E%3C%2FmxCell%3E%3C%2Fmysql.table%3E%3Cmysql.column%20entity.column.tableName%3D%22saleDetail%22%20entity.column.name%3D%22lsh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unicode%3D%22%22%20entity.column.unique%3D%22%22%20entity.column.isNotNull%3D%22NOT%20NULL%22%20entity.column.defaultValue%3D%22%22%20entity.column.comment%3D%22%22%20entity.column.enum%3D%22%22%20entity.column.set%3D%22%22%20entity.column.enumSetValue%3D%22%22%20id%3D%2213%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2226%22%20width%3D%22280%22%20height%3D%2226%22%20as%3D%22geometry%22%2F%3E%3C%2FmxCell%3E%3C%2Fmysql.column%3E%3Cmysql.column%20entity.column.tableName%3D%22saleDetail%22%20entity.column.name%3D%22barcode%22%20entity.column.datalen%3D%2210%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barcod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2214%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2252%22%20width%3D%22280%22%20height%3D%2226%22%20as%3D%22geometry%22%2F%3E%3C%2FmxCell%3E%3C%2Fmysql.column%3E%3Cmysql.column%20entity.column.tableName%3D%22saleDetail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2215%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2278%22%20width%3D%22280%22%20height%3D%2226%22%20as%3D%22geometry%22%2F%3E%3C%2FmxCell%3E%3C%2Fmysql.column%3E%3Cmysql.column%20entity.column.tableName%3D%22saleDetail%22%20entity.column.name%3D%22price%22%20entity.column.datalen%3D%229%22%20entity.column.dataTy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2216%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22104%22%20width%3D%22280%22%20height%3D%2226%22%20as%3D%22geometry%22%2F%3E%3C%2FmxCell%3E%3C%2Fmysql.column%3E%3Cmysql.column%20entity.column.tableName%3D%22saleDetail%22%20entity.column.name%3D%22count%22%20entity.column.datalen%3D%229%22%20entity.column.dataType%3D%22INT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2217%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22130%22%20width%3D%22280%22%20height%3D%2226%22%20as%3D%22geometry%22%2F%3E%3C%2FmxCell%3E%3C%2Fmysql.column%3E%3Cmysql.column%20entity.column.tableName%3D%22saleDetail%22%20entity.column.name%3D%22operator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.isNotNull%3D%22%22%20entity.column.defaultValue%3D%22%22%20entity.column.comment%3D%22%22%20entity.column.enum%3D%22%22%20entity.column.set%3D%22%22%20entity.column.enumSetValue%3D%22%22%20id%3D%2218%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22156%22%20width%3D%22280%22%20height%3D%2226%22%20as%3D%22geometry%22%2F%3E%3C%2FmxCell%3E%3C%2Fmysql.column%3E%3Cmysql.column%20entity.column.tableName%3D%22saleDetail%22%20entity.column.name%3D%22saleTime%22%20entity.column.datalen%3D%22%22%20entity.column.dataType%3D%22DATETIME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2219%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22182%22%20width%3D%22280%22%20height%3D%2226%22%20as%3D%22geometry%22%2F%3E%3C%2FmxCell%3E%3C%2Fmysql.column%3E%3CmxCell%20id%3D%2220%22%20value%3D%221..n%22%20style%3D%22edgeStyle%3DentityRelationEdgeStyle%3BfontSize%3D12%3Bhtml%3D1%3BendArrow%3DERoneToMany%3BstrokeWidth%3D2%3BstrokeColor%3D%236c8ebf%3BexitX%3D1%3BexitY%3D0.25%3BentryX%3D0%3BentryY%3D0.5%3B%22%20edge%3D%221%22%20source%3D%224%22%20target%3D%2214%22%20parent%3D%221%22%3E%3CmxGeometry%20relative%3D%221%22%20as%3D%22geometry%22%2F%3E%3C%2FmxCell%3E%3CmxCell%20id%3D%2221%22%20value%3D%221..n%22%20style%3D%22edgeStyle%3DentityRelationEdgeStyle%3BfontSize%3D12%3Bhtml%3D1%3BendArrow%3DERoneToMany%3BstrokeWidth%3D2%3BstrokeColor%3D%236c8ebf%3BexitX%3D1%3BexitY%3D0.5%3BentryX%3D0%3BentryY%3D0.5%3B%22%20edge%3D%221%22%20source%3D%228%22%20target%3D%2216%22%20parent%3D%221%22%3E%3CmxGeometry%20relative%3D%221%22%20as%3D%22geometry%22%2F%3E%3C%2FmxCell%3E%3C%2Froot%3E%3C%2FmxGraphModel%3E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 xml:space="preserve">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3040" cy="1732915"/>
            <wp:effectExtent l="0" t="0" r="0" b="4445"/>
            <wp:docPr id="3" name="图片 3" descr="系统数据流动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系统数据流动ER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图3-1 数据库ER图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8" w:name="_Toc2026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9" w:name="_Toc17930"/>
      <w:r>
        <w:rPr>
          <w:rFonts w:hint="eastAsia"/>
          <w:sz w:val="28"/>
          <w:szCs w:val="28"/>
          <w:lang w:val="en-US" w:eastAsia="zh-CN"/>
        </w:rPr>
        <w:t>3.1 项目结构</w:t>
      </w:r>
      <w:bookmarkEnd w:id="9"/>
    </w:p>
    <w:p>
      <w:r>
        <w:rPr/>
        <w:drawing>
          <wp:inline distT="0" distB="0" distL="114300" distR="114300">
            <wp:extent cx="3284220" cy="612648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0" w:name="_Toc14003"/>
      <w:r>
        <w:rPr>
          <w:rFonts w:hint="eastAsia"/>
          <w:sz w:val="28"/>
          <w:szCs w:val="28"/>
          <w:lang w:val="en-US" w:eastAsia="zh-CN"/>
        </w:rPr>
        <w:t>3.2 配置文件</w:t>
      </w:r>
      <w:bookmarkEnd w:id="10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在项目下新建Source Folder，名为resources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1" w:name="_Toc3228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3.2.1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jdbc.properties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  <w:bookmarkEnd w:id="11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配置文件主要是以文件形式保存数据库的驱动类名称，连接数据库的URL地址，访问数据库的用户名及对应的密码，程序运行时会读取该文件相关信息，避免硬编码，当相关信息发生变化时，只需修改配置文件而不用修改源代码，增加程序的可扩展型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DBDRIVER=</w:t>
      </w:r>
      <w:r>
        <w:rPr>
          <w:rFonts w:hint="eastAsia" w:ascii="Consolas" w:hAnsi="Consolas" w:eastAsia="Consolas"/>
          <w:color w:val="2A00FF"/>
          <w:sz w:val="18"/>
          <w:szCs w:val="18"/>
        </w:rPr>
        <w:t>com.mysql.jdbc.Driver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DBURL=</w:t>
      </w:r>
      <w:r>
        <w:rPr>
          <w:rFonts w:hint="eastAsia" w:ascii="Consolas" w:hAnsi="Consolas" w:eastAsia="Consolas"/>
          <w:color w:val="2A00FF"/>
          <w:sz w:val="18"/>
          <w:szCs w:val="18"/>
        </w:rPr>
        <w:t>jdbc:mysql://</w:t>
      </w:r>
      <w:r>
        <w:rPr>
          <w:rFonts w:hint="eastAsia" w:ascii="Consolas" w:hAnsi="Consolas" w:eastAsia="Consolas"/>
          <w:color w:val="2A00FF"/>
          <w:sz w:val="18"/>
          <w:szCs w:val="18"/>
          <w:u w:val="single"/>
        </w:rPr>
        <w:t>localhost</w:t>
      </w:r>
      <w:r>
        <w:rPr>
          <w:rFonts w:hint="eastAsia" w:ascii="Consolas" w:hAnsi="Consolas" w:eastAsia="Consolas"/>
          <w:color w:val="2A00FF"/>
          <w:sz w:val="18"/>
          <w:szCs w:val="18"/>
        </w:rPr>
        <w:t>:3306/</w:t>
      </w:r>
      <w:r>
        <w:rPr>
          <w:rFonts w:hint="eastAsia" w:ascii="Consolas" w:hAnsi="Consolas" w:eastAsia="宋体"/>
          <w:color w:val="2A00FF"/>
          <w:sz w:val="18"/>
          <w:szCs w:val="18"/>
          <w:lang w:val="en-US" w:eastAsia="zh-CN"/>
        </w:rPr>
        <w:t>javaweb</w:t>
      </w:r>
      <w:r>
        <w:rPr>
          <w:rFonts w:hint="eastAsia" w:ascii="Consolas" w:hAnsi="Consolas" w:eastAsia="Consolas"/>
          <w:color w:val="2A00FF"/>
          <w:sz w:val="18"/>
          <w:szCs w:val="18"/>
        </w:rPr>
        <w:t>?useUnicode=true&amp;characterEncoding=UTF-8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DBUSER=</w:t>
      </w:r>
      <w:r>
        <w:rPr>
          <w:rFonts w:hint="eastAsia" w:ascii="Consolas" w:hAnsi="Consolas" w:eastAsia="Consolas"/>
          <w:color w:val="2A00FF"/>
          <w:sz w:val="18"/>
          <w:szCs w:val="18"/>
        </w:rPr>
        <w:t>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PASSWORD=</w:t>
      </w:r>
      <w:r>
        <w:rPr>
          <w:rFonts w:hint="eastAsia" w:ascii="Consolas" w:hAnsi="Consolas" w:eastAsia="宋体"/>
          <w:color w:val="2A00FF"/>
          <w:sz w:val="18"/>
          <w:szCs w:val="18"/>
          <w:u w:val="single"/>
          <w:lang w:val="en-US" w:eastAsia="zh-CN"/>
        </w:rPr>
        <w:t>jiankang10086/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2" w:name="_Toc2029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3.2.2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log4j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xml文件</w:t>
      </w:r>
      <w:bookmarkEnd w:id="12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log4j2 的 xml 配置与程序的调用以解决 </w:t>
      </w:r>
      <w:r>
        <w:rPr>
          <w:rFonts w:hint="eastAsia"/>
          <w:color w:val="FF0000"/>
          <w:sz w:val="21"/>
          <w:szCs w:val="21"/>
          <w:lang w:val="en-US" w:eastAsia="zh-CN"/>
        </w:rPr>
        <w:fldChar w:fldCharType="begin"/>
      </w:r>
      <w:r>
        <w:rPr>
          <w:rFonts w:hint="eastAsia"/>
          <w:color w:val="FF0000"/>
          <w:sz w:val="21"/>
          <w:szCs w:val="21"/>
          <w:lang w:val="en-US" w:eastAsia="zh-CN"/>
        </w:rPr>
        <w:instrText xml:space="preserve"> HYPERLINK "http://lib.csdn.net/base/java" \o "Java 知识库" \t "https://blog.csdn.net/li1367356/article/details/_blank" </w:instrText>
      </w:r>
      <w:r>
        <w:rPr>
          <w:rFonts w:hint="eastAsia"/>
          <w:color w:val="FF0000"/>
          <w:sz w:val="21"/>
          <w:szCs w:val="21"/>
          <w:lang w:val="en-US" w:eastAsia="zh-CN"/>
        </w:rPr>
        <w:fldChar w:fldCharType="separate"/>
      </w:r>
      <w:r>
        <w:rPr>
          <w:rFonts w:hint="eastAsia"/>
          <w:color w:val="FF0000"/>
          <w:sz w:val="21"/>
          <w:szCs w:val="21"/>
          <w:lang w:val="en-US" w:eastAsia="zh-CN"/>
        </w:rPr>
        <w:t>Java</w:t>
      </w:r>
      <w:r>
        <w:rPr>
          <w:rFonts w:hint="eastAsia"/>
          <w:color w:val="FF0000"/>
          <w:sz w:val="21"/>
          <w:szCs w:val="21"/>
          <w:lang w:val="en-US" w:eastAsia="zh-CN"/>
        </w:rPr>
        <w:fldChar w:fldCharType="end"/>
      </w:r>
      <w:r>
        <w:rPr>
          <w:rFonts w:hint="eastAsia"/>
          <w:color w:val="FF0000"/>
          <w:sz w:val="21"/>
          <w:szCs w:val="21"/>
          <w:lang w:val="en-US" w:eastAsia="zh-CN"/>
        </w:rPr>
        <w:t> 程序的日志和跟踪</w:t>
      </w:r>
      <w:r>
        <w:rPr>
          <w:rFonts w:hint="eastAsia"/>
          <w:sz w:val="21"/>
          <w:szCs w:val="21"/>
          <w:lang w:val="en-US" w:eastAsia="zh-CN"/>
        </w:rPr>
        <w:t>;共有8个级别，按照从低到高为：All &lt; Trace &lt; Debug &lt; Info &lt; Warn &lt; Error &lt; Fatal &lt; OFF.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　　　　　All:最低等级的，用于打开所有日志记录.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　　　　　Trace:是追踪，就是程序推进以下，你就可以写个trace输出，所以trace应该会特别多，不过没关系，我们可以设置最低日志级别不让他输出.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　　　　　Debug:指出细粒度信息事件对调试应用程序是非常有帮助的.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　　　　　Info:消息在粗粒度级别上突出强调应用程序的运行过程.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　　　　　Warn:输出警告及warn以下级别的日志.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　　　　　Error:输出错误信息日志.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　　　　　Fatal:输出每个严重的错误事件将会导致应用程序的退出的日志.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　　　　　OFF:最高等级的，用于关闭所有日志记录.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　　　　　</w:t>
      </w:r>
      <w:r>
        <w:rPr>
          <w:rFonts w:hint="eastAsia"/>
          <w:color w:val="FF0000"/>
          <w:sz w:val="21"/>
          <w:szCs w:val="21"/>
          <w:lang w:val="en-US" w:eastAsia="zh-CN"/>
        </w:rPr>
        <w:t>程序会打印高于或等于所设置级别的日志，设置的日志等级越高，打印出来的日志就越少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&lt;!--日志级别以及优先级排序: OFF &gt; FATAL &gt; ERROR &gt; WARN &gt; INFO &gt; DEBUG &gt; TRACE &gt; ALL --&gt;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&lt;!-- status配置Log4j2启动和加载配置文件时的日志输出登记 --&gt;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&lt;Configuration status="info"&gt;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&lt;!--appenders:定义输出内容,输出格式,输出方式,日志保存策略等,常用其下三种标签[console,File,RollingFile] --&gt;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&lt;!--Appender可以理解为日志的输出目的地 --&gt;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&lt;Appenders&gt;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&lt;!--console :控制台输出的配置 --&gt;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&lt;Console name="Console" target="SYSTEM_OUT"&gt;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&lt;!-- %d 输出日志时间点的日期或时间 %t 输出产生该日志事件的线程名 %p 输出优先级，即DEBUG,INFO,WARN,ERROR,FATAL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%F 输出日志消息产生时所在的文件名称 %c 输出所属的类目,通常就是所在类的全名 %L 输出代码中的行号 --&gt;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&lt;PatternLayout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pattern="%d{YYYY-MM-dd HH:mm:ss} %-5p [%c,%L]- %msg%n" /&gt;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&lt;/Console&gt;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&lt;RollingFile name="RollingFile" filename="log/ZycTest.log"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filepattern="${logPath}/%d{YYYYMMddHHmmss}-fargo.log"&gt;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&lt;PatternLayout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pattern="%d{YYYY-MM-dd HH:mm:ss}  %-5p [%c,%L] - %msg%n" /&gt;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&lt;Policies&gt;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&lt;SizeBasedTriggeringPolicy size="100 MB" /&gt;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&lt;/Policies&gt;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&lt;DefaultRolloverStrategy max="20" /&gt;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&lt;/RollingFile&gt;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&lt;/Appenders&gt;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&lt;!--定义logger，只有定义了logger并引入的appender，appender才会生效 --&gt;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&lt;Loggers&gt;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&lt;!-- Logger节点用来单独指定日志的形式，可以为通过name属性设置指定包下的class指定不同的日志级别等 , 可以设置Logger的additivity="false"只在自定义的Appender中进行输出 --&gt;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&lt;logger name="dao" level="debug" additivity="false"&gt;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&lt;appender-ref ref="Console" /&gt;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&lt;/logger&gt;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&lt;!-- Root节点用来指定项目的根日志，如果没有单独指定Logger，那么就会默认使用该Root日志输出 --&gt;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&lt;Root level="info"&gt;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&lt;AppenderRef ref="Console" /&gt;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&lt;AppenderRef ref="RollingFile" /&gt;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&lt;/Root&gt;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&lt;/Loggers&gt;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&lt;/Configuration&gt;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3" w:name="_Toc19038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3.2.3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mybatis.xml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配置读取对应的日志文件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&lt;?xml version="1.0" encoding="UTF-8"?&gt;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&lt;!DOCTYPE configuration PUBLIC "-//mybatis.org//DTD Config 3.0//EN" "http://mybatis.org/dtd/mybatis-3-config.dtd"&gt;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&lt;configuration&gt;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&lt;settings&gt;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&lt;setting name="logImpl" value="LOG4J2" 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&lt;/settings&gt;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 xml:space="preserve">&lt;/configuration&gt;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/>
          <w:sz w:val="28"/>
          <w:szCs w:val="28"/>
          <w:lang w:val="en-US" w:eastAsia="zh-CN"/>
        </w:rPr>
      </w:pPr>
      <w:bookmarkStart w:id="14" w:name="_Toc783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3.2.4 spring-mvc.xml文件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配置 &lt;mvc:annotation-driven/&gt;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2 配置 &lt;context:component-scan base-package="com.springmvc.controller"/&gt; //配置controller的注入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3 配置视图解析器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&lt;mvc:annotation-driven/&gt;   相当于注册了DefaultAnnotationHandlerMapping(映射器)和AnnotationMethodHandlerAdapter(适配器)两个bean.即解决了@Controller注解的使用前提配置。 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context:component-scan  对指定的包进行扫描，实现注释驱动Bean定义，同时将bean自动注入容器中使用。即解决了@Controller标识的类的bean的注入和使用。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&lt;?xml version="1.0" encoding="UTF-8"?&gt;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&lt;beans xmlns="http://www.springframework.org/schema/beans"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xmlns:xsi="http://www.w3.org/2001/XMLSchema-instance"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xmlns:context="http://www.springframework.org/schema/context"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xmlns:mvc="http://www.springframework.org/schema/mvc"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xmlns:aop="http://www.springframework.org/schema/aop"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xmlns:tx="http://www.springframework.org/schema/tx"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xsi:schemaLocation="http://www.springframework.org/schema/beans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                        http://www.springframework.org/schema/beans/spring-beans.xsd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                        http://www.springframework.org/schema/context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                        http://www.springframework.org/schema/context/spring-context.xsd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                        http://www.springframework.org/schema/mvc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                        http://www.springframework.org/schema/mvc/spring-mvc.xsd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                        http://www.springframework.org/schema/tx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       </w:t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http://www.springframework.org/schema/tx/spring-tx.xsd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                        http://www.springframework.org/schema/aop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    http://www.springframework.org/schema/aop/spring-aop.xsd"&gt;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&lt;mvc:annotation-driven&gt;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&lt;!-- 消息转换器 ,指定输出内容类型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&lt;mvc:message-converters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register-defaults="true"&gt;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&lt;bean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class="org.springframework.http.converter.json.MappingJackson2HttpMessageConverter"&gt;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name="supportedMediaTypes"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value="text/plain;charset=UTF-8" 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&lt;/bean&gt;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&lt;/mvc:message-converters&gt;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&lt;/mvc:annotation-driven&gt;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&lt;!-- 扫描类包，将标注Spring注解的类自动转化Bean，同时完成Bean的注入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&lt;context:component-scan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base-package="controller" 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&lt;context:component-scan base-package="service" 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&lt;!-- &lt;mvc:default-servlet-handler/&gt;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&lt;!--配置视图解析器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&lt;!-- ViewResolver 视图解析器 用于将返回的ModelAndView对象进行分离 InternalResourceViewResolver：用于支持Servlet、JSP视图解析；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viewClass：JstlView表示JSP模板页面需要使用JSTL标签库，classpath中必须包含jstl的相关jar包； prefix和suffix：查找视图页面的前缀和后缀（前缀[逻辑视图名]后缀），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比如传进来的逻辑视图名为hello，则该该jsp视图页面应该存放在“/hello.jsp”；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&lt;bean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class="org.springframework.web.servlet.view.InternalResourceViewResolver"&gt;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name="prefix" value="/"&gt;&lt;/property&gt; &lt;!-- 视图放在webroot/下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name="suffix" value=".jsp"&gt;&lt;/property&gt;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&lt;/bean&gt;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&lt;/beans&gt;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3.2.5 spring-mybatis.xml文件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配置 &lt;context:component-scan base-package="com.rhzh"/&gt; //自动扫描,将标注Spring注解的类自动转化Bean，同时完成Bean的注入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 加载数据资源属性文件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3配置数据源三种数据源的配置方式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"http://blog.csdn.net/yangyz_love/article/details/8199207" \t "https://blog.csdn.net/yijiemamin/article/details/_blank"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http://blog.csdn.net/yangyz_love/article/details/8199207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 配置sessionfactory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 装配Dao接口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 声明式事务管理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 注解事务切面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&lt;?xml version="1.0" encoding="UTF-8"?&gt;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&lt;beans xmlns="http://www.springframework.org/schema/beans"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xmlns:xsi="http://www.w3.org/2001/XMLSchema-instance"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xmlns:context="http://www.springframework.org/schema/context"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xmlns:mvc="http://www.springframework.org/schema/mvc"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xsi:schemaLocation="http://www.springframework.org/schema/beans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                        http://www.springframework.org/schema/beans/spring-beans.xsd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                        http://www.springframework.org/schema/context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                        http://www.springframework.org/schema/context/spring-context.xsd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                        http://www.springframework.org/schema/mvc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 xml:space="preserve">                        http://www.springframework.org/schema/mvc/spring-mvc.xsd"&gt;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&lt;!-- 扫描类包，将标注Spring注解的类自动转化Bean，同时完成Bean的注入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&lt;context:component-scan base-package="service" 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&lt;context:component-scan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base-package="service.impl" 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&lt;context:component-scan base-package="dao" 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&lt;context:component-scan base-package="mapping" 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&lt;!-- 引入jdbc配置文件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&lt;bean id="propertyConfigurer"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class="org.springframework.beans.factory.config.PropertyPlaceholderConfigurer"&gt;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name="location" value="classpath:jdbc.properties" 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&lt;/bean&gt;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&lt;!-- 数据库连接池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&lt;bean id="dataSource"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class="com.alibaba.druid.pool.DruidDataSource" destroy-method="close"&gt;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name="driverClassName" value="${driver}" 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name="url" value="${url}" 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name="username" value="${username}" 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name="password" value="${password}" 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&lt;!-- 初始化连接大小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name="initialSize" value="${initialSize}"&gt;&lt;/property&gt;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&lt;!-- 连接池最大数量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name="maxActive" value="${maxActive}"&gt;&lt;/property&gt;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&lt;!-- 连接池最小空闲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name="minIdle" value="${minIdle}"&gt;&lt;/property&gt;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&lt;!-- 获取连接最大等待时间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name="maxWait" value="${maxWait}"&gt;&lt;/property&gt;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&lt;!-- 验证连接是否可用，使用的SQL语句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name="validationQuery" value="SELECT 1"&gt;&lt;/property&gt;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&lt;/bean&gt;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&lt;!-- spring和MyBatis完美整合，不需要mybatis的配置映射文件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&lt;bean id="sqlSessionFactory"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class="org.mybatis.spring.SqlSessionFactoryBean"&gt;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name="dataSource" ref="dataSource" 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&lt;!-- &lt;property name="configLocation" value="classpath:mybatis.xml"&gt;&lt;/property&gt;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&lt;!-- 自动扫描mapping.xml文件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name="mapperLocations"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value="classpath:mapping/*.xml"&gt;&lt;/property&gt;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&lt;/bean&gt;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&lt;!-- DAO接口所在包名，Spring会自动查找其下的类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&lt;bean class="org.mybatis.spring.mapper.MapperScannerConfigurer"&gt;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name="basePackage" value="dao" 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name="sqlSessionFactoryBeanName"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value="sqlSessionFactory"&gt;&lt;/property&gt;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&lt;/bean&gt;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&lt;!-- (事务管理)transaction manager, use JtaTransactionManager for global tx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&lt;bean id="transactionManager"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class="org.springframework.jdbc.datasource.DataSourceTransactionManager"&gt;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&lt;property name="dataSource" ref="dataSource" 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&lt;/bean&gt;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lang w:val="en-US" w:eastAsia="zh-CN"/>
        </w:rPr>
        <w:t>&lt;/beans&gt;</w:t>
      </w: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3.3 </w:t>
      </w:r>
      <w:r>
        <w:rPr>
          <w:rFonts w:hint="default"/>
          <w:sz w:val="28"/>
          <w:szCs w:val="28"/>
          <w:lang w:val="en-US" w:eastAsia="zh-CN"/>
        </w:rPr>
        <w:t>VO类</w:t>
      </w:r>
      <w:r>
        <w:rPr>
          <w:rFonts w:hint="eastAsia"/>
          <w:sz w:val="28"/>
          <w:szCs w:val="28"/>
          <w:lang w:val="en-US" w:eastAsia="zh-CN"/>
        </w:rPr>
        <w:t>MapData.java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描述该文件作用，并对里面的关键代码进行解释</w:t>
      </w:r>
    </w:p>
    <w:p>
      <w:pP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MapData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 String Name;</w:t>
      </w:r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 String a;</w:t>
      </w:r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 String b;</w:t>
      </w:r>
    </w:p>
    <w:p>
      <w:pPr>
        <w:shd w:val="clear" w:color="auto" w:fill="FEF2CC" w:themeFill="accent4" w:themeFillTint="32"/>
        <w:ind w:firstLine="420"/>
        <w:jc w:val="left"/>
        <w:rPr>
          <w:rFonts w:ascii="Consolas" w:hAnsi="Consolas" w:eastAsia="Consolas"/>
          <w:color w:val="3F7F5F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</w:t>
      </w:r>
      <w:r>
        <w:rPr>
          <w:rFonts w:hint="eastAsia" w:ascii="Consolas" w:hAnsi="Consolas" w:eastAsia="宋体"/>
          <w:color w:val="3F7F5F"/>
          <w:sz w:val="18"/>
          <w:szCs w:val="18"/>
          <w:lang w:val="en-US" w:eastAsia="zh-CN"/>
        </w:rPr>
        <w:t>构造方法、</w:t>
      </w:r>
      <w:r>
        <w:rPr>
          <w:rFonts w:hint="eastAsia" w:ascii="Consolas" w:hAnsi="Consolas" w:eastAsia="Consolas"/>
          <w:color w:val="3F7F5F"/>
          <w:sz w:val="18"/>
          <w:szCs w:val="18"/>
        </w:rPr>
        <w:t>getter,setter，toString方法,自行补充</w:t>
      </w:r>
    </w:p>
    <w:p>
      <w:pPr>
        <w:shd w:val="clear" w:color="auto" w:fill="FEF2CC" w:themeFill="accent4" w:themeFillTint="32"/>
      </w:pPr>
      <w:r>
        <w:rPr>
          <w:rFonts w:hint="eastAsia" w:ascii="Consolas" w:hAnsi="Consolas" w:eastAsia="宋体"/>
          <w:color w:val="000000"/>
          <w:sz w:val="18"/>
          <w:szCs w:val="18"/>
        </w:rPr>
        <w:t>}</w:t>
      </w:r>
    </w:p>
    <w:p>
      <w:pPr>
        <w:bidi w:val="0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5" w:name="_Toc24038"/>
      <w:r>
        <w:rPr>
          <w:rFonts w:hint="eastAsia"/>
          <w:sz w:val="28"/>
          <w:szCs w:val="28"/>
          <w:lang w:val="en-US" w:eastAsia="zh-CN"/>
        </w:rPr>
        <w:t>3.4 DAO接口类IMapDataDAO.java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描述该文件作用，并对里面的关键代码进行解释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package dao;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 java.util.List;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 vo.MapData;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 vo.MapData1;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 interface IMapDataDAO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//获取所有数据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 List&lt;MapData&gt; get();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//获取部分数据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 List&lt;MapData1&gt; getNameAndValue();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6" w:name="_Toc1705"/>
      <w:r>
        <w:rPr>
          <w:rFonts w:hint="eastAsia"/>
          <w:sz w:val="28"/>
          <w:szCs w:val="28"/>
          <w:lang w:val="en-US" w:eastAsia="zh-CN"/>
        </w:rPr>
        <w:t>3.5 接口映射文件MapDataMapper.xml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描述该文件作用，并对里面的关键信息进行解释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&lt;?</w:t>
      </w:r>
      <w:r>
        <w:rPr>
          <w:rFonts w:hint="eastAsia" w:ascii="Consolas" w:hAnsi="Consolas" w:eastAsia="Consolas"/>
          <w:color w:val="3F7F7F"/>
          <w:sz w:val="18"/>
          <w:szCs w:val="18"/>
        </w:rPr>
        <w:t>xml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version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"1.0"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encoding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8080"/>
          <w:sz w:val="18"/>
          <w:szCs w:val="18"/>
        </w:rPr>
        <w:t>?&gt;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&lt;!</w:t>
      </w:r>
      <w:r>
        <w:rPr>
          <w:rFonts w:hint="eastAsia" w:ascii="Consolas" w:hAnsi="Consolas" w:eastAsia="Consolas"/>
          <w:color w:val="3F7F7F"/>
          <w:sz w:val="18"/>
          <w:szCs w:val="18"/>
        </w:rPr>
        <w:t>DOCTYPE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mapper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808080"/>
          <w:sz w:val="18"/>
          <w:szCs w:val="18"/>
        </w:rPr>
        <w:t>PUBLIC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"-//mybatis.org//DTD Mapper 3.0//EN"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F7F5F"/>
          <w:sz w:val="18"/>
          <w:szCs w:val="18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>&lt;mapper namespace="dao.IMapDataDAO"&gt;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>&lt;select id="get" resultType="vo.MapData"&gt;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>select * from MapData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>&lt;/select&gt;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>&lt;select id="getNameAndValue" resultType="vo.MapData1"&gt;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>select Name,VALUE FROM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>mapdata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>&lt;/select&gt;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>&lt;/mapper&gt;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7" w:name="_Toc1855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3.6 服务接口层IMapDataService.java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package service;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import vo.MapData;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import vo.MapData1;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public interface IMapDataService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>public List&lt;MapData&gt; get();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>public List&lt;MapData1&gt; getNameAndValue();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服务实现层IMapDataImpl.java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package service.impl;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import org.springframework.beans.factory.annotation.Autowired;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import org.springframework.stereotype.Service;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import dao.IMapDataDAO;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import service.IMapDataService;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import vo.MapData;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import vo.MapData1;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@Service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public class MapDataImpl implements IMapDataService{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>@Autowired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>private IMapDataDAO mapdataDAO;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>public List&lt;MapData&gt; get()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>// TODO Auto-generated method stub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>return mapdataDAO.get();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>public List&lt;MapData1&gt; getNameAndValue(){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>return mapdataDAO.getNameAndValue();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3.9 工具包Util</w:t>
      </w:r>
      <w:bookmarkEnd w:id="1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8" w:name="_Toc16083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3.9.1 DBUtil.java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描述数据库连接公共类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package util;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import java.io.FileInputStream;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import java.sql.*;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import java.util.Properties;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public class DBUtil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private static String driver;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private static String url;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private static String username;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private static String password;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static {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try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{ // 实例化配置属性的对象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Properties properties = new Properties();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//将配置文件加载进去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properties.load(new FileInputStream("../jdbc.properties"));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//通过Key来获取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Value driver =properties.getProperty("driverName");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url = properties.getProperty("url");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username = properties.getProperty("username");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password = properties.getProperty("password"); Class.forName(driver); }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catch(IOException e) { e.printStackTrace(); } catch (ClassNotFoundException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// TODO Auto-generated catch block e.printStackTrace(); }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public static Connection getConnection() throws ClassNotFoundException, SQLException{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Class.forName("com.mysql.jdbc.Driver");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Connection connection= DriverManager.getConnection("jdbc:mysql://localhost:3306/javaweb?characterEncoding=utf-8&amp;user=root&amp;password=jiankang10086/");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return connection;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public static void closeALL(ResultSet resultSet, Statement statement,Connection connection){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if (resultSet!=null){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        resultSet.close();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    } catch (SQLException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if (statement!=null){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        statement.close();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    } catch (SQLException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if (connection!=null){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        connection.close();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    } catch (SQLException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9" w:name="_Toc6085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3.6.2 MapData.java</w:t>
      </w:r>
      <w:bookmarkEnd w:id="19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该类主要实现生成随机数据并插入到数据库中，包含学生名字和坐标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package util;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import java.sql.Connection;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import java.sql.PreparedStatement;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import java.sql.ResultSet;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import java.util.Random;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public class MapData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public static void main(String[] args)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ResultSet resultSet = null;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PreparedStatement statement = null;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Connection connection = null;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String string1= "赵,钱,孙,李,周,吴,郑,王,冯,陈,褚,卫,蒋,沈,韩,杨,朱,秦,尤,许,何,吕,施,张,孔,曹,严,华,金,魏,陶,姜,戚,谢,邹,喻,柏,水,窦,章,云,苏,潘,葛,奚,范,彭,郎,鲁,韦,昌,马,苗";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String string2="澄邈、德泽、海超、海阳、海荣、海逸、海昌、瀚钰、瀚文、涵亮、涵煦、明宇、涵衍、浩皛、浩波、浩博、浩初、浩宕、浩歌、浩广、浩邈、浩气、浩思、浩言、鸿宝、鸿波、鸿博、鸿才、鸿畅、鸿畴、鸿达、鸿德、鸿飞、鸿风、鸿福、鸿光、鸿晖、鸿朗、鸿文、鸿轩、鸿煊、鸿骞、鸿远、鸿云、鸿哲、鸿祯、鸿志、鸿卓、嘉澍、光济、澎湃、彭泽、鹏池、鹏海、浦和、浦泽、瑞渊、越泽、博耘、德运、辰宇、辰皓、辰钊、辰铭、辰锟、辰阳、辰韦、辰良、辰沛、晨轩、晨涛、晨濡、晨潍、鸿振、吉星、铭晨、起运、运凡、运凯、运鹏、运浩、运诚、运良、运鸿、运锋、运盛、运升、运杰、运珧、运骏、运凯、运乾、维运、运晟、运莱、运华、耘豪、星爵、星腾、星睿、星泽、星鹏、星然、震轩、震博、康震、震博、振强、振博、振华、振锐、振凯、振海、振国、振平、昂然、昂雄、昂杰、昂熙、昌勋、昌盛、昌淼、昌茂、昌黎、昌燎、昌翰、晨朗、德明、德昌、德曜、范明、飞昂、高旻、晗日、昊然、昊天、昊苍、昊英、昊宇、昊嘉、昊明、昊伟、昊硕、昊磊、昊东、鸿晖、鸿朗、华晖、金鹏、晋鹏、敬曦、景明、景天、景浩、俊晖、君昊、昆琦、昆鹏、昆纬、昆宇、昆锐、昆卉、昆峰、昆颉、昆谊、昆皓、昆鹏、昆明、昆杰、昆雄、昆纶、鹏涛、鹏煊、曦晨、曦之、新曦、旭彬、旭尧、旭鹏、旭东、旭炎、炫明、宣朗、学智、轩昂、彦昌、曜坤、曜栋、曜文、曜曦、曜灿、曜瑞、智伟、智杰、智刚、智阳、昌勋、昌盛、昌茂、昌黎、昌燎、昌翰、晨朗、昂然、昂雄、昂杰、昂熙、范明、飞昂、高朗"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String[] strings1=string1.split(",");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String[] strings2=string2.split("、");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for (String string : strings2) { System.out.println(string); } for (String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string : strings1) { System.out.println(string);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for(int i=1;i&lt;201;i++){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// 范围98.0 ~ 120.0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// 范围24.0 ~ 40.0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Random random=new Random();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int num = random.nextInt(strings1.length);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String ChrName=strings1[num]+strings2[num];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//System.out.println(ChrName);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double a = Math.random() * 22.0 + 98.0;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double b = Math.random() * 16.0 + 24.0;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String sqlString="INSERT INTO MapData (ChrName,a,b) VALUES ('"+ChrName+"', '"+a+"', '"+b+"');";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System.out.println(sqlString);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try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connection = DBUtil.getConnection();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statement=connection.prepareStatement(sqlString);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int result = statement.executeUpdate();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if (result != 0)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System.out.println("插入成功！");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} catch (Exception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}finally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DBUtil.closeALL(resultSet, statement, connection);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0" w:name="_Toc19150"/>
      <w:r>
        <w:rPr>
          <w:rFonts w:hint="eastAsia"/>
          <w:sz w:val="28"/>
          <w:szCs w:val="28"/>
          <w:lang w:val="en-US" w:eastAsia="zh-CN"/>
        </w:rPr>
        <w:t>3.7 服务层DataController.java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控制器程序，调用服务层数据并处理后传给前端显示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package controller;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java.awt.image.BufferedImage;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java.util.ArrayList;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java.util.HashMap;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java.util.Map;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javax.imageio.ImageIO;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javax.servlet.ServletOutputStream;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javax.servlet.http.Cookie;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javax.servlet.http.HttpSession;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org.springframework.beans.factory.annotation.Autowired;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org.springframework.stereotype.Controller;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org.springframework.web.bind.annotation.RequestMapping;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org.springframework.web.bind.annotation.RequestMethod;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org.springframework.web.bind.annotation.ResponseBody;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com.google.gson.Gson;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service.IMapDataService;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vo.MapData;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import vo.MapData1;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@Controller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public class DataController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//private IMapDataService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@Autowired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private IMapDataService imapservice;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// 获取对象数据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@RequestMapping(value = "/ajaxGetData.do", method = RequestMethod.POST)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@ResponseBody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public Map&lt;String, List&lt;Double&gt;&gt; echartsJSON() {</w:t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// 存放返回信息的Map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Map&lt;String, List&lt;Double&gt;&gt; map = new HashMap&lt;String, List&lt;Double&gt;&gt;();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List&lt;MapData&gt; mapDatas=imapservice.get();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for (MapData mapData : mapDatas)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List&lt;Double&gt; list = new ArrayList();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list.add(Double.parseDouble(mapData.getA()));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list.add(Double.parseDouble(mapData.getB()));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//map.put("name", mapData.getChrName());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map.put(mapData.getName(), list);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return map;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// 获取对象数据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@RequestMapping(value = "/ajaxGetData1.do", method = RequestMethod.POST)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@ResponseBody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public List&lt;MapData1&gt; echartsJSON1() {</w:t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// 存放返回信息的Map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//Map&lt;String, Object&gt; map = new HashMap&lt;String, Object&gt;();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List&lt;MapData1&gt; mapData1s=imapservice.getNameAndValue();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System.out.println(mapData1s);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System.err.println( mapData1s);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return mapData1s;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21" w:name="_Toc1416"/>
      <w:r>
        <w:rPr>
          <w:rFonts w:hint="eastAsia"/>
          <w:sz w:val="28"/>
          <w:szCs w:val="28"/>
          <w:lang w:val="en-US" w:eastAsia="zh-CN"/>
        </w:rPr>
        <w:t>3.9 TestMybatis.java</w:t>
      </w:r>
      <w:bookmarkEnd w:id="21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描测试mybatis操作是否成功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package test;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import org.apache.logging.log4j.LogManager;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import org.apache.logging.log4j.Logger;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import org.junit.Test;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import org.junit.runner.RunWith;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import org.springframework.beans.factory.annotation.Autowired;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import org.springframework.test.context.ContextConfiguration;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import org.springframework.test.context.junit4.SpringJUnit4ClassRunner;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import service.IMapDataService;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import vo.MapData;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import vo.MapData1;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//让测试在Spring容器环境下执行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@RunWith(SpringJUnit4ClassRunner.class)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@ContextConfiguration(locations = { "classpath:spring-mybatis.xml" })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public class TestMyBatis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private static Logger log = LogManager.getLogger(Test.class.getName());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@Autowired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private IMapDataService mapdataservice;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@Test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public void test5()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List&lt;MapData1&gt; mapDatas = mapdataservice.getNameAndValue();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for (MapData1 mapData : mapDatas)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System.err.println(mapData+"OOOOOOOOOOOOOOOOOOOOOOOOOOOO");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49880"/>
            <wp:effectExtent l="0" t="0" r="635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4.0 example.js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v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ar bmapChart = echarts.init(document.getElementById('map-wrap'));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function querydata1(){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var p=[];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$.ajax({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async : false,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cache:false,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type: 'post',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contentType: "application/x-www-form-urlencoded; charset=utf-8",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scriptCharset: 'utf-8',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url: "ajaxGetData1.do",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success:function(data){ //请求成功后处理函数。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p=JSON.parse(data);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} 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error: function () {//请求失败处理函数  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}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return 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function querygeoCoordMap(){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var p={};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$.ajax({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async : false,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cache:false,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type: 'post',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contentType: "application/x-www-form-urlencoded; charset=utf-8",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scriptCharset: 'utf-8',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url: "ajaxGetData.do",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success:function(data){ //请求成功后处理函数。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p=JSON.parse(data); 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} 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error: function () {//请求失败处理函数  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}  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return 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var data = querydata1();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var geoCoordMap = querygeoCoordMap();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var convertData = function(data)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var res = [];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for(var i = 0; i &lt; data.length; i++)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var geoCoord = geoCoordMap[data[i].name];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if(geoCoord)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res.push({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name: data[i].name,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value: geoCoord.concat(data[i].value)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return res;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var option =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bmap: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center: [116.307698, 40.056975], //中心位置坐标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zoom: 5, //地图缩放比例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roam: true, //开启用户缩放和拖拽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mapStyle: { // 百度地图自定义样式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styleJson: [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// 陆地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"featureType": "land",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"elementType": "all",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"stylers":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    "color": "#073763"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// 水系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"featureType": "water",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"elementType": "all",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"stylers":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    "color": "#073763",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    "lightness": -54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// 国道与高速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"featureType": "highway",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"elementType": "all",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"stylers":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    "color": "#45818e"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// 边界线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"featureType": "boundary",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"elementType": "all",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"stylers":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    "color": "#ffffff",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    "lightness": -62,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    "visibility": "on"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// 行政标注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"featureType": "label",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"elementType": "labels.text.fill",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"stylers":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    "color": "#ffffff",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    "visibility": "on"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"featureType": "label",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"elementType": "labels.text.stroke",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"stylers":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    "color": "#444444",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    "visibility": "on"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series: [{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name: '销量',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type: 'scatter',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coordinateSystem: 'bmap', // 坐标系使用bmap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data: convertData(data)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}],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visualMap: { // 视觉映射组件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type: 'continuous',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min: 0,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max: 200,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calculable: true,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inRange: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color: ['#50a3ba', '#eac736', '#d94e5d']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textStyle: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    color: '#fff'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bmapChart.setOption(option);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var bmap = bmapChart.getModel().getComponent('bmap').getBMap(); //百度地图实例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bmap.addControl(new BMap.NavigationControl());//缩放控件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bmap.addControl(new BMap.ScaleControl());//比例尺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4.0index.html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/>
          <w:lang w:val="en-US" w:eastAsia="zh-CN"/>
        </w:rPr>
        <w:t>&lt;</w:t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!DOCTYPE html&gt;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&lt;html&gt;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&lt;head lang="en"&gt;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&lt;meta charset="UTF-8"&gt;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&lt;title&gt;Echarts map Demo&lt;</w:t>
      </w:r>
      <w:r>
        <w:rPr>
          <w:rFonts w:hint="default"/>
          <w:lang w:val="en-US" w:eastAsia="zh-CN"/>
        </w:rPr>
        <w:t>/title&gt;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&lt;style&gt;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/*去除左下角百度地图的logo*/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.anchorBL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display: none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&lt;/style&gt;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&lt;div id="map-wrap" style="height: 600px;"&gt;&lt;/div&gt;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&lt;script type="text/javascript" src="js/jquery-3.5.0.min.js"&gt;&lt;/script&gt;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&lt;script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ab/>
      </w: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src="http://api.map.baidu.com/api?v=2.0&amp;ak=53oVIOgmSIejwV7EfphPgTynOZbIiVYu"&gt;&lt;/script&gt;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&lt;script src="js/echarts.js"&gt;&lt;/script&gt;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&lt;script src="js/bmap.js"&gt;&lt;/script&gt;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&lt;script type="text/javascript" src="js/example2.js"&gt;&lt;/script&gt;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3F5FBF"/>
          <w:sz w:val="18"/>
          <w:szCs w:val="18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22" w:name="_Toc791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4. 系统测试</w:t>
      </w:r>
      <w:bookmarkEnd w:id="22"/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068955"/>
            <wp:effectExtent l="0" t="0" r="1460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23" w:name="_Toc1861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5. 系统总结</w:t>
      </w:r>
      <w:bookmarkEnd w:id="23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本次课程设计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1：就是对echarts的学习，其中要看懂组件的方法和对象。看懂之后进行修改和自定义运用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：出现在对bmap.js和百度地图API的调用，都配置好了也调用了echarts等等相关的js，但是网页一直显示不出来，反反复复一直试错，也请教同学和老师了，最后发现是自己的粗心导致，所以细节特别重要，做事和做人都要在意细节！！！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3：</w:t>
      </w:r>
      <w:r>
        <w:rPr>
          <w:rFonts w:hint="eastAsia"/>
          <w:color w:val="FF0000"/>
          <w:sz w:val="21"/>
          <w:szCs w:val="21"/>
          <w:lang w:val="en-US" w:eastAsia="zh-CN"/>
        </w:rPr>
        <w:t>对于ajax传递数据，各个参数一定弄懂，因为我刚开始一直将async这个设置为true,async. 默认是true，即为异步方式，$.Ajax执行后，会继续执行ajax后面的脚本，直到服务器端返回数据后，触发$.Ajax里的success方法，这时候执行的是两个线程。若要将其设置为false，则所有的请求均为同步请求，在没有返回值之前，同步请求将锁住浏览器，用户其它操作必须等待请求完成才可以执行,导致我success方法出来后一直得不到数据的值！！！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4.最后学习新东西还是要脚踏实地，不能想着速成，凡事都要take your time！</w:t>
      </w:r>
      <w:bookmarkStart w:id="24" w:name="_GoBack"/>
      <w:bookmarkEnd w:id="24"/>
    </w:p>
    <w:p>
      <w:pPr>
        <w:rPr>
          <w:rFonts w:hint="default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2671D7C"/>
    <w:rsid w:val="140323E8"/>
    <w:rsid w:val="15052F91"/>
    <w:rsid w:val="170E5777"/>
    <w:rsid w:val="19032BDF"/>
    <w:rsid w:val="19E5400D"/>
    <w:rsid w:val="1B4E2E74"/>
    <w:rsid w:val="1DCD2D85"/>
    <w:rsid w:val="21862B5A"/>
    <w:rsid w:val="22336D5D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176395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A4C4CC5"/>
    <w:rsid w:val="5E7A49F1"/>
    <w:rsid w:val="5E7A60FB"/>
    <w:rsid w:val="5E970242"/>
    <w:rsid w:val="615431FE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paragraph" w:customStyle="1" w:styleId="15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6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热心市民何先生</cp:lastModifiedBy>
  <dcterms:modified xsi:type="dcterms:W3CDTF">2020-12-19T09:36:08Z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