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37A5D">
      <w:pPr>
        <w:spacing w:before="280" w:after="200" w:line="360" w:lineRule="auto"/>
        <w:jc w:val="center"/>
        <w:rPr>
          <w:shd w:val="clear" w:color="auto" w:fill="auto"/>
        </w:rPr>
      </w:pPr>
      <w:r>
        <w:rPr>
          <w:rFonts w:ascii="黑体" w:hAnsi="黑体" w:eastAsia="黑体" w:cs="黑体"/>
          <w:b/>
          <w:bCs/>
          <w:i w:val="0"/>
          <w:iCs w:val="0"/>
          <w:color w:val="000000"/>
          <w:sz w:val="32"/>
          <w:szCs w:val="32"/>
          <w:shd w:val="clear" w:color="auto" w:fill="auto"/>
        </w:rPr>
        <w:t>代码说明文档</w:t>
      </w:r>
    </w:p>
    <w:p w14:paraId="1CF850FC">
      <w:pPr>
        <w:spacing w:before="240" w:after="160" w:line="360" w:lineRule="auto"/>
        <w:jc w:val="left"/>
        <w:rPr>
          <w:shd w:val="clear" w:color="auto" w:fill="auto"/>
        </w:rPr>
      </w:pPr>
      <w:r>
        <w:rPr>
          <w:rFonts w:ascii="黑体" w:hAnsi="黑体" w:eastAsia="黑体" w:cs="黑体"/>
          <w:b/>
          <w:bCs/>
          <w:i w:val="0"/>
          <w:iCs w:val="0"/>
          <w:color w:val="000000"/>
          <w:sz w:val="28"/>
          <w:szCs w:val="28"/>
          <w:shd w:val="clear" w:color="auto" w:fill="auto"/>
        </w:rPr>
        <w:t>一、环境准备</w:t>
      </w:r>
    </w:p>
    <w:p w14:paraId="2C1238D4">
      <w:pPr>
        <w:spacing w:before="200" w:after="120" w:line="360" w:lineRule="auto"/>
        <w:jc w:val="left"/>
        <w:rPr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1.</w:t>
      </w:r>
      <w:r>
        <w:rPr>
          <w:rFonts w:ascii="黑体" w:hAnsi="黑体" w:eastAsia="黑体" w:cs="黑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安装依赖</w:t>
      </w:r>
    </w:p>
    <w:p w14:paraId="6DC8FC9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8F8F8" w:fill="F8F8F8"/>
        <w:spacing w:before="120" w:after="120" w:line="360" w:lineRule="auto"/>
        <w:ind w:left="360" w:right="36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pip install -r requirements.txt</w:t>
      </w:r>
    </w:p>
    <w:p w14:paraId="5BDE38A1">
      <w:pPr>
        <w:spacing w:before="200" w:after="120" w:line="360" w:lineRule="auto"/>
        <w:jc w:val="left"/>
        <w:rPr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2.</w:t>
      </w:r>
      <w:r>
        <w:rPr>
          <w:rFonts w:ascii="黑体" w:hAnsi="黑体" w:eastAsia="黑体" w:cs="黑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目录结构</w:t>
      </w:r>
    </w:p>
    <w:p w14:paraId="2D7423BE">
      <w:pPr>
        <w:pBdr>
          <w:top w:val="single" w:color="DDDDDD" w:sz="2" w:space="0"/>
          <w:left w:val="single" w:color="DDDDDD" w:sz="2" w:space="0"/>
          <w:right w:val="single" w:color="DDDDDD" w:sz="2" w:space="0"/>
        </w:pBdr>
        <w:shd w:val="solid" w:color="F8F8F8" w:fill="F8F8F8"/>
        <w:spacing w:before="120" w:after="0" w:line="360" w:lineRule="auto"/>
        <w:ind w:left="360" w:right="36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CV_Homework</w:t>
      </w:r>
      <w:r>
        <w:rPr>
          <w:rFonts w:hint="eastAsia" w:ascii="Courier New" w:hAnsi="Courier New" w:eastAsia="宋体" w:cs="Courier New"/>
          <w:color w:val="000000"/>
          <w:sz w:val="24"/>
          <w:szCs w:val="24"/>
          <w:shd w:val="clear" w:color="auto" w:fill="auto"/>
          <w:lang w:val="en-US" w:eastAsia="zh-CN"/>
        </w:rPr>
        <w:t>/</w:t>
      </w: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image_retrieval/</w:t>
      </w:r>
    </w:p>
    <w:p w14:paraId="42E0F56E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488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├── base/          # 图像库（</w:t>
      </w:r>
      <w:r>
        <w:rPr>
          <w:rFonts w:hint="eastAsia" w:ascii="Courier New" w:hAnsi="Courier New" w:eastAsia="Courier New" w:cs="Courier New"/>
          <w:color w:val="000000"/>
          <w:sz w:val="24"/>
          <w:szCs w:val="24"/>
          <w:shd w:val="clear" w:color="auto" w:fill="auto"/>
        </w:rPr>
        <w:t>5063</w:t>
      </w:r>
      <w:r>
        <w:rPr>
          <w:rFonts w:hint="eastAsia" w:ascii="Courier New" w:hAnsi="Courier New" w:eastAsia="宋体" w:cs="Courier New"/>
          <w:color w:val="000000"/>
          <w:sz w:val="24"/>
          <w:szCs w:val="24"/>
          <w:shd w:val="clear" w:color="auto" w:fill="auto"/>
          <w:lang w:val="en-US" w:eastAsia="zh-CN"/>
        </w:rPr>
        <w:t>+</w:t>
      </w:r>
      <w:r>
        <w:rPr>
          <w:rFonts w:hint="eastAsia" w:ascii="Courier New" w:hAnsi="Courier New" w:eastAsia="Courier New" w:cs="Courier New"/>
          <w:color w:val="000000"/>
          <w:sz w:val="24"/>
          <w:szCs w:val="24"/>
          <w:shd w:val="clear" w:color="auto" w:fill="auto"/>
        </w:rPr>
        <w:t>2665</w:t>
      </w:r>
      <w:r>
        <w:rPr>
          <w:rFonts w:hint="eastAsia" w:ascii="Courier New" w:hAnsi="Courier New" w:eastAsia="宋体" w:cs="Courier New"/>
          <w:color w:val="000000"/>
          <w:sz w:val="24"/>
          <w:szCs w:val="24"/>
          <w:shd w:val="clear" w:color="auto" w:fill="auto"/>
          <w:lang w:eastAsia="zh-CN"/>
        </w:rPr>
        <w:t>）</w:t>
      </w:r>
    </w:p>
    <w:p w14:paraId="070880A9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488" w:firstLineChars="0"/>
        <w:rPr>
          <w:rFonts w:hint="eastAsia" w:eastAsia="宋体"/>
          <w:shd w:val="clear" w:color="auto" w:fill="auto"/>
          <w:lang w:val="en-US" w:eastAsia="zh-CN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 xml:space="preserve">│   ├── </w:t>
      </w:r>
      <w:r>
        <w:rPr>
          <w:rFonts w:hint="eastAsia" w:ascii="Courier New" w:hAnsi="Courier New" w:eastAsia="Courier New" w:cs="Courier New"/>
          <w:color w:val="000000"/>
          <w:sz w:val="24"/>
          <w:szCs w:val="24"/>
          <w:shd w:val="clear" w:color="auto" w:fill="auto"/>
        </w:rPr>
        <w:t>BJTU</w:t>
      </w: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/</w:t>
      </w:r>
      <w:r>
        <w:rPr>
          <w:rFonts w:hint="eastAsia" w:ascii="Courier New" w:hAnsi="Courier New" w:eastAsia="宋体" w:cs="Courier New"/>
          <w:color w:val="000000"/>
          <w:sz w:val="24"/>
          <w:szCs w:val="24"/>
          <w:shd w:val="clear" w:color="auto" w:fill="auto"/>
          <w:lang w:val="en-US" w:eastAsia="zh-CN"/>
        </w:rPr>
        <w:t xml:space="preserve">       </w:t>
      </w: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# 12个地标</w:t>
      </w:r>
      <w:r>
        <w:rPr>
          <w:rFonts w:hint="eastAsia" w:ascii="Courier New" w:hAnsi="Courier New" w:eastAsia="宋体" w:cs="Courier New"/>
          <w:color w:val="000000"/>
          <w:sz w:val="24"/>
          <w:szCs w:val="24"/>
          <w:shd w:val="clear" w:color="auto" w:fill="auto"/>
          <w:lang w:val="en-US" w:eastAsia="zh-CN"/>
        </w:rPr>
        <w:t>图片</w:t>
      </w:r>
    </w:p>
    <w:p w14:paraId="5663A73D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488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 xml:space="preserve">│   </w:t>
      </w: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└──</w:t>
      </w:r>
      <w:r>
        <w:rPr>
          <w:rFonts w:hint="eastAsia" w:ascii="Courier New" w:hAnsi="Courier New" w:eastAsia="宋体" w:cs="Courier New"/>
          <w:color w:val="00000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 w:ascii="Courier New" w:hAnsi="Courier New" w:eastAsia="Courier New" w:cs="Courier New"/>
          <w:color w:val="000000"/>
          <w:sz w:val="24"/>
          <w:szCs w:val="24"/>
          <w:shd w:val="clear" w:color="auto" w:fill="auto"/>
        </w:rPr>
        <w:t>util_pic</w:t>
      </w: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/</w:t>
      </w:r>
    </w:p>
    <w:p w14:paraId="5C295DE6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488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 xml:space="preserve">│   </w:t>
      </w:r>
    </w:p>
    <w:p w14:paraId="6993C77E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488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├── query/         # 查询图像（135张）</w:t>
      </w:r>
    </w:p>
    <w:p w14:paraId="5B568CE8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488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├── index/         # 特征索引（自动生成）</w:t>
      </w:r>
    </w:p>
    <w:p w14:paraId="48FC80A9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488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└── results/       # 结果输出（自动生成）</w:t>
      </w:r>
    </w:p>
    <w:p w14:paraId="5044A4D6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360" w:firstLine="1985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├── P@K_charts/</w:t>
      </w:r>
    </w:p>
    <w:p w14:paraId="257BAE4E">
      <w:pPr>
        <w:pBdr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8F8F8" w:fill="F8F8F8"/>
        <w:spacing w:before="0" w:after="120" w:line="360" w:lineRule="auto"/>
        <w:ind w:left="360" w:right="360" w:firstLine="1985" w:firstLine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└── retrieval/</w:t>
      </w:r>
    </w:p>
    <w:p w14:paraId="6458D91A">
      <w:pPr>
        <w:spacing w:before="240" w:after="160" w:line="360" w:lineRule="auto"/>
        <w:jc w:val="left"/>
        <w:rPr>
          <w:shd w:val="clear" w:color="auto" w:fill="auto"/>
        </w:rPr>
      </w:pPr>
      <w:r>
        <w:rPr>
          <w:rFonts w:ascii="黑体" w:hAnsi="黑体" w:eastAsia="黑体" w:cs="黑体"/>
          <w:b/>
          <w:bCs/>
          <w:i w:val="0"/>
          <w:iCs w:val="0"/>
          <w:color w:val="000000"/>
          <w:sz w:val="28"/>
          <w:szCs w:val="28"/>
          <w:shd w:val="clear" w:color="auto" w:fill="auto"/>
        </w:rPr>
        <w:t>二、运行步骤</w:t>
      </w:r>
    </w:p>
    <w:p w14:paraId="7F6B5208">
      <w:pPr>
        <w:spacing w:before="200" w:after="120" w:line="360" w:lineRule="auto"/>
        <w:jc w:val="left"/>
        <w:rPr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1.</w:t>
      </w:r>
      <w:r>
        <w:rPr>
          <w:rFonts w:ascii="黑体" w:hAnsi="黑体" w:eastAsia="黑体" w:cs="黑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启动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JupyterNotebook</w:t>
      </w:r>
    </w:p>
    <w:p w14:paraId="662512C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8F8F8" w:fill="F8F8F8"/>
        <w:spacing w:before="120" w:after="120" w:line="360" w:lineRule="auto"/>
        <w:ind w:left="360" w:right="36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jupyter notebook</w:t>
      </w:r>
    </w:p>
    <w:p w14:paraId="2049FA33">
      <w:pPr>
        <w:spacing w:before="200" w:after="120" w:line="360" w:lineRule="auto"/>
        <w:jc w:val="left"/>
        <w:rPr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2.</w:t>
      </w:r>
      <w:r>
        <w:rPr>
          <w:rFonts w:ascii="黑体" w:hAnsi="黑体" w:eastAsia="黑体" w:cs="黑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打开文件</w:t>
      </w:r>
    </w:p>
    <w:p w14:paraId="31DF18B6">
      <w:pPr>
        <w:spacing w:before="0" w:after="120" w:line="360" w:lineRule="auto"/>
        <w:ind w:firstLineChars="200"/>
        <w:jc w:val="both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在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Jupyter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界面中打开</w:t>
      </w:r>
      <w:r>
        <w:rPr>
          <w:rFonts w:ascii="Courier New" w:hAnsi="Courier New" w:eastAsia="Courier New" w:cs="Courier New"/>
          <w:i w:val="0"/>
          <w:iCs w:val="0"/>
          <w:color w:val="000000"/>
          <w:sz w:val="24"/>
          <w:szCs w:val="24"/>
          <w:shd w:val="clear" w:color="auto" w:fill="auto"/>
        </w:rPr>
        <w:t>Image Retrieval.ipynb</w:t>
      </w:r>
    </w:p>
    <w:p w14:paraId="264A62BA">
      <w:pPr>
        <w:spacing w:before="200" w:after="120" w:line="360" w:lineRule="auto"/>
        <w:jc w:val="left"/>
        <w:rPr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3.</w:t>
      </w:r>
      <w:r>
        <w:rPr>
          <w:rFonts w:ascii="黑体" w:hAnsi="黑体" w:eastAsia="黑体" w:cs="黑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顺序执行所有单元格</w:t>
      </w:r>
    </w:p>
    <w:p w14:paraId="297322FA">
      <w:pPr>
        <w:numPr>
          <w:ilvl w:val="0"/>
          <w:numId w:val="1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环境检查和库导入</w:t>
      </w:r>
    </w:p>
    <w:p w14:paraId="1F073990">
      <w:pPr>
        <w:numPr>
          <w:ilvl w:val="0"/>
          <w:numId w:val="1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配置路径和统计图片</w:t>
      </w:r>
    </w:p>
    <w:p w14:paraId="6D352E4E">
      <w:pPr>
        <w:numPr>
          <w:ilvl w:val="0"/>
          <w:numId w:val="1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定义特征提取器并构建索引（首次运行需等待约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20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分钟）</w:t>
      </w:r>
    </w:p>
    <w:p w14:paraId="6A0C3B38">
      <w:pPr>
        <w:numPr>
          <w:ilvl w:val="0"/>
          <w:numId w:val="1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加载索引并执行检索</w:t>
      </w:r>
    </w:p>
    <w:p w14:paraId="416034F6">
      <w:pPr>
        <w:numPr>
          <w:ilvl w:val="0"/>
          <w:numId w:val="1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计算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P@K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评估指标</w:t>
      </w:r>
    </w:p>
    <w:p w14:paraId="10227892">
      <w:pPr>
        <w:numPr>
          <w:ilvl w:val="0"/>
          <w:numId w:val="1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生成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12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个地标的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P@K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柱状图</w:t>
      </w:r>
    </w:p>
    <w:p w14:paraId="345A979B">
      <w:pPr>
        <w:numPr>
          <w:ilvl w:val="0"/>
          <w:numId w:val="1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可视化检索结果示例</w:t>
      </w:r>
    </w:p>
    <w:p w14:paraId="4BEE27A7">
      <w:pPr>
        <w:spacing w:before="240" w:after="160" w:line="360" w:lineRule="auto"/>
        <w:jc w:val="left"/>
        <w:rPr>
          <w:shd w:val="clear" w:color="auto" w:fill="auto"/>
        </w:rPr>
      </w:pPr>
      <w:r>
        <w:rPr>
          <w:rFonts w:ascii="黑体" w:hAnsi="黑体" w:eastAsia="黑体" w:cs="黑体"/>
          <w:b/>
          <w:bCs/>
          <w:i w:val="0"/>
          <w:iCs w:val="0"/>
          <w:color w:val="000000"/>
          <w:sz w:val="28"/>
          <w:szCs w:val="28"/>
          <w:shd w:val="clear" w:color="auto" w:fill="auto"/>
        </w:rPr>
        <w:t>三、关键配置</w:t>
      </w:r>
    </w:p>
    <w:p w14:paraId="7EC0E93B">
      <w:pPr>
        <w:pBdr>
          <w:top w:val="single" w:color="DDDDDD" w:sz="2" w:space="0"/>
          <w:left w:val="single" w:color="DDDDDD" w:sz="2" w:space="0"/>
          <w:right w:val="single" w:color="DDDDDD" w:sz="2" w:space="0"/>
        </w:pBdr>
        <w:shd w:val="solid" w:color="F8F8F8" w:fill="F8F8F8"/>
        <w:spacing w:before="120" w:after="0" w:line="360" w:lineRule="auto"/>
        <w:ind w:left="360" w:right="0" w:right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PROJECT_ROOT = r"D:/CV_Homework"           # 项目根目录</w:t>
      </w:r>
    </w:p>
    <w:p w14:paraId="6D11D7D8">
      <w:pPr>
        <w:pBdr>
          <w:left w:val="single" w:color="DDDDDD" w:sz="2" w:space="0"/>
          <w:right w:val="single" w:color="DDDDDD" w:sz="2" w:space="0"/>
        </w:pBdr>
        <w:shd w:val="solid" w:color="F8F8F8" w:fill="F8F8F8"/>
        <w:spacing w:before="0" w:after="0" w:line="360" w:lineRule="auto"/>
        <w:ind w:left="360" w:right="0" w:right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K_VALUES = [20, 40, 60]                    # 评估的K值</w:t>
      </w:r>
    </w:p>
    <w:p w14:paraId="26E4C249">
      <w:pPr>
        <w:pBdr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8F8F8" w:fill="F8F8F8"/>
        <w:spacing w:before="0" w:after="120" w:line="360" w:lineRule="auto"/>
        <w:ind w:left="360" w:right="0" w:rightChars="0"/>
        <w:rPr>
          <w:shd w:val="clear" w:color="auto" w:fill="auto"/>
        </w:rPr>
      </w:pPr>
      <w:r>
        <w:rPr>
          <w:rFonts w:ascii="Courier New" w:hAnsi="Courier New" w:eastAsia="Courier New" w:cs="Courier New"/>
          <w:color w:val="000000"/>
          <w:sz w:val="24"/>
          <w:szCs w:val="24"/>
          <w:shd w:val="clear" w:color="auto" w:fill="auto"/>
        </w:rPr>
        <w:t>LANDMARK_ABBR = ["fhy", "jx", "kx", ...]   # 12个地标缩写</w:t>
      </w:r>
    </w:p>
    <w:p w14:paraId="43C4609E">
      <w:pPr>
        <w:spacing w:before="240" w:after="160" w:line="360" w:lineRule="auto"/>
        <w:jc w:val="left"/>
        <w:rPr>
          <w:shd w:val="clear" w:color="auto" w:fill="auto"/>
        </w:rPr>
      </w:pPr>
      <w:r>
        <w:rPr>
          <w:rFonts w:ascii="黑体" w:hAnsi="黑体" w:eastAsia="黑体" w:cs="黑体"/>
          <w:b/>
          <w:bCs/>
          <w:i w:val="0"/>
          <w:iCs w:val="0"/>
          <w:color w:val="000000"/>
          <w:sz w:val="28"/>
          <w:szCs w:val="28"/>
          <w:shd w:val="clear" w:color="auto" w:fill="auto"/>
        </w:rPr>
        <w:t>四、输出结果</w:t>
      </w:r>
    </w:p>
    <w:tbl>
      <w:tblPr>
        <w:tblStyle w:val="2"/>
        <w:tblW w:w="5000" w:type="pct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0"/>
        <w:gridCol w:w="6166"/>
      </w:tblGrid>
      <w:tr w14:paraId="72EA71C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09259B23">
            <w:pPr>
              <w:jc w:val="both"/>
              <w:rPr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shd w:val="clear" w:color="auto" w:fill="auto"/>
              </w:rPr>
              <w:t>输出</w:t>
            </w:r>
          </w:p>
        </w:tc>
        <w:tc>
          <w:tcPr>
            <w:shd w:val="clear" w:color="auto" w:fill="F2F2F2"/>
          </w:tcPr>
          <w:p w14:paraId="6A568310">
            <w:pPr>
              <w:jc w:val="both"/>
              <w:rPr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shd w:val="clear" w:color="auto" w:fill="auto"/>
              </w:rPr>
              <w:t>位置</w:t>
            </w:r>
          </w:p>
        </w:tc>
      </w:tr>
      <w:tr w14:paraId="0D274F1A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BA1EBB9">
            <w:pPr>
              <w:jc w:val="both"/>
              <w:rPr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特征索引</w:t>
            </w:r>
          </w:p>
        </w:tc>
        <w:tc>
          <w:p w14:paraId="442FFCEF">
            <w:pPr>
              <w:jc w:val="both"/>
              <w:rPr>
                <w:shd w:val="clear" w:color="auto" w:fill="auto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index/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image_paths.pkl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features.npy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)</w:t>
            </w:r>
          </w:p>
        </w:tc>
      </w:tr>
      <w:tr w14:paraId="578AB70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542B85">
            <w:pPr>
              <w:jc w:val="both"/>
              <w:rPr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P@K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评估结果</w:t>
            </w:r>
          </w:p>
        </w:tc>
        <w:tc>
          <w:p w14:paraId="17D994DA">
            <w:pPr>
              <w:jc w:val="both"/>
              <w:rPr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控制台打印</w:t>
            </w:r>
          </w:p>
        </w:tc>
      </w:tr>
      <w:tr w14:paraId="2644076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C2476D">
            <w:pPr>
              <w:jc w:val="both"/>
              <w:rPr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柱状图</w:t>
            </w:r>
          </w:p>
        </w:tc>
        <w:tc>
          <w:p w14:paraId="2C441257">
            <w:pPr>
              <w:jc w:val="both"/>
              <w:rPr>
                <w:shd w:val="clear" w:color="auto" w:fill="auto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results/P@K_charts/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12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张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PNG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)</w:t>
            </w:r>
          </w:p>
        </w:tc>
      </w:tr>
      <w:tr w14:paraId="0FE3BB5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D7194A">
            <w:pPr>
              <w:jc w:val="both"/>
              <w:rPr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检索可视化</w:t>
            </w:r>
          </w:p>
        </w:tc>
        <w:tc>
          <w:p w14:paraId="568BB348">
            <w:pPr>
              <w:jc w:val="both"/>
              <w:rPr>
                <w:shd w:val="clear" w:color="auto" w:fill="auto"/>
              </w:rPr>
            </w:pPr>
            <w:r>
              <w:rPr>
                <w:rFonts w:ascii="Courier New" w:hAnsi="Courier New" w:eastAsia="Courier New" w:cs="Courier New"/>
                <w:i w:val="0"/>
                <w:iCs w:val="0"/>
                <w:color w:val="000000"/>
                <w:sz w:val="24"/>
                <w:szCs w:val="24"/>
                <w:shd w:val="clear" w:color="auto" w:fill="auto"/>
              </w:rPr>
              <w:t>results/retrieval/</w:t>
            </w:r>
          </w:p>
        </w:tc>
      </w:tr>
    </w:tbl>
    <w:p w14:paraId="355C0CF1">
      <w:pPr>
        <w:spacing w:before="240" w:after="160" w:line="360" w:lineRule="auto"/>
        <w:jc w:val="left"/>
        <w:rPr>
          <w:shd w:val="clear" w:color="auto" w:fill="auto"/>
        </w:rPr>
      </w:pPr>
      <w:r>
        <w:rPr>
          <w:rFonts w:ascii="黑体" w:hAnsi="黑体" w:eastAsia="黑体" w:cs="黑体"/>
          <w:b/>
          <w:bCs/>
          <w:i w:val="0"/>
          <w:iCs w:val="0"/>
          <w:color w:val="000000"/>
          <w:sz w:val="28"/>
          <w:szCs w:val="28"/>
          <w:shd w:val="clear" w:color="auto" w:fill="auto"/>
        </w:rPr>
        <w:t>五、注意事项</w:t>
      </w:r>
    </w:p>
    <w:p w14:paraId="7DFCBBE9">
      <w:pPr>
        <w:numPr>
          <w:ilvl w:val="0"/>
          <w:numId w:val="2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首次运行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：构建索引需要约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20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分钟（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7726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张图片提取特征）</w:t>
      </w:r>
    </w:p>
    <w:p w14:paraId="324137C7">
      <w:pPr>
        <w:numPr>
          <w:ilvl w:val="0"/>
          <w:numId w:val="2"/>
        </w:numPr>
        <w:spacing w:before="40" w:after="40" w:line="360" w:lineRule="auto"/>
        <w:rPr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GPU</w:t>
      </w: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支持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：有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GPU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会自动使用，否则使用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CPU</w:t>
      </w:r>
    </w:p>
    <w:p w14:paraId="6405C85A">
      <w:pPr>
        <w:numPr>
          <w:ilvl w:val="0"/>
          <w:numId w:val="2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路径修改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：根据实际目录修改</w:t>
      </w:r>
      <w:r>
        <w:rPr>
          <w:rFonts w:ascii="Courier New" w:hAnsi="Courier New" w:eastAsia="Courier New" w:cs="Courier New"/>
          <w:i w:val="0"/>
          <w:iCs w:val="0"/>
          <w:color w:val="000000"/>
          <w:sz w:val="24"/>
          <w:szCs w:val="24"/>
          <w:shd w:val="clear" w:color="auto" w:fill="auto"/>
        </w:rPr>
        <w:t>PROJECT_ROOT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路径</w:t>
      </w:r>
    </w:p>
    <w:p w14:paraId="7859C44B">
      <w:pPr>
        <w:numPr>
          <w:ilvl w:val="0"/>
          <w:numId w:val="2"/>
        </w:numPr>
        <w:spacing w:before="40" w:after="40" w:line="360" w:lineRule="auto"/>
        <w:rPr>
          <w:shd w:val="clear" w:color="auto" w:fill="auto"/>
        </w:rPr>
      </w:pPr>
      <w:r>
        <w:rPr>
          <w:rFonts w:ascii="宋体" w:hAnsi="宋体" w:eastAsia="宋体" w:cs="宋体"/>
          <w:b/>
          <w:bCs/>
          <w:i w:val="0"/>
          <w:iCs w:val="0"/>
          <w:color w:val="000000"/>
          <w:sz w:val="24"/>
          <w:szCs w:val="24"/>
          <w:shd w:val="clear" w:color="auto" w:fill="auto"/>
        </w:rPr>
        <w:t>内存需求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：建议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8GB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shd w:val="clear" w:color="auto" w:fill="auto"/>
        </w:rPr>
        <w:t>+ 内存</w:t>
      </w:r>
      <w:bookmarkStart w:id="0" w:name="_GoBack"/>
      <w:bookmarkEnd w:id="0"/>
    </w:p>
    <w:sectPr>
      <w:pgSz w:w="11906" w:h="16838"/>
      <w:pgMar w:top="1417" w:right="1700" w:bottom="1417" w:left="1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宋体" w:hAnsi="宋体" w:eastAsia="宋体" w:cs="宋体"/>
        <w:b/>
        <w:bCs/>
        <w:sz w:val="24"/>
        <w:szCs w:val="24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宋体" w:hAnsi="宋体" w:eastAsia="宋体" w:cs="宋体"/>
        <w:b/>
        <w:bCs/>
        <w:sz w:val="24"/>
        <w:szCs w:val="24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宋体" w:hAnsi="宋体" w:eastAsia="宋体" w:cs="宋体"/>
        <w:b/>
        <w:bCs/>
        <w:sz w:val="24"/>
        <w:szCs w:val="24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eastAsia="Times New Roman" w:cs="Times New Roman"/>
        <w:b w:val="0"/>
        <w:bCs w:val="0"/>
        <w:sz w:val="24"/>
        <w:szCs w:val="24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  <w:bCs w:val="0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E560813"/>
    <w:rsid w:val="3C0F3E12"/>
    <w:rsid w:val="63C4043C"/>
    <w:rsid w:val="793C67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66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2026-06-26T11:43:00Z</dcterms:created>
  <dc:creator>Un-named</dc:creator>
  <cp:lastModifiedBy>Lenovo</cp:lastModifiedBy>
  <dcterms:modified xsi:type="dcterms:W3CDTF">2026-06-26T12:49:38Z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首行缩进设置">
    <vt:lpwstr>段落首行缩进：2字符</vt:lpwstr>
  </property>
  <property fmtid="{D5CDD505-2E9C-101B-9397-08002B2CF9AE}" pid="3" name="文档格式说明">
    <vt:lpwstr>本文档使用MD2Word排版助手生成，段落首行缩进基于字符数计算</vt:lpwstr>
  </property>
  <property fmtid="{D5CDD505-2E9C-101B-9397-08002B2CF9AE}" pid="4" name="KSOProductBuildVer">
    <vt:lpwstr>2052-12.8.2.18205</vt:lpwstr>
  </property>
  <property fmtid="{D5CDD505-2E9C-101B-9397-08002B2CF9AE}" pid="5" name="ICV">
    <vt:lpwstr>110BF3334E624893A2FC700201E8FE97_13</vt:lpwstr>
  </property>
</Properties>
</file>