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Gioco</w:t>
      </w:r>
    </w:p>
    <w:p w:rsidR="00000000" w:rsidDel="00000000" w:rsidP="00000000" w:rsidRDefault="00000000" w:rsidRPr="00000000" w14:paraId="00000002">
      <w:pPr>
        <w:spacing w:after="360" w:lineRule="auto"/>
        <w:jc w:val="center"/>
        <w:rPr>
          <w:rFonts w:ascii="Cambria" w:cs="Cambria" w:eastAsia="Cambria" w:hAnsi="Cambria"/>
          <w:b w:val="1"/>
          <w:i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8"/>
          <w:szCs w:val="28"/>
          <w:rtl w:val="0"/>
        </w:rPr>
        <w:t xml:space="preserve">Peggle AI</w:t>
      </w:r>
    </w:p>
    <w:tbl>
      <w:tblPr>
        <w:tblStyle w:val="Table1"/>
        <w:tblW w:w="9854.0" w:type="dxa"/>
        <w:jc w:val="left"/>
        <w:tblInd w:w="0.0" w:type="dxa"/>
        <w:tblBorders>
          <w:top w:color="000000" w:space="0" w:sz="8" w:val="single"/>
          <w:left w:color="000000" w:space="0" w:sz="4" w:val="single"/>
          <w:bottom w:color="000000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7478"/>
        <w:tblGridChange w:id="0">
          <w:tblGrid>
            <w:gridCol w:w="2376"/>
            <w:gridCol w:w="74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Punti base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Punti massimi ottenibili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Max assegnazioni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Membri del gruppo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3-5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Difficoltà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Medio-difficile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Competenze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C++, OOP, Qt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realizzi una replica dotata di </w:t>
            </w:r>
            <w:r w:rsidDel="00000000" w:rsidR="00000000" w:rsidRPr="00000000">
              <w:rPr>
                <w:b w:val="1"/>
                <w:rtl w:val="0"/>
              </w:rPr>
              <w:t xml:space="preserve">giocatore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 basato su AI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del celebre gioco </w:t>
            </w:r>
            <w:r w:rsidDel="00000000" w:rsidR="00000000" w:rsidRPr="00000000">
              <w:rPr>
                <w:rtl w:val="0"/>
              </w:rPr>
              <w:t xml:space="preserve">“Peggle”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Requisiti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meccanica di gioco abbastan</w:t>
            </w:r>
            <w:r w:rsidDel="00000000" w:rsidR="00000000" w:rsidRPr="00000000">
              <w:rPr>
                <w:rtl w:val="0"/>
              </w:rPr>
              <w:t xml:space="preserve">za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fedele all’originale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implementazione di tre modalità di gioco: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92" w:right="0" w:hanging="432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modalità singola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92" w:right="0" w:hanging="432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modalità duello (umano vs umano)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92" w:right="0" w:hanging="432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modalità cpu (umano vs computer)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implementazioni del primo quadro di gioco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pulsante “AI” che attiva/disattiva giocatore artificiale (AI)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92" w:right="0" w:hanging="432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giocatore artificiale gioca ‘al posto dell’umano’, </w:t>
            </w:r>
            <w:r w:rsidDel="00000000" w:rsidR="00000000" w:rsidRPr="00000000">
              <w:rPr>
                <w:rtl w:val="0"/>
              </w:rPr>
              <w:t xml:space="preserve">tirando nella direzione in cui si ottiene il maggior punteggio.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gestione dei punteggi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implementazione di un discreto numero di personaggi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92" w:right="0" w:hanging="432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ogni personaggio dovrà avere un suo unico potere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Suggerimenti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Bonus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Vincoli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nessuno</w:t>
            </w:r>
          </w:p>
        </w:tc>
      </w:tr>
    </w:tbl>
    <w:p w:rsidR="00000000" w:rsidDel="00000000" w:rsidP="00000000" w:rsidRDefault="00000000" w:rsidRPr="00000000" w14:paraId="0000002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86200" cy="306927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00" cy="3069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Figura 1: Una schermata del gioco originale</w:t>
      </w:r>
    </w:p>
    <w:sectPr>
      <w:pgSz w:h="16838" w:w="11906" w:orient="portrait"/>
      <w:pgMar w:bottom="568" w:top="709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C1340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F8046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1B3BE7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character" w:styleId="PlaceholderText">
    <w:name w:val="Placeholder Text"/>
    <w:basedOn w:val="DefaultParagraphFont"/>
    <w:uiPriority w:val="99"/>
    <w:semiHidden w:val="1"/>
    <w:rsid w:val="006162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1621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1621C"/>
    <w:rPr>
      <w:rFonts w:ascii="Tahoma" w:cs="Tahoma" w:hAnsi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 w:val="1"/>
    <w:rsid w:val="005D0B80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4279D7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9wgzpYWdTVBHf4gq7avW2wCoNw==">AMUW2mVYUOQY4MuQzfvUc+3XVSSMlPh2hMIm2h106c+RIoB7eAmL3Ih09gOyPFKZ6No4gLAPPuh2Ip3VnoIibkZ8FfC0KB/r8KwsjayCGjzqWhQ0teKndsYqK8V6b4TTjWsDS6FoqTim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2013-05-23T18:53:00Z</dcterms:created>
  <dc:creator>Windows User</dc:creator>
</cp:coreProperties>
</file>