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7C970" w14:textId="77777777" w:rsidR="007E6C63" w:rsidRDefault="007E6C63" w:rsidP="007E6C63">
      <w:pPr>
        <w:pStyle w:val="Title"/>
        <w:jc w:val="center"/>
        <w:rPr>
          <w:lang w:val="fi-FI"/>
        </w:rPr>
      </w:pPr>
      <w:r>
        <w:rPr>
          <w:lang w:val="fi-FI"/>
        </w:rPr>
        <w:t>Speeduino v0.4.3</w:t>
      </w:r>
    </w:p>
    <w:p w14:paraId="6F47B217" w14:textId="569046EB" w:rsidR="007E6C63" w:rsidRDefault="007E6C63" w:rsidP="007E6C63">
      <w:pPr>
        <w:pStyle w:val="Title"/>
        <w:jc w:val="center"/>
        <w:rPr>
          <w:lang w:val="fi-FI"/>
        </w:rPr>
      </w:pPr>
      <w:r>
        <w:rPr>
          <w:lang w:val="fi-FI"/>
        </w:rPr>
        <w:t>yhteensopiva M50 PnP ecu</w:t>
      </w:r>
    </w:p>
    <w:p w14:paraId="2C88057B" w14:textId="77777777" w:rsidR="007E6C63" w:rsidRDefault="007E6C63" w:rsidP="007E6C63">
      <w:pPr>
        <w:rPr>
          <w:lang w:val="fi-FI"/>
        </w:rPr>
      </w:pPr>
    </w:p>
    <w:p w14:paraId="79471386" w14:textId="77777777" w:rsidR="007E6C63" w:rsidRDefault="007E6C63" w:rsidP="007E6C63">
      <w:pPr>
        <w:rPr>
          <w:lang w:val="fi-FI"/>
        </w:rPr>
      </w:pPr>
    </w:p>
    <w:p w14:paraId="36C505B3" w14:textId="77777777" w:rsidR="007E6C63" w:rsidRPr="00535957" w:rsidRDefault="007E6C63" w:rsidP="007E6C63">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3F786DFB" w14:textId="77777777" w:rsidR="007E6C63" w:rsidRDefault="007E6C63" w:rsidP="007E6C63">
          <w:pPr>
            <w:pStyle w:val="TOCHeading"/>
          </w:pPr>
        </w:p>
        <w:p w14:paraId="0CE9D7DA" w14:textId="1A58E316" w:rsidR="001277CC" w:rsidRDefault="007E6C6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3181185" w:history="1">
            <w:r w:rsidR="001277CC" w:rsidRPr="003A0EA4">
              <w:rPr>
                <w:rStyle w:val="Hyperlink"/>
                <w:noProof/>
              </w:rPr>
              <w:t>1.</w:t>
            </w:r>
            <w:r w:rsidR="001277CC">
              <w:rPr>
                <w:rFonts w:eastAsiaTheme="minorEastAsia"/>
                <w:noProof/>
              </w:rPr>
              <w:tab/>
            </w:r>
            <w:r w:rsidR="001277CC" w:rsidRPr="003A0EA4">
              <w:rPr>
                <w:rStyle w:val="Hyperlink"/>
                <w:noProof/>
              </w:rPr>
              <w:t>Käyttöönotto</w:t>
            </w:r>
            <w:r w:rsidR="001277CC">
              <w:rPr>
                <w:noProof/>
                <w:webHidden/>
              </w:rPr>
              <w:tab/>
            </w:r>
            <w:r w:rsidR="001277CC">
              <w:rPr>
                <w:noProof/>
                <w:webHidden/>
              </w:rPr>
              <w:fldChar w:fldCharType="begin"/>
            </w:r>
            <w:r w:rsidR="001277CC">
              <w:rPr>
                <w:noProof/>
                <w:webHidden/>
              </w:rPr>
              <w:instrText xml:space="preserve"> PAGEREF _Toc103181185 \h </w:instrText>
            </w:r>
            <w:r w:rsidR="001277CC">
              <w:rPr>
                <w:noProof/>
                <w:webHidden/>
              </w:rPr>
            </w:r>
            <w:r w:rsidR="001277CC">
              <w:rPr>
                <w:noProof/>
                <w:webHidden/>
              </w:rPr>
              <w:fldChar w:fldCharType="separate"/>
            </w:r>
            <w:r w:rsidR="0034601E">
              <w:rPr>
                <w:noProof/>
                <w:webHidden/>
              </w:rPr>
              <w:t>2</w:t>
            </w:r>
            <w:r w:rsidR="001277CC">
              <w:rPr>
                <w:noProof/>
                <w:webHidden/>
              </w:rPr>
              <w:fldChar w:fldCharType="end"/>
            </w:r>
          </w:hyperlink>
        </w:p>
        <w:p w14:paraId="020A8BF5" w14:textId="5761F99B" w:rsidR="001277CC" w:rsidRDefault="001277CC">
          <w:pPr>
            <w:pStyle w:val="TOC2"/>
            <w:tabs>
              <w:tab w:val="left" w:pos="660"/>
              <w:tab w:val="right" w:leader="dot" w:pos="9350"/>
            </w:tabs>
            <w:rPr>
              <w:rFonts w:eastAsiaTheme="minorEastAsia"/>
              <w:noProof/>
            </w:rPr>
          </w:pPr>
          <w:hyperlink w:anchor="_Toc103181186" w:history="1">
            <w:r w:rsidRPr="003A0EA4">
              <w:rPr>
                <w:rStyle w:val="Hyperlink"/>
                <w:noProof/>
              </w:rPr>
              <w:t>1.</w:t>
            </w:r>
            <w:r>
              <w:rPr>
                <w:rFonts w:eastAsiaTheme="minorEastAsia"/>
                <w:noProof/>
              </w:rPr>
              <w:tab/>
            </w:r>
            <w:r w:rsidRPr="003A0EA4">
              <w:rPr>
                <w:rStyle w:val="Hyperlink"/>
                <w:noProof/>
              </w:rPr>
              <w:t>Kytkeminen autoon</w:t>
            </w:r>
            <w:r>
              <w:rPr>
                <w:noProof/>
                <w:webHidden/>
              </w:rPr>
              <w:tab/>
            </w:r>
            <w:r>
              <w:rPr>
                <w:noProof/>
                <w:webHidden/>
              </w:rPr>
              <w:fldChar w:fldCharType="begin"/>
            </w:r>
            <w:r>
              <w:rPr>
                <w:noProof/>
                <w:webHidden/>
              </w:rPr>
              <w:instrText xml:space="preserve"> PAGEREF _Toc103181186 \h </w:instrText>
            </w:r>
            <w:r>
              <w:rPr>
                <w:noProof/>
                <w:webHidden/>
              </w:rPr>
            </w:r>
            <w:r>
              <w:rPr>
                <w:noProof/>
                <w:webHidden/>
              </w:rPr>
              <w:fldChar w:fldCharType="separate"/>
            </w:r>
            <w:r w:rsidR="0034601E">
              <w:rPr>
                <w:noProof/>
                <w:webHidden/>
              </w:rPr>
              <w:t>2</w:t>
            </w:r>
            <w:r>
              <w:rPr>
                <w:noProof/>
                <w:webHidden/>
              </w:rPr>
              <w:fldChar w:fldCharType="end"/>
            </w:r>
          </w:hyperlink>
        </w:p>
        <w:p w14:paraId="69A7ED99" w14:textId="08F0139A" w:rsidR="001277CC" w:rsidRDefault="001277CC">
          <w:pPr>
            <w:pStyle w:val="TOC2"/>
            <w:tabs>
              <w:tab w:val="left" w:pos="660"/>
              <w:tab w:val="right" w:leader="dot" w:pos="9350"/>
            </w:tabs>
            <w:rPr>
              <w:rFonts w:eastAsiaTheme="minorEastAsia"/>
              <w:noProof/>
            </w:rPr>
          </w:pPr>
          <w:hyperlink w:anchor="_Toc103181187" w:history="1">
            <w:r w:rsidRPr="003A0EA4">
              <w:rPr>
                <w:rStyle w:val="Hyperlink"/>
                <w:noProof/>
                <w:lang w:val="fi-FI"/>
              </w:rPr>
              <w:t>2.</w:t>
            </w:r>
            <w:r>
              <w:rPr>
                <w:rFonts w:eastAsiaTheme="minorEastAsia"/>
                <w:noProof/>
              </w:rPr>
              <w:tab/>
            </w:r>
            <w:r w:rsidRPr="003A0EA4">
              <w:rPr>
                <w:rStyle w:val="Hyperlink"/>
                <w:noProof/>
                <w:lang w:val="fi-FI"/>
              </w:rPr>
              <w:t>Kytkeminen tietokoneeseen</w:t>
            </w:r>
            <w:r>
              <w:rPr>
                <w:noProof/>
                <w:webHidden/>
              </w:rPr>
              <w:tab/>
            </w:r>
            <w:r>
              <w:rPr>
                <w:noProof/>
                <w:webHidden/>
              </w:rPr>
              <w:fldChar w:fldCharType="begin"/>
            </w:r>
            <w:r>
              <w:rPr>
                <w:noProof/>
                <w:webHidden/>
              </w:rPr>
              <w:instrText xml:space="preserve"> PAGEREF _Toc103181187 \h </w:instrText>
            </w:r>
            <w:r>
              <w:rPr>
                <w:noProof/>
                <w:webHidden/>
              </w:rPr>
            </w:r>
            <w:r>
              <w:rPr>
                <w:noProof/>
                <w:webHidden/>
              </w:rPr>
              <w:fldChar w:fldCharType="separate"/>
            </w:r>
            <w:r w:rsidR="0034601E">
              <w:rPr>
                <w:noProof/>
                <w:webHidden/>
              </w:rPr>
              <w:t>2</w:t>
            </w:r>
            <w:r>
              <w:rPr>
                <w:noProof/>
                <w:webHidden/>
              </w:rPr>
              <w:fldChar w:fldCharType="end"/>
            </w:r>
          </w:hyperlink>
        </w:p>
        <w:p w14:paraId="6A52FE3E" w14:textId="3779A7E8" w:rsidR="001277CC" w:rsidRDefault="001277CC">
          <w:pPr>
            <w:pStyle w:val="TOC3"/>
            <w:tabs>
              <w:tab w:val="left" w:pos="880"/>
              <w:tab w:val="right" w:leader="dot" w:pos="9350"/>
            </w:tabs>
            <w:rPr>
              <w:rFonts w:eastAsiaTheme="minorEastAsia"/>
              <w:noProof/>
            </w:rPr>
          </w:pPr>
          <w:hyperlink w:anchor="_Toc103181188" w:history="1">
            <w:r w:rsidRPr="003A0EA4">
              <w:rPr>
                <w:rStyle w:val="Hyperlink"/>
                <w:noProof/>
              </w:rPr>
              <w:t>1.</w:t>
            </w:r>
            <w:r>
              <w:rPr>
                <w:rFonts w:eastAsiaTheme="minorEastAsia"/>
                <w:noProof/>
              </w:rPr>
              <w:tab/>
            </w:r>
            <w:r w:rsidRPr="003A0EA4">
              <w:rPr>
                <w:rStyle w:val="Hyperlink"/>
                <w:noProof/>
              </w:rPr>
              <w:t>USB-yhteys</w:t>
            </w:r>
            <w:r>
              <w:rPr>
                <w:noProof/>
                <w:webHidden/>
              </w:rPr>
              <w:tab/>
            </w:r>
            <w:r>
              <w:rPr>
                <w:noProof/>
                <w:webHidden/>
              </w:rPr>
              <w:fldChar w:fldCharType="begin"/>
            </w:r>
            <w:r>
              <w:rPr>
                <w:noProof/>
                <w:webHidden/>
              </w:rPr>
              <w:instrText xml:space="preserve"> PAGEREF _Toc103181188 \h </w:instrText>
            </w:r>
            <w:r>
              <w:rPr>
                <w:noProof/>
                <w:webHidden/>
              </w:rPr>
            </w:r>
            <w:r>
              <w:rPr>
                <w:noProof/>
                <w:webHidden/>
              </w:rPr>
              <w:fldChar w:fldCharType="separate"/>
            </w:r>
            <w:r w:rsidR="0034601E">
              <w:rPr>
                <w:noProof/>
                <w:webHidden/>
              </w:rPr>
              <w:t>2</w:t>
            </w:r>
            <w:r>
              <w:rPr>
                <w:noProof/>
                <w:webHidden/>
              </w:rPr>
              <w:fldChar w:fldCharType="end"/>
            </w:r>
          </w:hyperlink>
        </w:p>
        <w:p w14:paraId="0CF08471" w14:textId="01EF1AFA" w:rsidR="001277CC" w:rsidRDefault="001277CC">
          <w:pPr>
            <w:pStyle w:val="TOC3"/>
            <w:tabs>
              <w:tab w:val="left" w:pos="880"/>
              <w:tab w:val="right" w:leader="dot" w:pos="9350"/>
            </w:tabs>
            <w:rPr>
              <w:rFonts w:eastAsiaTheme="minorEastAsia"/>
              <w:noProof/>
            </w:rPr>
          </w:pPr>
          <w:hyperlink w:anchor="_Toc103181189" w:history="1">
            <w:r w:rsidRPr="003A0EA4">
              <w:rPr>
                <w:rStyle w:val="Hyperlink"/>
                <w:noProof/>
              </w:rPr>
              <w:t>2.</w:t>
            </w:r>
            <w:r>
              <w:rPr>
                <w:rFonts w:eastAsiaTheme="minorEastAsia"/>
                <w:noProof/>
              </w:rPr>
              <w:tab/>
            </w:r>
            <w:r w:rsidRPr="003A0EA4">
              <w:rPr>
                <w:rStyle w:val="Hyperlink"/>
                <w:noProof/>
              </w:rPr>
              <w:t>USB-kaapeli</w:t>
            </w:r>
            <w:r>
              <w:rPr>
                <w:noProof/>
                <w:webHidden/>
              </w:rPr>
              <w:tab/>
            </w:r>
            <w:r>
              <w:rPr>
                <w:noProof/>
                <w:webHidden/>
              </w:rPr>
              <w:fldChar w:fldCharType="begin"/>
            </w:r>
            <w:r>
              <w:rPr>
                <w:noProof/>
                <w:webHidden/>
              </w:rPr>
              <w:instrText xml:space="preserve"> PAGEREF _Toc103181189 \h </w:instrText>
            </w:r>
            <w:r>
              <w:rPr>
                <w:noProof/>
                <w:webHidden/>
              </w:rPr>
            </w:r>
            <w:r>
              <w:rPr>
                <w:noProof/>
                <w:webHidden/>
              </w:rPr>
              <w:fldChar w:fldCharType="separate"/>
            </w:r>
            <w:r w:rsidR="0034601E">
              <w:rPr>
                <w:noProof/>
                <w:webHidden/>
              </w:rPr>
              <w:t>2</w:t>
            </w:r>
            <w:r>
              <w:rPr>
                <w:noProof/>
                <w:webHidden/>
              </w:rPr>
              <w:fldChar w:fldCharType="end"/>
            </w:r>
          </w:hyperlink>
        </w:p>
        <w:p w14:paraId="02159675" w14:textId="5E27B08B" w:rsidR="001277CC" w:rsidRDefault="001277CC">
          <w:pPr>
            <w:pStyle w:val="TOC3"/>
            <w:tabs>
              <w:tab w:val="left" w:pos="880"/>
              <w:tab w:val="right" w:leader="dot" w:pos="9350"/>
            </w:tabs>
            <w:rPr>
              <w:rFonts w:eastAsiaTheme="minorEastAsia"/>
              <w:noProof/>
            </w:rPr>
          </w:pPr>
          <w:hyperlink w:anchor="_Toc103181190" w:history="1">
            <w:r w:rsidRPr="003A0EA4">
              <w:rPr>
                <w:rStyle w:val="Hyperlink"/>
                <w:noProof/>
              </w:rPr>
              <w:t>3.</w:t>
            </w:r>
            <w:r>
              <w:rPr>
                <w:rFonts w:eastAsiaTheme="minorEastAsia"/>
                <w:noProof/>
              </w:rPr>
              <w:tab/>
            </w:r>
            <w:r w:rsidRPr="003A0EA4">
              <w:rPr>
                <w:rStyle w:val="Hyperlink"/>
                <w:noProof/>
              </w:rPr>
              <w:t>Bluetooth yhteys</w:t>
            </w:r>
            <w:r>
              <w:rPr>
                <w:noProof/>
                <w:webHidden/>
              </w:rPr>
              <w:tab/>
            </w:r>
            <w:r>
              <w:rPr>
                <w:noProof/>
                <w:webHidden/>
              </w:rPr>
              <w:fldChar w:fldCharType="begin"/>
            </w:r>
            <w:r>
              <w:rPr>
                <w:noProof/>
                <w:webHidden/>
              </w:rPr>
              <w:instrText xml:space="preserve"> PAGEREF _Toc103181190 \h </w:instrText>
            </w:r>
            <w:r>
              <w:rPr>
                <w:noProof/>
                <w:webHidden/>
              </w:rPr>
            </w:r>
            <w:r>
              <w:rPr>
                <w:noProof/>
                <w:webHidden/>
              </w:rPr>
              <w:fldChar w:fldCharType="separate"/>
            </w:r>
            <w:r w:rsidR="0034601E">
              <w:rPr>
                <w:noProof/>
                <w:webHidden/>
              </w:rPr>
              <w:t>2</w:t>
            </w:r>
            <w:r>
              <w:rPr>
                <w:noProof/>
                <w:webHidden/>
              </w:rPr>
              <w:fldChar w:fldCharType="end"/>
            </w:r>
          </w:hyperlink>
        </w:p>
        <w:p w14:paraId="1139AAD9" w14:textId="01C72976" w:rsidR="001277CC" w:rsidRDefault="001277CC">
          <w:pPr>
            <w:pStyle w:val="TOC3"/>
            <w:tabs>
              <w:tab w:val="left" w:pos="880"/>
              <w:tab w:val="right" w:leader="dot" w:pos="9350"/>
            </w:tabs>
            <w:rPr>
              <w:rFonts w:eastAsiaTheme="minorEastAsia"/>
              <w:noProof/>
            </w:rPr>
          </w:pPr>
          <w:hyperlink w:anchor="_Toc103181191" w:history="1">
            <w:r w:rsidRPr="003A0EA4">
              <w:rPr>
                <w:rStyle w:val="Hyperlink"/>
                <w:noProof/>
              </w:rPr>
              <w:t>4.</w:t>
            </w:r>
            <w:r>
              <w:rPr>
                <w:rFonts w:eastAsiaTheme="minorEastAsia"/>
                <w:noProof/>
              </w:rPr>
              <w:tab/>
            </w:r>
            <w:r w:rsidRPr="003A0EA4">
              <w:rPr>
                <w:rStyle w:val="Hyperlink"/>
                <w:noProof/>
              </w:rPr>
              <w:t>TunerStudioon yhdistäminen</w:t>
            </w:r>
            <w:r>
              <w:rPr>
                <w:noProof/>
                <w:webHidden/>
              </w:rPr>
              <w:tab/>
            </w:r>
            <w:r>
              <w:rPr>
                <w:noProof/>
                <w:webHidden/>
              </w:rPr>
              <w:fldChar w:fldCharType="begin"/>
            </w:r>
            <w:r>
              <w:rPr>
                <w:noProof/>
                <w:webHidden/>
              </w:rPr>
              <w:instrText xml:space="preserve"> PAGEREF _Toc103181191 \h </w:instrText>
            </w:r>
            <w:r>
              <w:rPr>
                <w:noProof/>
                <w:webHidden/>
              </w:rPr>
            </w:r>
            <w:r>
              <w:rPr>
                <w:noProof/>
                <w:webHidden/>
              </w:rPr>
              <w:fldChar w:fldCharType="separate"/>
            </w:r>
            <w:r w:rsidR="0034601E">
              <w:rPr>
                <w:noProof/>
                <w:webHidden/>
              </w:rPr>
              <w:t>2</w:t>
            </w:r>
            <w:r>
              <w:rPr>
                <w:noProof/>
                <w:webHidden/>
              </w:rPr>
              <w:fldChar w:fldCharType="end"/>
            </w:r>
          </w:hyperlink>
        </w:p>
        <w:p w14:paraId="6C5BFDFB" w14:textId="7A5FCEA7" w:rsidR="001277CC" w:rsidRDefault="001277CC">
          <w:pPr>
            <w:pStyle w:val="TOC1"/>
            <w:tabs>
              <w:tab w:val="left" w:pos="440"/>
              <w:tab w:val="right" w:leader="dot" w:pos="9350"/>
            </w:tabs>
            <w:rPr>
              <w:rFonts w:eastAsiaTheme="minorEastAsia"/>
              <w:noProof/>
            </w:rPr>
          </w:pPr>
          <w:hyperlink w:anchor="_Toc103181192" w:history="1">
            <w:r w:rsidRPr="003A0EA4">
              <w:rPr>
                <w:rStyle w:val="Hyperlink"/>
                <w:noProof/>
              </w:rPr>
              <w:t>2.</w:t>
            </w:r>
            <w:r>
              <w:rPr>
                <w:rFonts w:eastAsiaTheme="minorEastAsia"/>
                <w:noProof/>
              </w:rPr>
              <w:tab/>
            </w:r>
            <w:r w:rsidRPr="003A0EA4">
              <w:rPr>
                <w:rStyle w:val="Hyperlink"/>
                <w:noProof/>
              </w:rPr>
              <w:t>Speeduinon konfigurointi ennen ekaa starttia</w:t>
            </w:r>
            <w:r>
              <w:rPr>
                <w:noProof/>
                <w:webHidden/>
              </w:rPr>
              <w:tab/>
            </w:r>
            <w:r>
              <w:rPr>
                <w:noProof/>
                <w:webHidden/>
              </w:rPr>
              <w:fldChar w:fldCharType="begin"/>
            </w:r>
            <w:r>
              <w:rPr>
                <w:noProof/>
                <w:webHidden/>
              </w:rPr>
              <w:instrText xml:space="preserve"> PAGEREF _Toc103181192 \h </w:instrText>
            </w:r>
            <w:r>
              <w:rPr>
                <w:noProof/>
                <w:webHidden/>
              </w:rPr>
            </w:r>
            <w:r>
              <w:rPr>
                <w:noProof/>
                <w:webHidden/>
              </w:rPr>
              <w:fldChar w:fldCharType="separate"/>
            </w:r>
            <w:r w:rsidR="0034601E">
              <w:rPr>
                <w:noProof/>
                <w:webHidden/>
              </w:rPr>
              <w:t>2</w:t>
            </w:r>
            <w:r>
              <w:rPr>
                <w:noProof/>
                <w:webHidden/>
              </w:rPr>
              <w:fldChar w:fldCharType="end"/>
            </w:r>
          </w:hyperlink>
        </w:p>
        <w:p w14:paraId="202B6B0A" w14:textId="1E45735E" w:rsidR="001277CC" w:rsidRDefault="001277CC">
          <w:pPr>
            <w:pStyle w:val="TOC2"/>
            <w:tabs>
              <w:tab w:val="left" w:pos="660"/>
              <w:tab w:val="right" w:leader="dot" w:pos="9350"/>
            </w:tabs>
            <w:rPr>
              <w:rFonts w:eastAsiaTheme="minorEastAsia"/>
              <w:noProof/>
            </w:rPr>
          </w:pPr>
          <w:hyperlink w:anchor="_Toc103181193" w:history="1">
            <w:r w:rsidRPr="003A0EA4">
              <w:rPr>
                <w:rStyle w:val="Hyperlink"/>
                <w:noProof/>
                <w:lang w:val="fi-FI"/>
              </w:rPr>
              <w:t>1.</w:t>
            </w:r>
            <w:r>
              <w:rPr>
                <w:rFonts w:eastAsiaTheme="minorEastAsia"/>
                <w:noProof/>
              </w:rPr>
              <w:tab/>
            </w:r>
            <w:r w:rsidRPr="003A0EA4">
              <w:rPr>
                <w:rStyle w:val="Hyperlink"/>
                <w:noProof/>
                <w:lang w:val="fi-FI"/>
              </w:rPr>
              <w:t>Required Fuel</w:t>
            </w:r>
            <w:r>
              <w:rPr>
                <w:noProof/>
                <w:webHidden/>
              </w:rPr>
              <w:tab/>
            </w:r>
            <w:r>
              <w:rPr>
                <w:noProof/>
                <w:webHidden/>
              </w:rPr>
              <w:fldChar w:fldCharType="begin"/>
            </w:r>
            <w:r>
              <w:rPr>
                <w:noProof/>
                <w:webHidden/>
              </w:rPr>
              <w:instrText xml:space="preserve"> PAGEREF _Toc103181193 \h </w:instrText>
            </w:r>
            <w:r>
              <w:rPr>
                <w:noProof/>
                <w:webHidden/>
              </w:rPr>
            </w:r>
            <w:r>
              <w:rPr>
                <w:noProof/>
                <w:webHidden/>
              </w:rPr>
              <w:fldChar w:fldCharType="separate"/>
            </w:r>
            <w:r w:rsidR="0034601E">
              <w:rPr>
                <w:noProof/>
                <w:webHidden/>
              </w:rPr>
              <w:t>2</w:t>
            </w:r>
            <w:r>
              <w:rPr>
                <w:noProof/>
                <w:webHidden/>
              </w:rPr>
              <w:fldChar w:fldCharType="end"/>
            </w:r>
          </w:hyperlink>
        </w:p>
        <w:p w14:paraId="3CB624FE" w14:textId="45047D38" w:rsidR="001277CC" w:rsidRDefault="001277CC">
          <w:pPr>
            <w:pStyle w:val="TOC2"/>
            <w:tabs>
              <w:tab w:val="left" w:pos="660"/>
              <w:tab w:val="right" w:leader="dot" w:pos="9350"/>
            </w:tabs>
            <w:rPr>
              <w:rFonts w:eastAsiaTheme="minorEastAsia"/>
              <w:noProof/>
            </w:rPr>
          </w:pPr>
          <w:hyperlink w:anchor="_Toc103181194" w:history="1">
            <w:r w:rsidRPr="003A0EA4">
              <w:rPr>
                <w:rStyle w:val="Hyperlink"/>
                <w:noProof/>
              </w:rPr>
              <w:t>2.</w:t>
            </w:r>
            <w:r>
              <w:rPr>
                <w:rFonts w:eastAsiaTheme="minorEastAsia"/>
                <w:noProof/>
              </w:rPr>
              <w:tab/>
            </w:r>
            <w:r w:rsidRPr="003A0EA4">
              <w:rPr>
                <w:rStyle w:val="Hyperlink"/>
                <w:noProof/>
              </w:rPr>
              <w:t>Suutinparametrit</w:t>
            </w:r>
            <w:r>
              <w:rPr>
                <w:noProof/>
                <w:webHidden/>
              </w:rPr>
              <w:tab/>
            </w:r>
            <w:r>
              <w:rPr>
                <w:noProof/>
                <w:webHidden/>
              </w:rPr>
              <w:fldChar w:fldCharType="begin"/>
            </w:r>
            <w:r>
              <w:rPr>
                <w:noProof/>
                <w:webHidden/>
              </w:rPr>
              <w:instrText xml:space="preserve"> PAGEREF _Toc103181194 \h </w:instrText>
            </w:r>
            <w:r>
              <w:rPr>
                <w:noProof/>
                <w:webHidden/>
              </w:rPr>
            </w:r>
            <w:r>
              <w:rPr>
                <w:noProof/>
                <w:webHidden/>
              </w:rPr>
              <w:fldChar w:fldCharType="separate"/>
            </w:r>
            <w:r w:rsidR="0034601E">
              <w:rPr>
                <w:noProof/>
                <w:webHidden/>
              </w:rPr>
              <w:t>2</w:t>
            </w:r>
            <w:r>
              <w:rPr>
                <w:noProof/>
                <w:webHidden/>
              </w:rPr>
              <w:fldChar w:fldCharType="end"/>
            </w:r>
          </w:hyperlink>
        </w:p>
        <w:p w14:paraId="32B5ED41" w14:textId="5DC89C7E" w:rsidR="001277CC" w:rsidRDefault="001277CC">
          <w:pPr>
            <w:pStyle w:val="TOC2"/>
            <w:tabs>
              <w:tab w:val="left" w:pos="660"/>
              <w:tab w:val="right" w:leader="dot" w:pos="9350"/>
            </w:tabs>
            <w:rPr>
              <w:rFonts w:eastAsiaTheme="minorEastAsia"/>
              <w:noProof/>
            </w:rPr>
          </w:pPr>
          <w:hyperlink w:anchor="_Toc103181195" w:history="1">
            <w:r w:rsidRPr="003A0EA4">
              <w:rPr>
                <w:rStyle w:val="Hyperlink"/>
                <w:noProof/>
                <w:lang w:val="fi-FI"/>
              </w:rPr>
              <w:t>3.</w:t>
            </w:r>
            <w:r>
              <w:rPr>
                <w:rFonts w:eastAsiaTheme="minorEastAsia"/>
                <w:noProof/>
              </w:rPr>
              <w:tab/>
            </w:r>
            <w:r w:rsidRPr="003A0EA4">
              <w:rPr>
                <w:rStyle w:val="Hyperlink"/>
                <w:noProof/>
                <w:lang w:val="fi-FI"/>
              </w:rPr>
              <w:t>TPS kalibrointi:</w:t>
            </w:r>
            <w:r>
              <w:rPr>
                <w:noProof/>
                <w:webHidden/>
              </w:rPr>
              <w:tab/>
            </w:r>
            <w:r>
              <w:rPr>
                <w:noProof/>
                <w:webHidden/>
              </w:rPr>
              <w:fldChar w:fldCharType="begin"/>
            </w:r>
            <w:r>
              <w:rPr>
                <w:noProof/>
                <w:webHidden/>
              </w:rPr>
              <w:instrText xml:space="preserve"> PAGEREF _Toc103181195 \h </w:instrText>
            </w:r>
            <w:r>
              <w:rPr>
                <w:noProof/>
                <w:webHidden/>
              </w:rPr>
            </w:r>
            <w:r>
              <w:rPr>
                <w:noProof/>
                <w:webHidden/>
              </w:rPr>
              <w:fldChar w:fldCharType="separate"/>
            </w:r>
            <w:r w:rsidR="0034601E">
              <w:rPr>
                <w:noProof/>
                <w:webHidden/>
              </w:rPr>
              <w:t>2</w:t>
            </w:r>
            <w:r>
              <w:rPr>
                <w:noProof/>
                <w:webHidden/>
              </w:rPr>
              <w:fldChar w:fldCharType="end"/>
            </w:r>
          </w:hyperlink>
        </w:p>
        <w:p w14:paraId="085BAD4F" w14:textId="50CD7928" w:rsidR="001277CC" w:rsidRDefault="001277CC">
          <w:pPr>
            <w:pStyle w:val="TOC2"/>
            <w:tabs>
              <w:tab w:val="left" w:pos="660"/>
              <w:tab w:val="right" w:leader="dot" w:pos="9350"/>
            </w:tabs>
            <w:rPr>
              <w:rFonts w:eastAsiaTheme="minorEastAsia"/>
              <w:noProof/>
            </w:rPr>
          </w:pPr>
          <w:hyperlink w:anchor="_Toc103181196" w:history="1">
            <w:r w:rsidRPr="003A0EA4">
              <w:rPr>
                <w:rStyle w:val="Hyperlink"/>
                <w:noProof/>
                <w:lang w:val="fi-FI"/>
              </w:rPr>
              <w:t>4.</w:t>
            </w:r>
            <w:r>
              <w:rPr>
                <w:rFonts w:eastAsiaTheme="minorEastAsia"/>
                <w:noProof/>
              </w:rPr>
              <w:tab/>
            </w:r>
            <w:r w:rsidRPr="003A0EA4">
              <w:rPr>
                <w:rStyle w:val="Hyperlink"/>
                <w:noProof/>
                <w:lang w:val="fi-FI"/>
              </w:rPr>
              <w:t>Laajakaistan kalibrointi</w:t>
            </w:r>
            <w:r>
              <w:rPr>
                <w:noProof/>
                <w:webHidden/>
              </w:rPr>
              <w:tab/>
            </w:r>
            <w:r>
              <w:rPr>
                <w:noProof/>
                <w:webHidden/>
              </w:rPr>
              <w:fldChar w:fldCharType="begin"/>
            </w:r>
            <w:r>
              <w:rPr>
                <w:noProof/>
                <w:webHidden/>
              </w:rPr>
              <w:instrText xml:space="preserve"> PAGEREF _Toc103181196 \h </w:instrText>
            </w:r>
            <w:r>
              <w:rPr>
                <w:noProof/>
                <w:webHidden/>
              </w:rPr>
            </w:r>
            <w:r>
              <w:rPr>
                <w:noProof/>
                <w:webHidden/>
              </w:rPr>
              <w:fldChar w:fldCharType="separate"/>
            </w:r>
            <w:r w:rsidR="0034601E">
              <w:rPr>
                <w:noProof/>
                <w:webHidden/>
              </w:rPr>
              <w:t>2</w:t>
            </w:r>
            <w:r>
              <w:rPr>
                <w:noProof/>
                <w:webHidden/>
              </w:rPr>
              <w:fldChar w:fldCharType="end"/>
            </w:r>
          </w:hyperlink>
        </w:p>
        <w:p w14:paraId="4014693F" w14:textId="2B66DC40" w:rsidR="001277CC" w:rsidRDefault="001277CC">
          <w:pPr>
            <w:pStyle w:val="TOC2"/>
            <w:tabs>
              <w:tab w:val="left" w:pos="660"/>
              <w:tab w:val="right" w:leader="dot" w:pos="9350"/>
            </w:tabs>
            <w:rPr>
              <w:rFonts w:eastAsiaTheme="minorEastAsia"/>
              <w:noProof/>
            </w:rPr>
          </w:pPr>
          <w:hyperlink w:anchor="_Toc103181197" w:history="1">
            <w:r w:rsidRPr="003A0EA4">
              <w:rPr>
                <w:rStyle w:val="Hyperlink"/>
                <w:noProof/>
                <w:lang w:val="fi-FI"/>
              </w:rPr>
              <w:t>5.</w:t>
            </w:r>
            <w:r>
              <w:rPr>
                <w:rFonts w:eastAsiaTheme="minorEastAsia"/>
                <w:noProof/>
              </w:rPr>
              <w:tab/>
            </w:r>
            <w:r w:rsidRPr="003A0EA4">
              <w:rPr>
                <w:rStyle w:val="Hyperlink"/>
                <w:noProof/>
                <w:lang w:val="fi-FI"/>
              </w:rPr>
              <w:t>Käynnistäminen</w:t>
            </w:r>
            <w:r>
              <w:rPr>
                <w:noProof/>
                <w:webHidden/>
              </w:rPr>
              <w:tab/>
            </w:r>
            <w:r>
              <w:rPr>
                <w:noProof/>
                <w:webHidden/>
              </w:rPr>
              <w:fldChar w:fldCharType="begin"/>
            </w:r>
            <w:r>
              <w:rPr>
                <w:noProof/>
                <w:webHidden/>
              </w:rPr>
              <w:instrText xml:space="preserve"> PAGEREF _Toc103181197 \h </w:instrText>
            </w:r>
            <w:r>
              <w:rPr>
                <w:noProof/>
                <w:webHidden/>
              </w:rPr>
            </w:r>
            <w:r>
              <w:rPr>
                <w:noProof/>
                <w:webHidden/>
              </w:rPr>
              <w:fldChar w:fldCharType="separate"/>
            </w:r>
            <w:r w:rsidR="0034601E">
              <w:rPr>
                <w:noProof/>
                <w:webHidden/>
              </w:rPr>
              <w:t>2</w:t>
            </w:r>
            <w:r>
              <w:rPr>
                <w:noProof/>
                <w:webHidden/>
              </w:rPr>
              <w:fldChar w:fldCharType="end"/>
            </w:r>
          </w:hyperlink>
        </w:p>
        <w:p w14:paraId="6A165C8B" w14:textId="6B4F3983" w:rsidR="001277CC" w:rsidRDefault="001277CC">
          <w:pPr>
            <w:pStyle w:val="TOC1"/>
            <w:tabs>
              <w:tab w:val="left" w:pos="440"/>
              <w:tab w:val="right" w:leader="dot" w:pos="9350"/>
            </w:tabs>
            <w:rPr>
              <w:rFonts w:eastAsiaTheme="minorEastAsia"/>
              <w:noProof/>
            </w:rPr>
          </w:pPr>
          <w:hyperlink w:anchor="_Toc103181198" w:history="1">
            <w:r w:rsidRPr="003A0EA4">
              <w:rPr>
                <w:rStyle w:val="Hyperlink"/>
                <w:noProof/>
              </w:rPr>
              <w:t>3.</w:t>
            </w:r>
            <w:r>
              <w:rPr>
                <w:rFonts w:eastAsiaTheme="minorEastAsia"/>
                <w:noProof/>
              </w:rPr>
              <w:tab/>
            </w:r>
            <w:r w:rsidRPr="003A0EA4">
              <w:rPr>
                <w:rStyle w:val="Hyperlink"/>
                <w:noProof/>
              </w:rPr>
              <w:t>Säätäminen</w:t>
            </w:r>
            <w:r>
              <w:rPr>
                <w:noProof/>
                <w:webHidden/>
              </w:rPr>
              <w:tab/>
            </w:r>
            <w:r>
              <w:rPr>
                <w:noProof/>
                <w:webHidden/>
              </w:rPr>
              <w:fldChar w:fldCharType="begin"/>
            </w:r>
            <w:r>
              <w:rPr>
                <w:noProof/>
                <w:webHidden/>
              </w:rPr>
              <w:instrText xml:space="preserve"> PAGEREF _Toc103181198 \h </w:instrText>
            </w:r>
            <w:r>
              <w:rPr>
                <w:noProof/>
                <w:webHidden/>
              </w:rPr>
            </w:r>
            <w:r>
              <w:rPr>
                <w:noProof/>
                <w:webHidden/>
              </w:rPr>
              <w:fldChar w:fldCharType="separate"/>
            </w:r>
            <w:r w:rsidR="0034601E">
              <w:rPr>
                <w:noProof/>
                <w:webHidden/>
              </w:rPr>
              <w:t>2</w:t>
            </w:r>
            <w:r>
              <w:rPr>
                <w:noProof/>
                <w:webHidden/>
              </w:rPr>
              <w:fldChar w:fldCharType="end"/>
            </w:r>
          </w:hyperlink>
        </w:p>
        <w:p w14:paraId="76E92559" w14:textId="12DE3F60" w:rsidR="001277CC" w:rsidRDefault="001277CC">
          <w:pPr>
            <w:pStyle w:val="TOC2"/>
            <w:tabs>
              <w:tab w:val="left" w:pos="660"/>
              <w:tab w:val="right" w:leader="dot" w:pos="9350"/>
            </w:tabs>
            <w:rPr>
              <w:rFonts w:eastAsiaTheme="minorEastAsia"/>
              <w:noProof/>
            </w:rPr>
          </w:pPr>
          <w:hyperlink w:anchor="_Toc103181199" w:history="1">
            <w:r w:rsidRPr="003A0EA4">
              <w:rPr>
                <w:rStyle w:val="Hyperlink"/>
                <w:noProof/>
                <w:lang w:val="fi-FI"/>
              </w:rPr>
              <w:t>6.</w:t>
            </w:r>
            <w:r>
              <w:rPr>
                <w:rFonts w:eastAsiaTheme="minorEastAsia"/>
                <w:noProof/>
              </w:rPr>
              <w:tab/>
            </w:r>
            <w:r w:rsidRPr="003A0EA4">
              <w:rPr>
                <w:rStyle w:val="Hyperlink"/>
                <w:noProof/>
                <w:lang w:val="fi-FI"/>
              </w:rPr>
              <w:t>Tyhjäkäynti</w:t>
            </w:r>
            <w:r>
              <w:rPr>
                <w:noProof/>
                <w:webHidden/>
              </w:rPr>
              <w:tab/>
            </w:r>
            <w:r>
              <w:rPr>
                <w:noProof/>
                <w:webHidden/>
              </w:rPr>
              <w:fldChar w:fldCharType="begin"/>
            </w:r>
            <w:r>
              <w:rPr>
                <w:noProof/>
                <w:webHidden/>
              </w:rPr>
              <w:instrText xml:space="preserve"> PAGEREF _Toc103181199 \h </w:instrText>
            </w:r>
            <w:r>
              <w:rPr>
                <w:noProof/>
                <w:webHidden/>
              </w:rPr>
            </w:r>
            <w:r>
              <w:rPr>
                <w:noProof/>
                <w:webHidden/>
              </w:rPr>
              <w:fldChar w:fldCharType="separate"/>
            </w:r>
            <w:r w:rsidR="0034601E">
              <w:rPr>
                <w:noProof/>
                <w:webHidden/>
              </w:rPr>
              <w:t>2</w:t>
            </w:r>
            <w:r>
              <w:rPr>
                <w:noProof/>
                <w:webHidden/>
              </w:rPr>
              <w:fldChar w:fldCharType="end"/>
            </w:r>
          </w:hyperlink>
        </w:p>
        <w:p w14:paraId="694AB3E7" w14:textId="6179895F" w:rsidR="001277CC" w:rsidRDefault="001277CC">
          <w:pPr>
            <w:pStyle w:val="TOC2"/>
            <w:tabs>
              <w:tab w:val="left" w:pos="660"/>
              <w:tab w:val="right" w:leader="dot" w:pos="9350"/>
            </w:tabs>
            <w:rPr>
              <w:rFonts w:eastAsiaTheme="minorEastAsia"/>
              <w:noProof/>
            </w:rPr>
          </w:pPr>
          <w:hyperlink w:anchor="_Toc103181200" w:history="1">
            <w:r w:rsidRPr="003A0EA4">
              <w:rPr>
                <w:rStyle w:val="Hyperlink"/>
                <w:noProof/>
                <w:lang w:val="fi-FI"/>
              </w:rPr>
              <w:t>7.</w:t>
            </w:r>
            <w:r>
              <w:rPr>
                <w:rFonts w:eastAsiaTheme="minorEastAsia"/>
                <w:noProof/>
              </w:rPr>
              <w:tab/>
            </w:r>
            <w:r w:rsidRPr="003A0EA4">
              <w:rPr>
                <w:rStyle w:val="Hyperlink"/>
                <w:noProof/>
                <w:lang w:val="fi-FI"/>
              </w:rPr>
              <w:t>Vanos</w:t>
            </w:r>
            <w:r>
              <w:rPr>
                <w:noProof/>
                <w:webHidden/>
              </w:rPr>
              <w:tab/>
            </w:r>
            <w:r>
              <w:rPr>
                <w:noProof/>
                <w:webHidden/>
              </w:rPr>
              <w:fldChar w:fldCharType="begin"/>
            </w:r>
            <w:r>
              <w:rPr>
                <w:noProof/>
                <w:webHidden/>
              </w:rPr>
              <w:instrText xml:space="preserve"> PAGEREF _Toc103181200 \h </w:instrText>
            </w:r>
            <w:r>
              <w:rPr>
                <w:noProof/>
                <w:webHidden/>
              </w:rPr>
            </w:r>
            <w:r>
              <w:rPr>
                <w:noProof/>
                <w:webHidden/>
              </w:rPr>
              <w:fldChar w:fldCharType="separate"/>
            </w:r>
            <w:r w:rsidR="0034601E">
              <w:rPr>
                <w:noProof/>
                <w:webHidden/>
              </w:rPr>
              <w:t>2</w:t>
            </w:r>
            <w:r>
              <w:rPr>
                <w:noProof/>
                <w:webHidden/>
              </w:rPr>
              <w:fldChar w:fldCharType="end"/>
            </w:r>
          </w:hyperlink>
        </w:p>
        <w:p w14:paraId="71E48666" w14:textId="751142FB" w:rsidR="001277CC" w:rsidRDefault="001277CC">
          <w:pPr>
            <w:pStyle w:val="TOC1"/>
            <w:tabs>
              <w:tab w:val="left" w:pos="440"/>
              <w:tab w:val="right" w:leader="dot" w:pos="9350"/>
            </w:tabs>
            <w:rPr>
              <w:rFonts w:eastAsiaTheme="minorEastAsia"/>
              <w:noProof/>
            </w:rPr>
          </w:pPr>
          <w:hyperlink w:anchor="_Toc103181201" w:history="1">
            <w:r w:rsidRPr="003A0EA4">
              <w:rPr>
                <w:rStyle w:val="Hyperlink"/>
                <w:noProof/>
              </w:rPr>
              <w:t>4.</w:t>
            </w:r>
            <w:r>
              <w:rPr>
                <w:rFonts w:eastAsiaTheme="minorEastAsia"/>
                <w:noProof/>
              </w:rPr>
              <w:tab/>
            </w:r>
            <w:r w:rsidRPr="003A0EA4">
              <w:rPr>
                <w:rStyle w:val="Hyperlink"/>
                <w:noProof/>
              </w:rPr>
              <w:t>Liitännät</w:t>
            </w:r>
            <w:r>
              <w:rPr>
                <w:noProof/>
                <w:webHidden/>
              </w:rPr>
              <w:tab/>
            </w:r>
            <w:r>
              <w:rPr>
                <w:noProof/>
                <w:webHidden/>
              </w:rPr>
              <w:fldChar w:fldCharType="begin"/>
            </w:r>
            <w:r>
              <w:rPr>
                <w:noProof/>
                <w:webHidden/>
              </w:rPr>
              <w:instrText xml:space="preserve"> PAGEREF _Toc103181201 \h </w:instrText>
            </w:r>
            <w:r>
              <w:rPr>
                <w:noProof/>
                <w:webHidden/>
              </w:rPr>
            </w:r>
            <w:r>
              <w:rPr>
                <w:noProof/>
                <w:webHidden/>
              </w:rPr>
              <w:fldChar w:fldCharType="separate"/>
            </w:r>
            <w:r w:rsidR="0034601E">
              <w:rPr>
                <w:noProof/>
                <w:webHidden/>
              </w:rPr>
              <w:t>2</w:t>
            </w:r>
            <w:r>
              <w:rPr>
                <w:noProof/>
                <w:webHidden/>
              </w:rPr>
              <w:fldChar w:fldCharType="end"/>
            </w:r>
          </w:hyperlink>
        </w:p>
        <w:p w14:paraId="6704DCF5" w14:textId="6680BDCC" w:rsidR="001277CC" w:rsidRDefault="001277CC">
          <w:pPr>
            <w:pStyle w:val="TOC2"/>
            <w:tabs>
              <w:tab w:val="left" w:pos="660"/>
              <w:tab w:val="right" w:leader="dot" w:pos="9350"/>
            </w:tabs>
            <w:rPr>
              <w:rFonts w:eastAsiaTheme="minorEastAsia"/>
              <w:noProof/>
            </w:rPr>
          </w:pPr>
          <w:hyperlink w:anchor="_Toc103181202" w:history="1">
            <w:r w:rsidRPr="003A0EA4">
              <w:rPr>
                <w:rStyle w:val="Hyperlink"/>
                <w:noProof/>
                <w:lang w:val="fi-FI"/>
              </w:rPr>
              <w:t>8.</w:t>
            </w:r>
            <w:r>
              <w:rPr>
                <w:rFonts w:eastAsiaTheme="minorEastAsia"/>
                <w:noProof/>
              </w:rPr>
              <w:tab/>
            </w:r>
            <w:r w:rsidRPr="003A0EA4">
              <w:rPr>
                <w:rStyle w:val="Hyperlink"/>
                <w:noProof/>
                <w:lang w:val="fi-FI"/>
              </w:rPr>
              <w:t>Ahtopaine solenoidi ja releet</w:t>
            </w:r>
            <w:r>
              <w:rPr>
                <w:noProof/>
                <w:webHidden/>
              </w:rPr>
              <w:tab/>
            </w:r>
            <w:r>
              <w:rPr>
                <w:noProof/>
                <w:webHidden/>
              </w:rPr>
              <w:fldChar w:fldCharType="begin"/>
            </w:r>
            <w:r>
              <w:rPr>
                <w:noProof/>
                <w:webHidden/>
              </w:rPr>
              <w:instrText xml:space="preserve"> PAGEREF _Toc103181202 \h </w:instrText>
            </w:r>
            <w:r>
              <w:rPr>
                <w:noProof/>
                <w:webHidden/>
              </w:rPr>
            </w:r>
            <w:r>
              <w:rPr>
                <w:noProof/>
                <w:webHidden/>
              </w:rPr>
              <w:fldChar w:fldCharType="separate"/>
            </w:r>
            <w:r w:rsidR="0034601E">
              <w:rPr>
                <w:noProof/>
                <w:webHidden/>
              </w:rPr>
              <w:t>2</w:t>
            </w:r>
            <w:r>
              <w:rPr>
                <w:noProof/>
                <w:webHidden/>
              </w:rPr>
              <w:fldChar w:fldCharType="end"/>
            </w:r>
          </w:hyperlink>
        </w:p>
        <w:p w14:paraId="409D7E0B" w14:textId="75F7DA20" w:rsidR="001277CC" w:rsidRDefault="001277CC">
          <w:pPr>
            <w:pStyle w:val="TOC2"/>
            <w:tabs>
              <w:tab w:val="left" w:pos="660"/>
              <w:tab w:val="right" w:leader="dot" w:pos="9350"/>
            </w:tabs>
            <w:rPr>
              <w:rFonts w:eastAsiaTheme="minorEastAsia"/>
              <w:noProof/>
            </w:rPr>
          </w:pPr>
          <w:hyperlink w:anchor="_Toc103181203" w:history="1">
            <w:r w:rsidRPr="003A0EA4">
              <w:rPr>
                <w:rStyle w:val="Hyperlink"/>
                <w:noProof/>
                <w:lang w:val="fi-FI"/>
              </w:rPr>
              <w:t>9.</w:t>
            </w:r>
            <w:r>
              <w:rPr>
                <w:rFonts w:eastAsiaTheme="minorEastAsia"/>
                <w:noProof/>
              </w:rPr>
              <w:tab/>
            </w:r>
            <w:r w:rsidRPr="003A0EA4">
              <w:rPr>
                <w:rStyle w:val="Hyperlink"/>
                <w:noProof/>
                <w:lang w:val="fi-FI"/>
              </w:rPr>
              <w:t>Launch control</w:t>
            </w:r>
            <w:r>
              <w:rPr>
                <w:noProof/>
                <w:webHidden/>
              </w:rPr>
              <w:tab/>
            </w:r>
            <w:r>
              <w:rPr>
                <w:noProof/>
                <w:webHidden/>
              </w:rPr>
              <w:fldChar w:fldCharType="begin"/>
            </w:r>
            <w:r>
              <w:rPr>
                <w:noProof/>
                <w:webHidden/>
              </w:rPr>
              <w:instrText xml:space="preserve"> PAGEREF _Toc103181203 \h </w:instrText>
            </w:r>
            <w:r>
              <w:rPr>
                <w:noProof/>
                <w:webHidden/>
              </w:rPr>
            </w:r>
            <w:r>
              <w:rPr>
                <w:noProof/>
                <w:webHidden/>
              </w:rPr>
              <w:fldChar w:fldCharType="separate"/>
            </w:r>
            <w:r w:rsidR="0034601E">
              <w:rPr>
                <w:noProof/>
                <w:webHidden/>
              </w:rPr>
              <w:t>2</w:t>
            </w:r>
            <w:r>
              <w:rPr>
                <w:noProof/>
                <w:webHidden/>
              </w:rPr>
              <w:fldChar w:fldCharType="end"/>
            </w:r>
          </w:hyperlink>
        </w:p>
        <w:p w14:paraId="74F93A12" w14:textId="5737756A" w:rsidR="001277CC" w:rsidRDefault="001277CC">
          <w:pPr>
            <w:pStyle w:val="TOC1"/>
            <w:tabs>
              <w:tab w:val="left" w:pos="440"/>
              <w:tab w:val="right" w:leader="dot" w:pos="9350"/>
            </w:tabs>
            <w:rPr>
              <w:rFonts w:eastAsiaTheme="minorEastAsia"/>
              <w:noProof/>
            </w:rPr>
          </w:pPr>
          <w:hyperlink w:anchor="_Toc103181204" w:history="1">
            <w:r w:rsidRPr="003A0EA4">
              <w:rPr>
                <w:rStyle w:val="Hyperlink"/>
                <w:noProof/>
              </w:rPr>
              <w:t>5.</w:t>
            </w:r>
            <w:r>
              <w:rPr>
                <w:rFonts w:eastAsiaTheme="minorEastAsia"/>
                <w:noProof/>
              </w:rPr>
              <w:tab/>
            </w:r>
            <w:r w:rsidRPr="003A0EA4">
              <w:rPr>
                <w:rStyle w:val="Hyperlink"/>
                <w:noProof/>
              </w:rPr>
              <w:t>Firmware päivitykset</w:t>
            </w:r>
            <w:r>
              <w:rPr>
                <w:noProof/>
                <w:webHidden/>
              </w:rPr>
              <w:tab/>
            </w:r>
            <w:r>
              <w:rPr>
                <w:noProof/>
                <w:webHidden/>
              </w:rPr>
              <w:fldChar w:fldCharType="begin"/>
            </w:r>
            <w:r>
              <w:rPr>
                <w:noProof/>
                <w:webHidden/>
              </w:rPr>
              <w:instrText xml:space="preserve"> PAGEREF _Toc103181204 \h </w:instrText>
            </w:r>
            <w:r>
              <w:rPr>
                <w:noProof/>
                <w:webHidden/>
              </w:rPr>
            </w:r>
            <w:r>
              <w:rPr>
                <w:noProof/>
                <w:webHidden/>
              </w:rPr>
              <w:fldChar w:fldCharType="separate"/>
            </w:r>
            <w:r w:rsidR="0034601E">
              <w:rPr>
                <w:noProof/>
                <w:webHidden/>
              </w:rPr>
              <w:t>2</w:t>
            </w:r>
            <w:r>
              <w:rPr>
                <w:noProof/>
                <w:webHidden/>
              </w:rPr>
              <w:fldChar w:fldCharType="end"/>
            </w:r>
          </w:hyperlink>
        </w:p>
        <w:p w14:paraId="7D89D94F" w14:textId="1835A8B9" w:rsidR="007E6C63" w:rsidRDefault="007E6C63" w:rsidP="007E6C63">
          <w:r>
            <w:rPr>
              <w:b/>
              <w:bCs/>
              <w:noProof/>
            </w:rPr>
            <w:fldChar w:fldCharType="end"/>
          </w:r>
        </w:p>
      </w:sdtContent>
    </w:sdt>
    <w:p w14:paraId="2C62B62B" w14:textId="77777777" w:rsidR="007E6C63" w:rsidRDefault="007E6C63" w:rsidP="007E6C63">
      <w:pPr>
        <w:rPr>
          <w:rFonts w:asciiTheme="majorHAnsi" w:eastAsiaTheme="majorEastAsia" w:hAnsiTheme="majorHAnsi" w:cstheme="majorBidi"/>
          <w:color w:val="2F5496" w:themeColor="accent1" w:themeShade="BF"/>
          <w:sz w:val="32"/>
          <w:szCs w:val="32"/>
          <w:lang w:val="fi-FI"/>
        </w:rPr>
      </w:pPr>
      <w:r>
        <w:rPr>
          <w:lang w:val="fi-FI"/>
        </w:rPr>
        <w:br w:type="page"/>
      </w:r>
    </w:p>
    <w:p w14:paraId="61F35CDF" w14:textId="77777777" w:rsidR="007E6C63" w:rsidRDefault="007E6C63" w:rsidP="007E6C63">
      <w:pPr>
        <w:pStyle w:val="Heading1"/>
      </w:pPr>
      <w:bookmarkStart w:id="0" w:name="_Toc103181185"/>
      <w:r>
        <w:lastRenderedPageBreak/>
        <w:t>Käyttöönotto</w:t>
      </w:r>
      <w:bookmarkEnd w:id="0"/>
    </w:p>
    <w:p w14:paraId="503EBB44" w14:textId="77777777" w:rsidR="007E6C63" w:rsidRPr="00832087" w:rsidRDefault="007E6C63" w:rsidP="007E6C63">
      <w:pPr>
        <w:rPr>
          <w:lang w:val="fi-FI"/>
        </w:rPr>
      </w:pPr>
    </w:p>
    <w:p w14:paraId="11A2FAE5" w14:textId="77777777" w:rsidR="007E6C63" w:rsidRDefault="007E6C63" w:rsidP="007E6C63">
      <w:pPr>
        <w:pStyle w:val="Heading2"/>
      </w:pPr>
      <w:bookmarkStart w:id="1" w:name="_Toc103181186"/>
      <w:r w:rsidRPr="00832087">
        <w:t>Kytkeminen autoon</w:t>
      </w:r>
      <w:bookmarkEnd w:id="1"/>
    </w:p>
    <w:p w14:paraId="347FD8D7" w14:textId="77777777" w:rsidR="007E6C63" w:rsidRDefault="007E6C63" w:rsidP="007E6C63"/>
    <w:p w14:paraId="27AE8C0B" w14:textId="77777777" w:rsidR="007E6C63" w:rsidRDefault="007E6C63" w:rsidP="007E6C63">
      <w:pPr>
        <w:rPr>
          <w:lang w:val="fi-FI"/>
        </w:rPr>
      </w:pPr>
      <w:r>
        <w:rPr>
          <w:lang w:val="fi-FI"/>
        </w:rPr>
        <w:t>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Osio 4). Speeduino ei osaa käyttää moottorin alkuperäisiä lambda antureita.</w:t>
      </w:r>
    </w:p>
    <w:p w14:paraId="6E3F56F6" w14:textId="77777777" w:rsidR="007E6C63" w:rsidRDefault="007E6C63" w:rsidP="007E6C63">
      <w:pPr>
        <w:pStyle w:val="Heading2"/>
        <w:rPr>
          <w:lang w:val="fi-FI"/>
        </w:rPr>
      </w:pPr>
      <w:bookmarkStart w:id="2" w:name="_Toc103181187"/>
      <w:r>
        <w:rPr>
          <w:lang w:val="fi-FI"/>
        </w:rPr>
        <w:t>Kytkeminen tietokoneeseen</w:t>
      </w:r>
      <w:bookmarkEnd w:id="2"/>
    </w:p>
    <w:p w14:paraId="0EF81AD3" w14:textId="77777777" w:rsidR="007E6C63" w:rsidRDefault="007E6C63" w:rsidP="007E6C63">
      <w:pPr>
        <w:rPr>
          <w:lang w:val="fi-FI"/>
        </w:rPr>
      </w:pPr>
    </w:p>
    <w:p w14:paraId="5F29C314" w14:textId="77777777" w:rsidR="007E6C63" w:rsidRPr="006C4660" w:rsidRDefault="007E6C63" w:rsidP="007E6C63">
      <w:pPr>
        <w:rPr>
          <w:lang w:val="fi-FI"/>
        </w:rPr>
      </w:pPr>
      <w:r>
        <w:rPr>
          <w:lang w:val="fi-FI"/>
        </w:rPr>
        <w:t>Speeduinon voi yhdistää tietokoneeseen/tablettiin/kännykkään usb piuhalla tai bluetoothin avulla. Jos bluetoothin jälkeen käyttää USB-yhteyttä, pitää bluetooth paritus poistaa, koska näitä ei voi käyttää yhtäaikaa. Bluetooth yhteys toki pelaa samalla tavalla kuin usb-piuhallakin. Ainoa ero on, että jos firmwarea haluaa päivittää, se pitää tehdä usb-kaapelilla.</w:t>
      </w:r>
    </w:p>
    <w:p w14:paraId="602DB978" w14:textId="77777777" w:rsidR="007E6C63" w:rsidRDefault="007E6C63" w:rsidP="007E6C63">
      <w:pPr>
        <w:pStyle w:val="Heading3"/>
      </w:pPr>
      <w:bookmarkStart w:id="3" w:name="_Toc103181188"/>
      <w:r>
        <w:t>USB-yhteys</w:t>
      </w:r>
      <w:bookmarkEnd w:id="3"/>
    </w:p>
    <w:p w14:paraId="55311D50" w14:textId="77777777" w:rsidR="007E6C63" w:rsidRDefault="007E6C63" w:rsidP="007E6C63">
      <w:pPr>
        <w:rPr>
          <w:lang w:val="fi-FI"/>
        </w:rPr>
      </w:pPr>
    </w:p>
    <w:p w14:paraId="583E7568" w14:textId="77777777" w:rsidR="007E6C63" w:rsidRPr="003E3B27" w:rsidRDefault="007E6C63" w:rsidP="007E6C63">
      <w:pPr>
        <w:rPr>
          <w:lang w:val="fi-FI"/>
        </w:rPr>
      </w:pPr>
      <w:r>
        <w:rPr>
          <w:lang w:val="fi-FI"/>
        </w:rPr>
        <w:t xml:space="preserve">USB piuhalla tietokoneeseen kytkettäessä tietokoneelle pitää asentaa sopivat ajurit. Speeduinon Arduino Mega prosessorikortilta löytyy Atmega 16u2 piiri minkä ajurit pitäisi Windows osata asentaa automaattisesti. Jos ajurit eivät asennu automaattisesti, löytyvät Arduino IDE softapaketin mukana: </w:t>
      </w:r>
      <w:hyperlink r:id="rId6" w:history="1">
        <w:r w:rsidRPr="0066070E">
          <w:rPr>
            <w:rStyle w:val="Hyperlink"/>
            <w:lang w:val="fi-FI"/>
          </w:rPr>
          <w:t>https://www.arduino.cc/en/main/software</w:t>
        </w:r>
      </w:hyperlink>
    </w:p>
    <w:p w14:paraId="6F2AED79" w14:textId="77777777" w:rsidR="007E6C63" w:rsidRDefault="007E6C63" w:rsidP="007E6C63">
      <w:pPr>
        <w:rPr>
          <w:lang w:val="fi-FI"/>
        </w:rPr>
      </w:pPr>
      <w:r>
        <w:rPr>
          <w:lang w:val="fi-FI"/>
        </w:rPr>
        <w:t>Muista asennuksen aikana hyväksyä uusien ajurien asennus. Kun ajurit ovat asennettu, pitäisi laitehallinnassa näkyä COM porttien alla ”Arduino Mega 2560” ja sille COM portin numero:</w:t>
      </w:r>
    </w:p>
    <w:p w14:paraId="5CE51ADD" w14:textId="77777777" w:rsidR="007E6C63" w:rsidRDefault="007E6C63" w:rsidP="007E6C63">
      <w:pPr>
        <w:rPr>
          <w:lang w:val="fi-FI"/>
        </w:rPr>
      </w:pPr>
      <w:r>
        <w:rPr>
          <w:noProof/>
        </w:rPr>
        <w:drawing>
          <wp:inline distT="0" distB="0" distL="0" distR="0" wp14:anchorId="487C7F86" wp14:editId="6B3511D1">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470" cy="3124800"/>
                    </a:xfrm>
                    <a:prstGeom prst="rect">
                      <a:avLst/>
                    </a:prstGeom>
                  </pic:spPr>
                </pic:pic>
              </a:graphicData>
            </a:graphic>
          </wp:inline>
        </w:drawing>
      </w:r>
    </w:p>
    <w:p w14:paraId="5C447D4E" w14:textId="77777777" w:rsidR="007E6C63" w:rsidRDefault="007E6C63" w:rsidP="007E6C63">
      <w:pPr>
        <w:pStyle w:val="Heading3"/>
      </w:pPr>
      <w:bookmarkStart w:id="4" w:name="_Toc103181189"/>
      <w:r>
        <w:lastRenderedPageBreak/>
        <w:t>USB-kaapeli</w:t>
      </w:r>
      <w:bookmarkEnd w:id="4"/>
    </w:p>
    <w:p w14:paraId="4A87FE30" w14:textId="77777777" w:rsidR="007E6C63" w:rsidRPr="005E7B6B" w:rsidRDefault="007E6C63" w:rsidP="007E6C63">
      <w:pPr>
        <w:rPr>
          <w:lang w:val="fi-FI"/>
        </w:rPr>
      </w:pPr>
    </w:p>
    <w:p w14:paraId="5E2F6402" w14:textId="77777777" w:rsidR="007E6C63" w:rsidRDefault="007E6C63" w:rsidP="007E6C63">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5B1C8222" w14:textId="77777777" w:rsidR="007E6C63" w:rsidRPr="005E7B6B" w:rsidRDefault="007E6C63" w:rsidP="007E6C63">
      <w:pPr>
        <w:rPr>
          <w:lang w:val="fi-FI"/>
        </w:rPr>
      </w:pPr>
      <w:r>
        <w:rPr>
          <w:noProof/>
        </w:rPr>
        <w:drawing>
          <wp:inline distT="0" distB="0" distL="0" distR="0" wp14:anchorId="6DF96C78" wp14:editId="14C32704">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6FB93148" w14:textId="77777777" w:rsidR="007E6C63" w:rsidRDefault="007E6C63" w:rsidP="007E6C63">
      <w:pPr>
        <w:pStyle w:val="Heading3"/>
      </w:pPr>
      <w:bookmarkStart w:id="5" w:name="_Toc103181190"/>
      <w:r>
        <w:t>Bluetooth yhteys</w:t>
      </w:r>
      <w:bookmarkEnd w:id="5"/>
      <w:r>
        <w:t xml:space="preserve"> </w:t>
      </w:r>
    </w:p>
    <w:p w14:paraId="2EA49CAE" w14:textId="77777777" w:rsidR="007E6C63" w:rsidRDefault="007E6C63" w:rsidP="007E6C63">
      <w:pPr>
        <w:rPr>
          <w:lang w:val="fi-FI"/>
        </w:rPr>
      </w:pPr>
    </w:p>
    <w:p w14:paraId="7C1B8D0F" w14:textId="77777777" w:rsidR="007E6C63" w:rsidRDefault="007E6C63" w:rsidP="007E6C63">
      <w:pPr>
        <w:rPr>
          <w:lang w:val="fi-FI"/>
        </w:rPr>
      </w:pPr>
      <w:r>
        <w:rPr>
          <w:lang w:val="fi-FI"/>
        </w:rPr>
        <w:t xml:space="preserve">Bluetoothilla yhdistettäessä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47FF6E16" w14:textId="77777777" w:rsidR="007E6C63" w:rsidRDefault="007E6C63" w:rsidP="007E6C63">
      <w:pPr>
        <w:rPr>
          <w:lang w:val="fi-FI"/>
        </w:rPr>
      </w:pPr>
      <w:r>
        <w:rPr>
          <w:noProof/>
          <w:lang w:val="fi-FI"/>
        </w:rPr>
        <w:lastRenderedPageBreak/>
        <w:drawing>
          <wp:inline distT="0" distB="0" distL="0" distR="0" wp14:anchorId="1DBC7BD4" wp14:editId="62E73068">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2D2F22BA" w14:textId="77777777" w:rsidR="007E6C63" w:rsidRDefault="007E6C63" w:rsidP="007E6C63">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 Puhelimella/tabletilla yhdistäminen tapahtuu bluetooth laitenimellä.</w:t>
      </w:r>
    </w:p>
    <w:p w14:paraId="04540028" w14:textId="77777777" w:rsidR="007E6C63" w:rsidRDefault="007E6C63" w:rsidP="007E6C63">
      <w:pPr>
        <w:pStyle w:val="Heading3"/>
      </w:pPr>
      <w:bookmarkStart w:id="6" w:name="_Toc103181191"/>
      <w:r>
        <w:t>TunerStudioon yhdistäminen</w:t>
      </w:r>
      <w:bookmarkEnd w:id="6"/>
    </w:p>
    <w:p w14:paraId="2596B60E" w14:textId="77777777" w:rsidR="007E6C63" w:rsidRDefault="007E6C63" w:rsidP="007E6C63">
      <w:pPr>
        <w:rPr>
          <w:lang w:val="fi-FI"/>
        </w:rPr>
      </w:pPr>
    </w:p>
    <w:p w14:paraId="21D3016B" w14:textId="77777777" w:rsidR="007E6C63" w:rsidRDefault="007E6C63" w:rsidP="007E6C63">
      <w:pPr>
        <w:rPr>
          <w:lang w:val="fi-FI"/>
        </w:rPr>
      </w:pPr>
      <w:r>
        <w:rPr>
          <w:lang w:val="fi-FI"/>
        </w:rPr>
        <w:t xml:space="preserve">Speeduinon säätäminen tapahtuu TunerStudion avulla. Jos ei sitä koneelta löydy, lataa se osoitteesta: </w:t>
      </w:r>
      <w:hyperlink r:id="rId10" w:history="1">
        <w:r w:rsidRPr="00786172">
          <w:rPr>
            <w:rStyle w:val="Hyperlink"/>
            <w:u w:val="none"/>
            <w:lang w:val="fi-FI"/>
          </w:rPr>
          <w:t>http://www.tunerstudio.com/index.php/tuner-studio</w:t>
        </w:r>
      </w:hyperlink>
      <w:r>
        <w:rPr>
          <w:lang w:val="fi-FI"/>
        </w:rPr>
        <w:t xml:space="preserve"> </w:t>
      </w:r>
    </w:p>
    <w:p w14:paraId="36EA208A" w14:textId="77777777" w:rsidR="007E6C63" w:rsidRDefault="007E6C63" w:rsidP="007E6C63">
      <w:pPr>
        <w:rPr>
          <w:lang w:val="fi-FI"/>
        </w:rPr>
      </w:pPr>
      <w:r>
        <w:rPr>
          <w:lang w:val="fi-FI"/>
        </w:rPr>
        <w:t>Kun olet käynnistänyt TunerStudion, valitse Create New Project</w:t>
      </w:r>
    </w:p>
    <w:p w14:paraId="4EEF3097" w14:textId="77777777" w:rsidR="007E6C63" w:rsidRDefault="007E6C63" w:rsidP="007E6C63">
      <w:pPr>
        <w:rPr>
          <w:lang w:val="fi-FI"/>
        </w:rPr>
      </w:pPr>
      <w:r>
        <w:rPr>
          <w:noProof/>
          <w:lang w:val="fi-FI"/>
        </w:rPr>
        <w:drawing>
          <wp:inline distT="0" distB="0" distL="0" distR="0" wp14:anchorId="5A38EF0E" wp14:editId="5537CDCB">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4927DE42" w14:textId="77777777" w:rsidR="007E6C63" w:rsidRDefault="007E6C63" w:rsidP="007E6C63">
      <w:pPr>
        <w:rPr>
          <w:lang w:val="fi-FI"/>
        </w:rPr>
      </w:pPr>
      <w:r>
        <w:rPr>
          <w:lang w:val="fi-FI"/>
        </w:rPr>
        <w:lastRenderedPageBreak/>
        <w:t xml:space="preserve">Anna projektille nimi ja klikkaa Detect. Tuner studion pitäis automaattisesti tunnistaa Speeduino ja ladata palvelimelta määritykset sille (Vain uudemmat kuin 3.0.28 TunerStudio versiot). </w:t>
      </w:r>
    </w:p>
    <w:p w14:paraId="198655CF" w14:textId="77777777" w:rsidR="007E6C63" w:rsidRDefault="007E6C63" w:rsidP="007E6C63">
      <w:pPr>
        <w:rPr>
          <w:lang w:val="fi-FI"/>
        </w:rPr>
      </w:pPr>
      <w:r>
        <w:rPr>
          <w:noProof/>
          <w:lang w:val="fi-FI"/>
        </w:rPr>
        <w:drawing>
          <wp:inline distT="0" distB="0" distL="0" distR="0" wp14:anchorId="58DEB930" wp14:editId="73735B79">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519692C8" w14:textId="77777777" w:rsidR="007E6C63" w:rsidRDefault="007E6C63" w:rsidP="007E6C6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3" w:history="1">
        <w:r w:rsidRPr="00ED1F93">
          <w:rPr>
            <w:rStyle w:val="Hyperlink"/>
            <w:u w:val="none"/>
            <w:lang w:val="fi-FI"/>
          </w:rPr>
          <w:t>https://github.com/noisymime/speeduino/releases</w:t>
        </w:r>
      </w:hyperlink>
    </w:p>
    <w:p w14:paraId="1889DF6C" w14:textId="77777777" w:rsidR="007E6C63" w:rsidRDefault="007E6C63" w:rsidP="007E6C63">
      <w:pPr>
        <w:rPr>
          <w:lang w:val="fi-FI"/>
        </w:rPr>
      </w:pPr>
      <w:r>
        <w:rPr>
          <w:lang w:val="fi-FI"/>
        </w:rPr>
        <w:t>Lataa ja pura oikean firmis version paketti koneellesi.</w:t>
      </w:r>
    </w:p>
    <w:p w14:paraId="7C4CE0C3" w14:textId="77777777" w:rsidR="007E6C63" w:rsidRDefault="007E6C63" w:rsidP="007E6C63">
      <w:pPr>
        <w:rPr>
          <w:lang w:val="fi-FI"/>
        </w:rPr>
      </w:pPr>
      <w:r>
        <w:rPr>
          <w:lang w:val="fi-FI"/>
        </w:rPr>
        <w:t>Tämän jälkeen Firmware kohdasta valitse Other / Browse</w:t>
      </w:r>
    </w:p>
    <w:p w14:paraId="2C579153" w14:textId="77777777" w:rsidR="007E6C63" w:rsidRDefault="007E6C63" w:rsidP="007E6C63">
      <w:pPr>
        <w:rPr>
          <w:lang w:val="fi-FI"/>
        </w:rPr>
      </w:pPr>
      <w:r>
        <w:rPr>
          <w:noProof/>
          <w:lang w:val="fi-FI"/>
        </w:rPr>
        <w:drawing>
          <wp:inline distT="0" distB="0" distL="0" distR="0" wp14:anchorId="2B892685" wp14:editId="47979601">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366EF9FD" w14:textId="77777777" w:rsidR="007E6C63" w:rsidRDefault="007E6C63" w:rsidP="007E6C63">
      <w:pPr>
        <w:rPr>
          <w:lang w:val="fi-FI"/>
        </w:rPr>
      </w:pPr>
      <w:r>
        <w:rPr>
          <w:lang w:val="fi-FI"/>
        </w:rPr>
        <w:lastRenderedPageBreak/>
        <w:t>Lataamasta ja purkamastasi Firmware paketista löytyy reference kansion alta speeduino.ini. Valitse se ja klikkaa next.</w:t>
      </w:r>
    </w:p>
    <w:p w14:paraId="5A793AC5" w14:textId="77777777" w:rsidR="007E6C63" w:rsidRDefault="007E6C63" w:rsidP="007E6C63">
      <w:pPr>
        <w:rPr>
          <w:lang w:val="fi-FI"/>
        </w:rPr>
      </w:pPr>
      <w:r>
        <w:rPr>
          <w:noProof/>
        </w:rPr>
        <w:drawing>
          <wp:inline distT="0" distB="0" distL="0" distR="0" wp14:anchorId="1D628E77" wp14:editId="6900267F">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5111" cy="2886649"/>
                    </a:xfrm>
                    <a:prstGeom prst="rect">
                      <a:avLst/>
                    </a:prstGeom>
                  </pic:spPr>
                </pic:pic>
              </a:graphicData>
            </a:graphic>
          </wp:inline>
        </w:drawing>
      </w:r>
    </w:p>
    <w:p w14:paraId="77D08BED" w14:textId="77777777" w:rsidR="007E6C63" w:rsidRDefault="007E6C63" w:rsidP="007E6C63">
      <w:pPr>
        <w:rPr>
          <w:lang w:val="fi-FI"/>
        </w:rPr>
      </w:pPr>
      <w:r>
        <w:rPr>
          <w:lang w:val="fi-FI"/>
        </w:rPr>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14:paraId="169506AD" w14:textId="77777777" w:rsidR="007E6C63" w:rsidRDefault="007E6C63" w:rsidP="007E6C63">
      <w:pPr>
        <w:rPr>
          <w:lang w:val="fi-FI"/>
        </w:rPr>
      </w:pPr>
      <w:r>
        <w:rPr>
          <w:noProof/>
        </w:rPr>
        <w:drawing>
          <wp:inline distT="0" distB="0" distL="0" distR="0" wp14:anchorId="45D1C9FA" wp14:editId="1C3E4E9E">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6023" cy="3541727"/>
                    </a:xfrm>
                    <a:prstGeom prst="rect">
                      <a:avLst/>
                    </a:prstGeom>
                  </pic:spPr>
                </pic:pic>
              </a:graphicData>
            </a:graphic>
          </wp:inline>
        </w:drawing>
      </w:r>
    </w:p>
    <w:p w14:paraId="6E2DCCD3" w14:textId="77777777" w:rsidR="007E6C63" w:rsidRDefault="007E6C63" w:rsidP="007E6C63">
      <w:pPr>
        <w:rPr>
          <w:lang w:val="fi-FI"/>
        </w:rPr>
      </w:pPr>
      <w:r>
        <w:rPr>
          <w:lang w:val="fi-FI"/>
        </w:rPr>
        <w:lastRenderedPageBreak/>
        <w:t>Klikkaa next.</w:t>
      </w:r>
    </w:p>
    <w:p w14:paraId="6E179A69" w14:textId="77777777" w:rsidR="007E6C63" w:rsidRDefault="007E6C63" w:rsidP="007E6C63">
      <w:pPr>
        <w:rPr>
          <w:lang w:val="fi-FI"/>
        </w:rPr>
      </w:pPr>
      <w:r>
        <w:rPr>
          <w:lang w:val="fi-FI"/>
        </w:rPr>
        <w:t>Com portiksi valitse portti minkä näit laitehallinnasta bluetooth seriallille/Arduino Mega 2560:lle:</w:t>
      </w:r>
    </w:p>
    <w:p w14:paraId="1A8B8D62" w14:textId="77777777" w:rsidR="007E6C63" w:rsidRDefault="007E6C63" w:rsidP="007E6C63">
      <w:pPr>
        <w:rPr>
          <w:lang w:val="fi-FI"/>
        </w:rPr>
      </w:pPr>
      <w:r>
        <w:rPr>
          <w:noProof/>
        </w:rPr>
        <w:drawing>
          <wp:inline distT="0" distB="0" distL="0" distR="0" wp14:anchorId="1D5AD23A" wp14:editId="403FB1D8">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8139" cy="2873123"/>
                    </a:xfrm>
                    <a:prstGeom prst="rect">
                      <a:avLst/>
                    </a:prstGeom>
                  </pic:spPr>
                </pic:pic>
              </a:graphicData>
            </a:graphic>
          </wp:inline>
        </w:drawing>
      </w:r>
      <w:r>
        <w:rPr>
          <w:lang w:val="fi-FI"/>
        </w:rPr>
        <w:t>¨</w:t>
      </w:r>
    </w:p>
    <w:p w14:paraId="76BB96FB" w14:textId="77777777" w:rsidR="007E6C63" w:rsidRDefault="007E6C63" w:rsidP="007E6C63">
      <w:pPr>
        <w:rPr>
          <w:lang w:val="fi-FI"/>
        </w:rPr>
      </w:pPr>
      <w:r>
        <w:rPr>
          <w:lang w:val="fi-FI"/>
        </w:rPr>
        <w:t>Huom! Test Port nappi toimii vaan uudemmilla kuin 3.0.28 TunerStudio versioilla.</w:t>
      </w:r>
    </w:p>
    <w:p w14:paraId="159C05BC" w14:textId="77777777" w:rsidR="007E6C63" w:rsidRDefault="007E6C63" w:rsidP="007E6C63">
      <w:pPr>
        <w:rPr>
          <w:lang w:val="fi-FI"/>
        </w:rPr>
      </w:pPr>
      <w:r>
        <w:rPr>
          <w:lang w:val="fi-FI"/>
        </w:rPr>
        <w:t>Klikkaa next ja seuraavasta Finish jolloin TunerStudio yhdistää speeduinoon:</w:t>
      </w:r>
    </w:p>
    <w:p w14:paraId="1D94BC2A" w14:textId="77777777" w:rsidR="007E6C63" w:rsidRDefault="007E6C63" w:rsidP="007E6C63">
      <w:pPr>
        <w:rPr>
          <w:lang w:val="fi-FI"/>
        </w:rPr>
      </w:pPr>
      <w:r>
        <w:rPr>
          <w:noProof/>
        </w:rPr>
        <w:drawing>
          <wp:inline distT="0" distB="0" distL="0" distR="0" wp14:anchorId="66967CD7" wp14:editId="364027FC">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7973" cy="3907054"/>
                    </a:xfrm>
                    <a:prstGeom prst="rect">
                      <a:avLst/>
                    </a:prstGeom>
                  </pic:spPr>
                </pic:pic>
              </a:graphicData>
            </a:graphic>
          </wp:inline>
        </w:drawing>
      </w:r>
    </w:p>
    <w:p w14:paraId="6E0359F1" w14:textId="77777777" w:rsidR="007E6C63" w:rsidRDefault="007E6C63" w:rsidP="007E6C63">
      <w:pPr>
        <w:rPr>
          <w:lang w:val="fi-FI"/>
        </w:rPr>
      </w:pPr>
      <w:r>
        <w:rPr>
          <w:lang w:val="fi-FI"/>
        </w:rPr>
        <w:lastRenderedPageBreak/>
        <w:t>Tarkista että MAP anturi näyttää about 100kpa ja lämpötila-anturit järkeviä arvoja (kylmällä moottorilla kummatkin about samaa ympäröivän ilman lämpötilaa). Anturit on kalibroitu valmiiksi, mutta on hyvä tarkistaa että kaikki on ok.</w:t>
      </w:r>
    </w:p>
    <w:p w14:paraId="119E65B8" w14:textId="0D52A21E" w:rsidR="007E6C63" w:rsidRDefault="007E6C63" w:rsidP="007E6C63">
      <w:pPr>
        <w:pStyle w:val="Heading1"/>
      </w:pPr>
      <w:bookmarkStart w:id="7" w:name="_Toc103181192"/>
      <w:r>
        <w:t>Speeduinon konfigurointi ennen ekaa starttia</w:t>
      </w:r>
      <w:bookmarkEnd w:id="7"/>
    </w:p>
    <w:p w14:paraId="55133B98" w14:textId="5FC25728" w:rsidR="00532B86" w:rsidRPr="00532B86" w:rsidRDefault="00532B86" w:rsidP="00532B86">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r w:rsidRPr="00532B86">
        <w:rPr>
          <w:rStyle w:val="Hyperlink"/>
          <w:lang w:val="fi-FI"/>
        </w:rPr>
        <w:t>https://github.com/pazi88/Speeduino-M5x-PCBs/tree/master/m50%2Cm40%2Cm60%20Pnp/Base%20Tunes</w:t>
      </w:r>
    </w:p>
    <w:p w14:paraId="36221883" w14:textId="47ED3A53" w:rsidR="00532B86" w:rsidRPr="00532B86" w:rsidRDefault="00532B86" w:rsidP="00532B86">
      <w:pPr>
        <w:rPr>
          <w:lang w:val="fi-FI"/>
        </w:rPr>
      </w:pPr>
      <w:r>
        <w:rPr>
          <w:lang w:val="fi-FI"/>
        </w:rPr>
        <w:t>Valitse sitten Tuner Studiosta File -&gt; Load Tune (msq) ja avaa lataamasi basetune.</w:t>
      </w:r>
    </w:p>
    <w:p w14:paraId="04B0FE5E" w14:textId="77777777" w:rsidR="007E6C63" w:rsidRPr="00C12CA5" w:rsidRDefault="007E6C63" w:rsidP="007E6C63">
      <w:pPr>
        <w:pStyle w:val="Heading2"/>
        <w:numPr>
          <w:ilvl w:val="0"/>
          <w:numId w:val="4"/>
        </w:numPr>
        <w:rPr>
          <w:lang w:val="fi-FI"/>
        </w:rPr>
      </w:pPr>
      <w:bookmarkStart w:id="8" w:name="_Toc103181193"/>
      <w:r>
        <w:rPr>
          <w:lang w:val="fi-FI"/>
        </w:rPr>
        <w:t>Required Fuel</w:t>
      </w:r>
      <w:bookmarkEnd w:id="8"/>
    </w:p>
    <w:p w14:paraId="151B0A4F" w14:textId="77777777" w:rsidR="007E6C63" w:rsidRDefault="007E6C63" w:rsidP="007E6C63">
      <w:pPr>
        <w:rPr>
          <w:lang w:val="fi-FI"/>
        </w:rPr>
      </w:pPr>
    </w:p>
    <w:p w14:paraId="496727FB" w14:textId="77777777" w:rsidR="007E6C63" w:rsidRDefault="007E6C63" w:rsidP="007E6C63">
      <w:pPr>
        <w:rPr>
          <w:lang w:val="fi-FI"/>
        </w:rPr>
      </w:pPr>
      <w:r>
        <w:rPr>
          <w:lang w:val="fi-FI"/>
        </w:rPr>
        <w:t>Ennenkuin konetta voi koittaa startat ekaa kertaa, pitää speeduino konfiguroida TunerStudiossa käytössä olevalle se tupille. Klikkaa Hammasrattaan kohdalta Settings ja Engine Constants.</w:t>
      </w:r>
    </w:p>
    <w:p w14:paraId="15759344" w14:textId="77777777" w:rsidR="007E6C63" w:rsidRDefault="007E6C63" w:rsidP="007E6C63">
      <w:pPr>
        <w:rPr>
          <w:lang w:val="fi-FI"/>
        </w:rPr>
      </w:pPr>
      <w:r>
        <w:rPr>
          <w:noProof/>
        </w:rPr>
        <w:drawing>
          <wp:inline distT="0" distB="0" distL="0" distR="0" wp14:anchorId="564ACD41" wp14:editId="0EB1273C">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1377" cy="2615163"/>
                    </a:xfrm>
                    <a:prstGeom prst="rect">
                      <a:avLst/>
                    </a:prstGeom>
                  </pic:spPr>
                </pic:pic>
              </a:graphicData>
            </a:graphic>
          </wp:inline>
        </w:drawing>
      </w:r>
    </w:p>
    <w:p w14:paraId="5A9F4B54" w14:textId="77777777" w:rsidR="007E6C63" w:rsidRDefault="007E6C63" w:rsidP="007E6C63">
      <w:pPr>
        <w:rPr>
          <w:lang w:val="fi-FI"/>
        </w:rPr>
      </w:pPr>
      <w:r>
        <w:rPr>
          <w:lang w:val="fi-FI"/>
        </w:rPr>
        <w:t>Täällä kaikki pitäisi olla ok valmiina, mutta klikkaa sitten Required Fuel:</w:t>
      </w:r>
    </w:p>
    <w:p w14:paraId="2C19B520" w14:textId="77777777" w:rsidR="007E6C63" w:rsidRDefault="007E6C63" w:rsidP="007E6C63">
      <w:pPr>
        <w:rPr>
          <w:lang w:val="fi-FI"/>
        </w:rPr>
      </w:pPr>
      <w:r>
        <w:rPr>
          <w:noProof/>
        </w:rPr>
        <w:drawing>
          <wp:inline distT="0" distB="0" distL="0" distR="0" wp14:anchorId="3D3ADC7F" wp14:editId="1629DAB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4117" cy="1790055"/>
                    </a:xfrm>
                    <a:prstGeom prst="rect">
                      <a:avLst/>
                    </a:prstGeom>
                  </pic:spPr>
                </pic:pic>
              </a:graphicData>
            </a:graphic>
          </wp:inline>
        </w:drawing>
      </w:r>
    </w:p>
    <w:p w14:paraId="71465DC5" w14:textId="77777777" w:rsidR="007E6C63" w:rsidRDefault="007E6C63" w:rsidP="007E6C63">
      <w:pPr>
        <w:rPr>
          <w:lang w:val="fi-FI"/>
        </w:rPr>
      </w:pPr>
      <w:r>
        <w:rPr>
          <w:lang w:val="fi-FI"/>
        </w:rPr>
        <w:t>Engine Displacement = aseta tähän koneen iskutilavuus. Muista valita myös oikea yksikkö (CC = kuutiota)</w:t>
      </w:r>
    </w:p>
    <w:p w14:paraId="338843E8" w14:textId="77777777" w:rsidR="007E6C63" w:rsidRDefault="007E6C63" w:rsidP="007E6C63">
      <w:pPr>
        <w:rPr>
          <w:lang w:val="fi-FI"/>
        </w:rPr>
      </w:pPr>
      <w:r>
        <w:rPr>
          <w:lang w:val="fi-FI"/>
        </w:rPr>
        <w:lastRenderedPageBreak/>
        <w:t>Injector Flow = suutinten virtaus. B28 pinkit on n. 215cc/min ja B20/B25 vihreät on n. 190cc/min. Jos joku muu käytössä, niin sit suutinten speksien mukaan. Huomaa että monesti perus virtausmäärä on ilmoitettu 3bar peruspaineella, mutta m52 käyttää 3.5bar peruspainetta.</w:t>
      </w:r>
    </w:p>
    <w:p w14:paraId="0DA1E025" w14:textId="77777777" w:rsidR="007E6C63" w:rsidRDefault="007E6C63" w:rsidP="007E6C63">
      <w:pPr>
        <w:rPr>
          <w:lang w:val="fi-FI"/>
        </w:rPr>
      </w:pPr>
      <w:r>
        <w:rPr>
          <w:lang w:val="fi-FI"/>
        </w:rPr>
        <w:t>Air-Fuel Ratio. = Stoikoimetrinen seossuhde. 14.7 bensalle ja 9.8 viinalle.</w:t>
      </w:r>
    </w:p>
    <w:p w14:paraId="16209C26" w14:textId="77777777" w:rsidR="007E6C63" w:rsidRPr="00786172" w:rsidRDefault="007E6C63" w:rsidP="007E6C63">
      <w:pPr>
        <w:rPr>
          <w:lang w:val="fi-FI"/>
        </w:rPr>
      </w:pPr>
      <w:r w:rsidRPr="00786172">
        <w:rPr>
          <w:lang w:val="fi-FI"/>
        </w:rPr>
        <w:t>Kun nämä on asetettu, klikkaa ok ja TunerStudio laskee ReqFuel arvon sopivaksi.</w:t>
      </w:r>
    </w:p>
    <w:p w14:paraId="7C1313D3" w14:textId="77777777" w:rsidR="007E6C63" w:rsidRDefault="007E6C63" w:rsidP="007E6C63">
      <w:pPr>
        <w:pStyle w:val="Heading2"/>
      </w:pPr>
      <w:bookmarkStart w:id="9" w:name="_Toc103181194"/>
      <w:r>
        <w:t>Suutinparametrit</w:t>
      </w:r>
      <w:bookmarkEnd w:id="9"/>
    </w:p>
    <w:p w14:paraId="02EC846F" w14:textId="77777777" w:rsidR="007E6C63" w:rsidRDefault="007E6C63" w:rsidP="007E6C63"/>
    <w:p w14:paraId="46A156B0" w14:textId="77777777" w:rsidR="007E6C63" w:rsidRDefault="007E6C63" w:rsidP="007E6C63">
      <w:pPr>
        <w:rPr>
          <w:lang w:val="fi-FI"/>
        </w:rPr>
      </w:pPr>
      <w:r w:rsidRPr="00974F1E">
        <w:rPr>
          <w:lang w:val="fi-FI"/>
        </w:rPr>
        <w:t>Suutinparametrien asettamista varten menee Settings -&gt; Injector</w:t>
      </w:r>
      <w:r>
        <w:rPr>
          <w:lang w:val="fi-FI"/>
        </w:rPr>
        <w:t xml:space="preserve"> Characteristics</w:t>
      </w:r>
    </w:p>
    <w:p w14:paraId="368778E7" w14:textId="77777777" w:rsidR="007E6C63" w:rsidRDefault="007E6C63" w:rsidP="007E6C63">
      <w:pPr>
        <w:rPr>
          <w:lang w:val="fi-FI"/>
        </w:rPr>
      </w:pPr>
      <w:r>
        <w:rPr>
          <w:noProof/>
        </w:rPr>
        <w:drawing>
          <wp:inline distT="0" distB="0" distL="0" distR="0" wp14:anchorId="5EB86B81" wp14:editId="64012993">
            <wp:extent cx="2505075" cy="35128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1745" cy="3522217"/>
                    </a:xfrm>
                    <a:prstGeom prst="rect">
                      <a:avLst/>
                    </a:prstGeom>
                  </pic:spPr>
                </pic:pic>
              </a:graphicData>
            </a:graphic>
          </wp:inline>
        </w:drawing>
      </w:r>
    </w:p>
    <w:p w14:paraId="06361408" w14:textId="77777777" w:rsidR="007E6C63" w:rsidRPr="00974F1E" w:rsidRDefault="007E6C63" w:rsidP="007E6C63">
      <w:r w:rsidRPr="00974F1E">
        <w:t xml:space="preserve">Injector Open Time on sama kuin dead time, latency </w:t>
      </w:r>
      <w:r>
        <w:t>j</w:t>
      </w:r>
      <w:r w:rsidRPr="00974F1E">
        <w:t xml:space="preserve">ne. </w:t>
      </w:r>
      <w:r w:rsidRPr="00974F1E">
        <w:rPr>
          <w:lang w:val="fi-FI"/>
        </w:rPr>
        <w:t>Tähän siis pitää syöttää suutinten dead time ja sen jännitekorjaus.</w:t>
      </w:r>
      <w:r>
        <w:rPr>
          <w:lang w:val="fi-FI"/>
        </w:rPr>
        <w:t xml:space="preserve"> </w:t>
      </w:r>
      <w:r w:rsidRPr="00974F1E">
        <w:t>B20/B25 vihreille arvot on:</w:t>
      </w:r>
    </w:p>
    <w:p w14:paraId="63AB2FC6" w14:textId="77777777" w:rsidR="007E6C63" w:rsidRPr="00974F1E" w:rsidRDefault="007E6C63" w:rsidP="007E6C63">
      <w:r w:rsidRPr="00974F1E">
        <w:t>Open Time 0,</w:t>
      </w:r>
      <w:r>
        <w:t>6</w:t>
      </w:r>
      <w:r w:rsidRPr="00974F1E">
        <w:t xml:space="preserve"> ms</w:t>
      </w:r>
    </w:p>
    <w:p w14:paraId="3954B9F6" w14:textId="77777777" w:rsidR="007E6C63" w:rsidRPr="00974F1E" w:rsidRDefault="007E6C63" w:rsidP="007E6C63">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14:paraId="7045FF09" w14:textId="77777777"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6EF5F3" w14:textId="77777777"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DE2E1C"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9BE946"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5111FF"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2C4F3C"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E88458"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129EBBF"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14:paraId="3CB01941" w14:textId="77777777"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55F7D3" w14:textId="77777777"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251147B9"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22F95788"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223</w:t>
            </w:r>
          </w:p>
        </w:tc>
        <w:tc>
          <w:tcPr>
            <w:tcW w:w="960" w:type="dxa"/>
            <w:tcBorders>
              <w:top w:val="nil"/>
              <w:left w:val="nil"/>
              <w:bottom w:val="single" w:sz="4" w:space="0" w:color="auto"/>
              <w:right w:val="single" w:sz="4" w:space="0" w:color="auto"/>
            </w:tcBorders>
            <w:shd w:val="clear" w:color="auto" w:fill="auto"/>
            <w:noWrap/>
            <w:vAlign w:val="bottom"/>
            <w:hideMark/>
          </w:tcPr>
          <w:p w14:paraId="529FAF48"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138</w:t>
            </w:r>
          </w:p>
        </w:tc>
        <w:tc>
          <w:tcPr>
            <w:tcW w:w="960" w:type="dxa"/>
            <w:tcBorders>
              <w:top w:val="nil"/>
              <w:left w:val="nil"/>
              <w:bottom w:val="single" w:sz="4" w:space="0" w:color="auto"/>
              <w:right w:val="single" w:sz="4" w:space="0" w:color="auto"/>
            </w:tcBorders>
            <w:shd w:val="clear" w:color="auto" w:fill="auto"/>
            <w:noWrap/>
            <w:vAlign w:val="bottom"/>
            <w:hideMark/>
          </w:tcPr>
          <w:p w14:paraId="531443CF"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90</w:t>
            </w:r>
          </w:p>
        </w:tc>
        <w:tc>
          <w:tcPr>
            <w:tcW w:w="960" w:type="dxa"/>
            <w:tcBorders>
              <w:top w:val="nil"/>
              <w:left w:val="nil"/>
              <w:bottom w:val="single" w:sz="4" w:space="0" w:color="auto"/>
              <w:right w:val="single" w:sz="4" w:space="0" w:color="auto"/>
            </w:tcBorders>
            <w:shd w:val="clear" w:color="auto" w:fill="auto"/>
            <w:noWrap/>
            <w:vAlign w:val="bottom"/>
            <w:hideMark/>
          </w:tcPr>
          <w:p w14:paraId="4B7A3032"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58</w:t>
            </w:r>
          </w:p>
        </w:tc>
        <w:tc>
          <w:tcPr>
            <w:tcW w:w="960" w:type="dxa"/>
            <w:tcBorders>
              <w:top w:val="nil"/>
              <w:left w:val="nil"/>
              <w:bottom w:val="single" w:sz="4" w:space="0" w:color="auto"/>
              <w:right w:val="single" w:sz="4" w:space="0" w:color="auto"/>
            </w:tcBorders>
            <w:shd w:val="clear" w:color="auto" w:fill="auto"/>
            <w:noWrap/>
            <w:vAlign w:val="bottom"/>
            <w:hideMark/>
          </w:tcPr>
          <w:p w14:paraId="2997B965"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38</w:t>
            </w:r>
          </w:p>
        </w:tc>
      </w:tr>
    </w:tbl>
    <w:p w14:paraId="4AC5A9FB" w14:textId="77777777" w:rsidR="007E6C63" w:rsidRDefault="007E6C63" w:rsidP="007E6C63"/>
    <w:p w14:paraId="1C16D415" w14:textId="77777777" w:rsidR="007E6C63" w:rsidRDefault="007E6C63" w:rsidP="007E6C63">
      <w:r>
        <w:t>B28 pinkit:</w:t>
      </w:r>
    </w:p>
    <w:p w14:paraId="32D2F190" w14:textId="77777777" w:rsidR="007E6C63" w:rsidRDefault="007E6C63" w:rsidP="007E6C63">
      <w:r w:rsidRPr="00974F1E">
        <w:t>Open Time 0,</w:t>
      </w:r>
      <w:r>
        <w:t>6</w:t>
      </w:r>
      <w:r w:rsidRPr="00974F1E">
        <w:t xml:space="preserve"> ms</w:t>
      </w:r>
    </w:p>
    <w:p w14:paraId="6189E32C" w14:textId="77777777" w:rsidR="007E6C63" w:rsidRPr="00974F1E" w:rsidRDefault="007E6C63" w:rsidP="007E6C63">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7E6C63" w:rsidRPr="00974F1E" w14:paraId="3A0CA6EE" w14:textId="77777777" w:rsidTr="003054A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023A" w14:textId="77777777"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lastRenderedPageBreak/>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6AB2C7C"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FD65A7B"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59EB77"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DAAF259"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200A10"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2ED776"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7E6C63" w:rsidRPr="00974F1E" w14:paraId="0EFEAE39" w14:textId="77777777" w:rsidTr="003054A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6CC2DE" w14:textId="77777777" w:rsidR="007E6C63" w:rsidRPr="00974F1E" w:rsidRDefault="007E6C63" w:rsidP="003054AF">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14:paraId="717C8048"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255</w:t>
            </w:r>
          </w:p>
        </w:tc>
        <w:tc>
          <w:tcPr>
            <w:tcW w:w="960" w:type="dxa"/>
            <w:tcBorders>
              <w:top w:val="nil"/>
              <w:left w:val="nil"/>
              <w:bottom w:val="single" w:sz="4" w:space="0" w:color="auto"/>
              <w:right w:val="single" w:sz="4" w:space="0" w:color="auto"/>
            </w:tcBorders>
            <w:shd w:val="clear" w:color="auto" w:fill="auto"/>
            <w:noWrap/>
            <w:vAlign w:val="bottom"/>
            <w:hideMark/>
          </w:tcPr>
          <w:p w14:paraId="50524EDB"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235</w:t>
            </w:r>
          </w:p>
        </w:tc>
        <w:tc>
          <w:tcPr>
            <w:tcW w:w="960" w:type="dxa"/>
            <w:tcBorders>
              <w:top w:val="nil"/>
              <w:left w:val="nil"/>
              <w:bottom w:val="single" w:sz="4" w:space="0" w:color="auto"/>
              <w:right w:val="single" w:sz="4" w:space="0" w:color="auto"/>
            </w:tcBorders>
            <w:shd w:val="clear" w:color="auto" w:fill="auto"/>
            <w:noWrap/>
            <w:vAlign w:val="bottom"/>
            <w:hideMark/>
          </w:tcPr>
          <w:p w14:paraId="00A7F56A"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155</w:t>
            </w:r>
          </w:p>
        </w:tc>
        <w:tc>
          <w:tcPr>
            <w:tcW w:w="960" w:type="dxa"/>
            <w:tcBorders>
              <w:top w:val="nil"/>
              <w:left w:val="nil"/>
              <w:bottom w:val="single" w:sz="4" w:space="0" w:color="auto"/>
              <w:right w:val="single" w:sz="4" w:space="0" w:color="auto"/>
            </w:tcBorders>
            <w:shd w:val="clear" w:color="auto" w:fill="auto"/>
            <w:noWrap/>
            <w:vAlign w:val="bottom"/>
            <w:hideMark/>
          </w:tcPr>
          <w:p w14:paraId="467E8C6B"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107</w:t>
            </w:r>
          </w:p>
        </w:tc>
        <w:tc>
          <w:tcPr>
            <w:tcW w:w="960" w:type="dxa"/>
            <w:tcBorders>
              <w:top w:val="nil"/>
              <w:left w:val="nil"/>
              <w:bottom w:val="single" w:sz="4" w:space="0" w:color="auto"/>
              <w:right w:val="single" w:sz="4" w:space="0" w:color="auto"/>
            </w:tcBorders>
            <w:shd w:val="clear" w:color="auto" w:fill="auto"/>
            <w:noWrap/>
            <w:vAlign w:val="bottom"/>
            <w:hideMark/>
          </w:tcPr>
          <w:p w14:paraId="7FDDC574"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70</w:t>
            </w:r>
          </w:p>
        </w:tc>
        <w:tc>
          <w:tcPr>
            <w:tcW w:w="960" w:type="dxa"/>
            <w:tcBorders>
              <w:top w:val="nil"/>
              <w:left w:val="nil"/>
              <w:bottom w:val="single" w:sz="4" w:space="0" w:color="auto"/>
              <w:right w:val="single" w:sz="4" w:space="0" w:color="auto"/>
            </w:tcBorders>
            <w:shd w:val="clear" w:color="auto" w:fill="auto"/>
            <w:noWrap/>
            <w:vAlign w:val="bottom"/>
            <w:hideMark/>
          </w:tcPr>
          <w:p w14:paraId="79ECDD9C" w14:textId="77777777" w:rsidR="007E6C63" w:rsidRPr="00974F1E" w:rsidRDefault="007E6C63" w:rsidP="003054AF">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43</w:t>
            </w:r>
          </w:p>
        </w:tc>
      </w:tr>
    </w:tbl>
    <w:p w14:paraId="5B6E809F" w14:textId="77777777" w:rsidR="007E6C63" w:rsidRDefault="007E6C63" w:rsidP="007E6C63"/>
    <w:p w14:paraId="39492B47" w14:textId="77777777" w:rsidR="007E6C63" w:rsidRDefault="007E6C63" w:rsidP="007E6C63">
      <w:pPr>
        <w:rPr>
          <w:lang w:val="fi-FI"/>
        </w:rPr>
      </w:pPr>
      <w:r w:rsidRPr="00974F1E">
        <w:rPr>
          <w:lang w:val="fi-FI"/>
        </w:rPr>
        <w:t>Muille suuttimille katso myyjän/valmistajan speksit.</w:t>
      </w:r>
      <w:r>
        <w:rPr>
          <w:lang w:val="fi-FI"/>
        </w:rPr>
        <w:t xml:space="preserve"> Huom! Muista Käyttää ”Open Time Only” -moodia.</w:t>
      </w:r>
    </w:p>
    <w:p w14:paraId="470E22A0" w14:textId="77777777" w:rsidR="007E6C63" w:rsidRDefault="007E6C63" w:rsidP="007E6C63">
      <w:pPr>
        <w:pStyle w:val="Heading2"/>
        <w:rPr>
          <w:lang w:val="fi-FI"/>
        </w:rPr>
      </w:pPr>
      <w:bookmarkStart w:id="10" w:name="_Toc103181195"/>
      <w:r>
        <w:rPr>
          <w:lang w:val="fi-FI"/>
        </w:rPr>
        <w:t>TPS kalibrointi:</w:t>
      </w:r>
      <w:bookmarkEnd w:id="10"/>
    </w:p>
    <w:p w14:paraId="04533A2E" w14:textId="77777777" w:rsidR="007E6C63" w:rsidRPr="00974F1E" w:rsidRDefault="007E6C63" w:rsidP="007E6C63">
      <w:pPr>
        <w:rPr>
          <w:lang w:val="fi-FI"/>
        </w:rPr>
      </w:pPr>
    </w:p>
    <w:p w14:paraId="07EBB953" w14:textId="77777777" w:rsidR="007E6C63" w:rsidRDefault="007E6C63" w:rsidP="007E6C63">
      <w:pPr>
        <w:rPr>
          <w:lang w:val="fi-FI"/>
        </w:rPr>
      </w:pPr>
      <w:r>
        <w:rPr>
          <w:lang w:val="fi-FI"/>
        </w:rPr>
        <w:t>Kaasuläpän asentoanturin kalibrointia varten pitää mennä Tools -&gt; Kalibrate TPS:</w:t>
      </w:r>
    </w:p>
    <w:p w14:paraId="79316AFB" w14:textId="77777777" w:rsidR="007E6C63" w:rsidRDefault="007E6C63" w:rsidP="007E6C63">
      <w:pPr>
        <w:rPr>
          <w:lang w:val="fi-FI"/>
        </w:rPr>
      </w:pPr>
      <w:r>
        <w:rPr>
          <w:noProof/>
        </w:rPr>
        <w:drawing>
          <wp:inline distT="0" distB="0" distL="0" distR="0" wp14:anchorId="1BA4D3F5" wp14:editId="1D641288">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200" cy="1895475"/>
                    </a:xfrm>
                    <a:prstGeom prst="rect">
                      <a:avLst/>
                    </a:prstGeom>
                  </pic:spPr>
                </pic:pic>
              </a:graphicData>
            </a:graphic>
          </wp:inline>
        </w:drawing>
      </w:r>
    </w:p>
    <w:p w14:paraId="77E22A79" w14:textId="77777777" w:rsidR="007E6C63" w:rsidRDefault="007E6C63" w:rsidP="007E6C63">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3A845792" w14:textId="77777777" w:rsidR="007E6C63" w:rsidRDefault="007E6C63" w:rsidP="007E6C63">
      <w:pPr>
        <w:pStyle w:val="Heading2"/>
        <w:rPr>
          <w:lang w:val="fi-FI"/>
        </w:rPr>
      </w:pPr>
      <w:bookmarkStart w:id="11" w:name="_Toc103181196"/>
      <w:r>
        <w:rPr>
          <w:lang w:val="fi-FI"/>
        </w:rPr>
        <w:t>Laajakaistan kalibrointi</w:t>
      </w:r>
      <w:bookmarkEnd w:id="11"/>
    </w:p>
    <w:p w14:paraId="0220605F" w14:textId="77777777" w:rsidR="007E6C63" w:rsidRDefault="007E6C63" w:rsidP="007E6C63">
      <w:pPr>
        <w:rPr>
          <w:lang w:val="fi-FI"/>
        </w:rPr>
      </w:pPr>
    </w:p>
    <w:p w14:paraId="2F1DD84E" w14:textId="77777777" w:rsidR="007E6C63" w:rsidRDefault="007E6C63" w:rsidP="007E6C63">
      <w:pPr>
        <w:rPr>
          <w:lang w:val="fi-FI"/>
        </w:rPr>
      </w:pPr>
      <w:r>
        <w:rPr>
          <w:lang w:val="fi-FI"/>
        </w:rPr>
        <w:t>Laajakaista lambdan kalibrointia varten pitää mennä Tools -&gt; Calibrate AFR sensor.</w:t>
      </w:r>
    </w:p>
    <w:p w14:paraId="2700003B" w14:textId="77777777" w:rsidR="007E6C63" w:rsidRDefault="007E6C63" w:rsidP="007E6C63">
      <w:pPr>
        <w:rPr>
          <w:lang w:val="fi-FI"/>
        </w:rPr>
      </w:pPr>
      <w:r>
        <w:rPr>
          <w:noProof/>
        </w:rPr>
        <w:drawing>
          <wp:inline distT="0" distB="0" distL="0" distR="0" wp14:anchorId="2327AB8C" wp14:editId="43ECDFEB">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8189" cy="2747409"/>
                    </a:xfrm>
                    <a:prstGeom prst="rect">
                      <a:avLst/>
                    </a:prstGeom>
                  </pic:spPr>
                </pic:pic>
              </a:graphicData>
            </a:graphic>
          </wp:inline>
        </w:drawing>
      </w:r>
    </w:p>
    <w:p w14:paraId="4615A463" w14:textId="77777777" w:rsidR="007E6C63" w:rsidRDefault="007E6C63" w:rsidP="007E6C63">
      <w:pPr>
        <w:rPr>
          <w:lang w:val="fi-FI"/>
        </w:rPr>
      </w:pPr>
      <w:r>
        <w:rPr>
          <w:lang w:val="fi-FI"/>
        </w:rPr>
        <w:lastRenderedPageBreak/>
        <w:t>EGO sensor listasta valitse käyttämäsi laajakaista ohjain ja klikkaa Write to Controller. Jos käyttämääsi ei löydy listalta, tulee käyttää jompaa kumpaa custom valintaa ja syöttää arvot käsin valmistajan speksin mukaan.</w:t>
      </w:r>
    </w:p>
    <w:p w14:paraId="47503258" w14:textId="77777777" w:rsidR="007E6C63" w:rsidRDefault="007E6C63" w:rsidP="007E6C63">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6AA845A3" w14:textId="77777777" w:rsidR="007E6C63" w:rsidRDefault="007E6C63" w:rsidP="007E6C63">
      <w:pPr>
        <w:rPr>
          <w:lang w:val="fi-FI"/>
        </w:rPr>
      </w:pPr>
      <w:r>
        <w:rPr>
          <w:noProof/>
        </w:rPr>
        <w:drawing>
          <wp:inline distT="0" distB="0" distL="0" distR="0" wp14:anchorId="71570DD7" wp14:editId="33BAD848">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25265"/>
                    </a:xfrm>
                    <a:prstGeom prst="rect">
                      <a:avLst/>
                    </a:prstGeom>
                  </pic:spPr>
                </pic:pic>
              </a:graphicData>
            </a:graphic>
          </wp:inline>
        </w:drawing>
      </w:r>
    </w:p>
    <w:p w14:paraId="54847F17" w14:textId="77777777" w:rsidR="007E6C63" w:rsidRDefault="007E6C63" w:rsidP="007E6C63">
      <w:pPr>
        <w:rPr>
          <w:lang w:val="fi-FI"/>
        </w:rPr>
      </w:pPr>
      <w:r>
        <w:rPr>
          <w:lang w:val="fi-FI"/>
        </w:rPr>
        <w:t>Mittarin pitäisi nyt näyttää samaa kuin itse laajakaista ohjaimen näyttö (jos on). Jos ei, niin tarkista kytkennät. Tämän jälkeen konetta voi koittaa käyntiin.</w:t>
      </w:r>
    </w:p>
    <w:p w14:paraId="7A0C7F60" w14:textId="77777777" w:rsidR="007E6C63" w:rsidRDefault="007E6C63" w:rsidP="007E6C63">
      <w:pPr>
        <w:pStyle w:val="Heading2"/>
        <w:rPr>
          <w:lang w:val="fi-FI"/>
        </w:rPr>
      </w:pPr>
      <w:bookmarkStart w:id="12" w:name="_Toc103181197"/>
      <w:r>
        <w:rPr>
          <w:lang w:val="fi-FI"/>
        </w:rPr>
        <w:t>Käynnistäminen</w:t>
      </w:r>
      <w:bookmarkEnd w:id="12"/>
    </w:p>
    <w:p w14:paraId="4C7F86E7" w14:textId="77777777" w:rsidR="007E6C63" w:rsidRDefault="007E6C63" w:rsidP="007E6C63">
      <w:pPr>
        <w:rPr>
          <w:lang w:val="fi-FI"/>
        </w:rPr>
      </w:pPr>
    </w:p>
    <w:p w14:paraId="53671DAA" w14:textId="77777777" w:rsidR="007E6C63" w:rsidRDefault="007E6C63" w:rsidP="007E6C63">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35E9E31E" w14:textId="77777777" w:rsidR="007E6C63" w:rsidRDefault="007E6C63" w:rsidP="007E6C63">
      <w:pPr>
        <w:rPr>
          <w:lang w:val="fi-FI"/>
        </w:rPr>
      </w:pPr>
      <w:r>
        <w:rPr>
          <w:noProof/>
        </w:rPr>
        <w:lastRenderedPageBreak/>
        <w:drawing>
          <wp:inline distT="0" distB="0" distL="0" distR="0" wp14:anchorId="220820A5" wp14:editId="2CD90F4B">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0893" cy="2290818"/>
                    </a:xfrm>
                    <a:prstGeom prst="rect">
                      <a:avLst/>
                    </a:prstGeom>
                  </pic:spPr>
                </pic:pic>
              </a:graphicData>
            </a:graphic>
          </wp:inline>
        </w:drawing>
      </w:r>
    </w:p>
    <w:p w14:paraId="68BAC000" w14:textId="77777777" w:rsidR="007E6C63" w:rsidRDefault="007E6C63" w:rsidP="007E6C63">
      <w:pPr>
        <w:rPr>
          <w:lang w:val="fi-FI"/>
        </w:rPr>
      </w:pPr>
    </w:p>
    <w:p w14:paraId="5F64B27D" w14:textId="77777777" w:rsidR="007E6C63" w:rsidRDefault="007E6C63" w:rsidP="007E6C63">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3520543B" w14:textId="77777777" w:rsidR="007E6C63" w:rsidRDefault="007E6C63" w:rsidP="007E6C63">
      <w:pPr>
        <w:pStyle w:val="Heading1"/>
      </w:pPr>
      <w:bookmarkStart w:id="13" w:name="_Toc103181198"/>
      <w:r>
        <w:t>Säätäminen</w:t>
      </w:r>
      <w:bookmarkEnd w:id="13"/>
    </w:p>
    <w:p w14:paraId="344C27B6" w14:textId="77777777" w:rsidR="007E6C63" w:rsidRDefault="007E6C63" w:rsidP="007E6C63">
      <w:pPr>
        <w:rPr>
          <w:lang w:val="fi-FI"/>
        </w:rPr>
      </w:pPr>
    </w:p>
    <w:p w14:paraId="689C4782" w14:textId="77777777" w:rsidR="007E6C63" w:rsidRDefault="007E6C63" w:rsidP="007E6C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14:paraId="4E7030A0" w14:textId="77777777" w:rsidR="007E6C63" w:rsidRDefault="007E6C63" w:rsidP="007E6C63">
      <w:pPr>
        <w:pStyle w:val="Heading2"/>
        <w:numPr>
          <w:ilvl w:val="0"/>
          <w:numId w:val="4"/>
        </w:numPr>
        <w:rPr>
          <w:lang w:val="fi-FI"/>
        </w:rPr>
      </w:pPr>
      <w:bookmarkStart w:id="14" w:name="_Toc103181199"/>
      <w:r w:rsidRPr="0092136E">
        <w:rPr>
          <w:lang w:val="fi-FI"/>
        </w:rPr>
        <w:t>Tyhjäkäynti</w:t>
      </w:r>
      <w:bookmarkEnd w:id="14"/>
    </w:p>
    <w:p w14:paraId="41064144" w14:textId="77777777" w:rsidR="007E6C63" w:rsidRDefault="007E6C63" w:rsidP="007E6C63">
      <w:pPr>
        <w:rPr>
          <w:lang w:val="fi-FI"/>
        </w:rPr>
      </w:pPr>
    </w:p>
    <w:p w14:paraId="2802B10F" w14:textId="77777777" w:rsidR="007E6C63" w:rsidRDefault="007E6C63" w:rsidP="007E6C63">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14:paraId="0A4F60BF" w14:textId="77777777" w:rsidR="007E6C63" w:rsidRDefault="007E6C63" w:rsidP="007E6C63">
      <w:pPr>
        <w:rPr>
          <w:lang w:val="fi-FI"/>
        </w:rPr>
      </w:pPr>
      <w:r>
        <w:rPr>
          <w:noProof/>
          <w:lang w:val="fi-FI"/>
        </w:rPr>
        <w:lastRenderedPageBreak/>
        <w:drawing>
          <wp:inline distT="0" distB="0" distL="0" distR="0" wp14:anchorId="1E2C7050" wp14:editId="29DD6C27">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14:paraId="223F4020" w14:textId="77777777" w:rsidR="007E6C63" w:rsidRDefault="007E6C63" w:rsidP="007E6C63">
      <w:pPr>
        <w:pStyle w:val="Heading2"/>
        <w:rPr>
          <w:lang w:val="fi-FI"/>
        </w:rPr>
      </w:pPr>
      <w:bookmarkStart w:id="15" w:name="_Toc103181200"/>
      <w:r>
        <w:rPr>
          <w:lang w:val="fi-FI"/>
        </w:rPr>
        <w:t>Vanos</w:t>
      </w:r>
      <w:bookmarkEnd w:id="15"/>
    </w:p>
    <w:p w14:paraId="6F8BE310" w14:textId="77777777" w:rsidR="007E6C63" w:rsidRDefault="007E6C63" w:rsidP="007E6C63">
      <w:pPr>
        <w:rPr>
          <w:lang w:val="fi-FI"/>
        </w:rPr>
      </w:pPr>
    </w:p>
    <w:p w14:paraId="6492DC0A" w14:textId="77777777" w:rsidR="007E6C63" w:rsidRDefault="007E6C63" w:rsidP="007E6C63">
      <w:pPr>
        <w:rPr>
          <w:lang w:val="fi-FI"/>
        </w:rPr>
      </w:pPr>
      <w:r>
        <w:rPr>
          <w:lang w:val="fi-FI"/>
        </w:rPr>
        <w:t>Vanoksen sääto tapahtuu m50tu:</w:t>
      </w:r>
      <w:r w:rsidR="00A950D1">
        <w:rPr>
          <w:lang w:val="fi-FI"/>
        </w:rPr>
        <w:t>n tapauksessa</w:t>
      </w:r>
      <w:r>
        <w:rPr>
          <w:lang w:val="fi-FI"/>
        </w:rPr>
        <w:t xml:space="preserve"> valikosta Accessories ja VVT duty:</w:t>
      </w:r>
    </w:p>
    <w:p w14:paraId="711055F4" w14:textId="77777777" w:rsidR="007E6C63" w:rsidRDefault="007E6C63" w:rsidP="007E6C63">
      <w:pPr>
        <w:rPr>
          <w:lang w:val="fi-FI"/>
        </w:rPr>
      </w:pPr>
      <w:r>
        <w:rPr>
          <w:noProof/>
        </w:rPr>
        <w:drawing>
          <wp:inline distT="0" distB="0" distL="0" distR="0" wp14:anchorId="2E8AEBC3" wp14:editId="22835848">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5700" cy="2581275"/>
                    </a:xfrm>
                    <a:prstGeom prst="rect">
                      <a:avLst/>
                    </a:prstGeom>
                  </pic:spPr>
                </pic:pic>
              </a:graphicData>
            </a:graphic>
          </wp:inline>
        </w:drawing>
      </w:r>
    </w:p>
    <w:p w14:paraId="1ABE682E" w14:textId="77777777" w:rsidR="007E6C63" w:rsidRPr="0092136E" w:rsidRDefault="007E6C63" w:rsidP="007E6C63">
      <w:pPr>
        <w:rPr>
          <w:lang w:val="fi-FI"/>
        </w:rPr>
      </w:pPr>
      <w:r>
        <w:rPr>
          <w:lang w:val="fi-FI"/>
        </w:rPr>
        <w:t>0% duty tarkoittaa että VANOS on pois päältä perus asennossa ja 100% duty tarkoittaa että päällä. Speeduino mahdollistaa myös PWM ohjauksen, mutta m5</w:t>
      </w:r>
      <w:r w:rsidR="009D2B9E">
        <w:rPr>
          <w:lang w:val="fi-FI"/>
        </w:rPr>
        <w:t>0</w:t>
      </w:r>
      <w:r>
        <w:rPr>
          <w:lang w:val="fi-FI"/>
        </w:rPr>
        <w:t xml:space="preserve"> vanos ei sillä pelaa muokkaamatta joten on järkevää käyttää vain dutyjä 0 ja 100.</w:t>
      </w:r>
    </w:p>
    <w:p w14:paraId="15AF6DFA" w14:textId="77777777" w:rsidR="007E6C63" w:rsidRDefault="007E6C63" w:rsidP="007E6C63">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061ACB51" w14:textId="77777777" w:rsidR="007E6C63" w:rsidRDefault="007E6C63" w:rsidP="007E6C63">
      <w:pPr>
        <w:pStyle w:val="Heading1"/>
      </w:pPr>
      <w:bookmarkStart w:id="16" w:name="_Toc103181201"/>
      <w:r>
        <w:lastRenderedPageBreak/>
        <w:t>Liitännät</w:t>
      </w:r>
      <w:bookmarkEnd w:id="16"/>
    </w:p>
    <w:p w14:paraId="4CF69E71" w14:textId="77777777" w:rsidR="007E6C63" w:rsidRDefault="007E6C63" w:rsidP="007E6C63">
      <w:pPr>
        <w:rPr>
          <w:lang w:val="fi-FI"/>
        </w:rPr>
      </w:pPr>
    </w:p>
    <w:p w14:paraId="2C2941D9" w14:textId="77777777" w:rsidR="007E6C63" w:rsidRPr="005A08C4" w:rsidRDefault="007E6C63" w:rsidP="007E6C63">
      <w:pPr>
        <w:rPr>
          <w:lang w:val="fi-FI"/>
        </w:rPr>
      </w:pPr>
      <w:r>
        <w:rPr>
          <w:lang w:val="fi-FI"/>
        </w:rPr>
        <w:t>Koneen johtosarjaan liitettävän ison 88-pinnisen lisäksi boksista löytyy USB-liitin toiselta sivulta tietokoneeseen liittämistä varten. Ja boksin takaa löytyy kaksi 6-pinnistä Molex Minifit Jr. Liitintä sekä MAP-anturi letkun liittämistä varten. Liitin #1 on tarkoitettu mm. Laajakaista lambdan signaalia, flexfuel anturin signaalia ja muiden moottoriin liittyvien lisäjuttujen liittämistä varten. Liitin #2 on tarkoitettu pääasiassa speeduinon lisäpalikoiden, kuten SD-loggerin liittämistä varten. Mutta sen pinnejä voi toki käyttää muuhinkin.</w:t>
      </w:r>
    </w:p>
    <w:p w14:paraId="45CFF1C8" w14:textId="77777777" w:rsidR="007E6C63" w:rsidRDefault="007E6C63" w:rsidP="007E6C63">
      <w:pPr>
        <w:rPr>
          <w:lang w:val="fi-FI"/>
        </w:rPr>
      </w:pPr>
      <w:r>
        <w:rPr>
          <w:noProof/>
          <w:lang w:val="fi-FI"/>
        </w:rPr>
        <w:drawing>
          <wp:inline distT="0" distB="0" distL="0" distR="0" wp14:anchorId="23DE7DBA" wp14:editId="298A0B8F">
            <wp:extent cx="5934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tbl>
      <w:tblPr>
        <w:tblW w:w="8276" w:type="dxa"/>
        <w:tblLook w:val="04A0" w:firstRow="1" w:lastRow="0" w:firstColumn="1" w:lastColumn="0" w:noHBand="0" w:noVBand="1"/>
      </w:tblPr>
      <w:tblGrid>
        <w:gridCol w:w="678"/>
        <w:gridCol w:w="3282"/>
        <w:gridCol w:w="838"/>
        <w:gridCol w:w="678"/>
        <w:gridCol w:w="2800"/>
      </w:tblGrid>
      <w:tr w:rsidR="007E6C63" w:rsidRPr="008B6462" w14:paraId="534A2786" w14:textId="77777777" w:rsidTr="003054AF">
        <w:trPr>
          <w:trHeight w:val="300"/>
        </w:trPr>
        <w:tc>
          <w:tcPr>
            <w:tcW w:w="678" w:type="dxa"/>
            <w:tcBorders>
              <w:top w:val="nil"/>
              <w:left w:val="nil"/>
              <w:bottom w:val="nil"/>
              <w:right w:val="nil"/>
            </w:tcBorders>
            <w:shd w:val="clear" w:color="auto" w:fill="auto"/>
            <w:noWrap/>
            <w:vAlign w:val="bottom"/>
            <w:hideMark/>
          </w:tcPr>
          <w:p w14:paraId="557B583A" w14:textId="77777777" w:rsidR="007E6C63" w:rsidRPr="008B6462" w:rsidRDefault="007E6C63" w:rsidP="003054AF">
            <w:pPr>
              <w:spacing w:after="0" w:line="240" w:lineRule="auto"/>
              <w:rPr>
                <w:rFonts w:ascii="Times New Roman" w:eastAsia="Times New Roman" w:hAnsi="Times New Roman" w:cs="Times New Roman"/>
                <w:sz w:val="24"/>
                <w:szCs w:val="24"/>
              </w:rPr>
            </w:pPr>
          </w:p>
        </w:tc>
        <w:tc>
          <w:tcPr>
            <w:tcW w:w="3282" w:type="dxa"/>
            <w:tcBorders>
              <w:top w:val="nil"/>
              <w:left w:val="nil"/>
              <w:bottom w:val="nil"/>
              <w:right w:val="nil"/>
            </w:tcBorders>
            <w:shd w:val="clear" w:color="auto" w:fill="auto"/>
            <w:noWrap/>
            <w:vAlign w:val="bottom"/>
            <w:hideMark/>
          </w:tcPr>
          <w:p w14:paraId="77F4895A"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#1</w:t>
            </w:r>
          </w:p>
        </w:tc>
        <w:tc>
          <w:tcPr>
            <w:tcW w:w="838" w:type="dxa"/>
            <w:tcBorders>
              <w:top w:val="nil"/>
              <w:left w:val="nil"/>
              <w:bottom w:val="nil"/>
              <w:right w:val="nil"/>
            </w:tcBorders>
            <w:shd w:val="clear" w:color="auto" w:fill="auto"/>
            <w:noWrap/>
            <w:vAlign w:val="bottom"/>
            <w:hideMark/>
          </w:tcPr>
          <w:p w14:paraId="7B462B31"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nil"/>
              <w:bottom w:val="nil"/>
              <w:right w:val="nil"/>
            </w:tcBorders>
            <w:shd w:val="clear" w:color="auto" w:fill="auto"/>
            <w:noWrap/>
            <w:vAlign w:val="bottom"/>
            <w:hideMark/>
          </w:tcPr>
          <w:p w14:paraId="4DF3ED69" w14:textId="77777777"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1E7C3AA"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Connector #2</w:t>
            </w:r>
          </w:p>
        </w:tc>
      </w:tr>
      <w:tr w:rsidR="007E6C63" w:rsidRPr="008B6462" w14:paraId="67D7BADA" w14:textId="77777777" w:rsidTr="003054AF">
        <w:trPr>
          <w:trHeight w:val="300"/>
        </w:trPr>
        <w:tc>
          <w:tcPr>
            <w:tcW w:w="678" w:type="dxa"/>
            <w:tcBorders>
              <w:top w:val="nil"/>
              <w:left w:val="nil"/>
              <w:bottom w:val="nil"/>
              <w:right w:val="nil"/>
            </w:tcBorders>
            <w:shd w:val="clear" w:color="auto" w:fill="auto"/>
            <w:noWrap/>
            <w:vAlign w:val="bottom"/>
            <w:hideMark/>
          </w:tcPr>
          <w:p w14:paraId="5EDB268E" w14:textId="77777777" w:rsidR="007E6C63" w:rsidRPr="008B6462" w:rsidRDefault="007E6C63" w:rsidP="003054AF">
            <w:pPr>
              <w:spacing w:after="0" w:line="240" w:lineRule="auto"/>
              <w:rPr>
                <w:rFonts w:ascii="Calibri" w:eastAsia="Times New Roman" w:hAnsi="Calibri" w:cs="Calibri"/>
                <w:color w:val="000000"/>
              </w:rPr>
            </w:pPr>
          </w:p>
        </w:tc>
        <w:tc>
          <w:tcPr>
            <w:tcW w:w="3282" w:type="dxa"/>
            <w:tcBorders>
              <w:top w:val="nil"/>
              <w:left w:val="nil"/>
              <w:bottom w:val="nil"/>
              <w:right w:val="nil"/>
            </w:tcBorders>
            <w:shd w:val="clear" w:color="auto" w:fill="auto"/>
            <w:noWrap/>
            <w:vAlign w:val="bottom"/>
            <w:hideMark/>
          </w:tcPr>
          <w:p w14:paraId="1862FE7D" w14:textId="77777777" w:rsidR="007E6C63" w:rsidRPr="008B6462" w:rsidRDefault="007E6C63" w:rsidP="003054AF">
            <w:pPr>
              <w:spacing w:after="0" w:line="240" w:lineRule="auto"/>
              <w:rPr>
                <w:rFonts w:ascii="Times New Roman" w:eastAsia="Times New Roman" w:hAnsi="Times New Roman" w:cs="Times New Roman"/>
                <w:sz w:val="20"/>
                <w:szCs w:val="20"/>
              </w:rPr>
            </w:pPr>
          </w:p>
        </w:tc>
        <w:tc>
          <w:tcPr>
            <w:tcW w:w="838" w:type="dxa"/>
            <w:tcBorders>
              <w:top w:val="nil"/>
              <w:left w:val="nil"/>
              <w:bottom w:val="nil"/>
              <w:right w:val="nil"/>
            </w:tcBorders>
            <w:shd w:val="clear" w:color="auto" w:fill="auto"/>
            <w:noWrap/>
            <w:vAlign w:val="bottom"/>
            <w:hideMark/>
          </w:tcPr>
          <w:p w14:paraId="28C9C047" w14:textId="77777777" w:rsidR="007E6C63" w:rsidRPr="008B6462" w:rsidRDefault="007E6C63" w:rsidP="003054AF">
            <w:pPr>
              <w:spacing w:after="0" w:line="240" w:lineRule="auto"/>
              <w:rPr>
                <w:rFonts w:ascii="Times New Roman" w:eastAsia="Times New Roman" w:hAnsi="Times New Roman" w:cs="Times New Roman"/>
                <w:sz w:val="20"/>
                <w:szCs w:val="20"/>
              </w:rPr>
            </w:pPr>
          </w:p>
        </w:tc>
        <w:tc>
          <w:tcPr>
            <w:tcW w:w="678" w:type="dxa"/>
            <w:tcBorders>
              <w:top w:val="nil"/>
              <w:left w:val="nil"/>
              <w:bottom w:val="nil"/>
              <w:right w:val="nil"/>
            </w:tcBorders>
            <w:shd w:val="clear" w:color="auto" w:fill="auto"/>
            <w:noWrap/>
            <w:vAlign w:val="bottom"/>
            <w:hideMark/>
          </w:tcPr>
          <w:p w14:paraId="5EE2267A" w14:textId="77777777" w:rsidR="007E6C63" w:rsidRPr="008B6462" w:rsidRDefault="007E6C63" w:rsidP="003054AF">
            <w:pPr>
              <w:spacing w:after="0" w:line="240" w:lineRule="auto"/>
              <w:rPr>
                <w:rFonts w:ascii="Times New Roman" w:eastAsia="Times New Roman" w:hAnsi="Times New Roman" w:cs="Times New Roman"/>
                <w:sz w:val="20"/>
                <w:szCs w:val="20"/>
              </w:rPr>
            </w:pPr>
          </w:p>
        </w:tc>
        <w:tc>
          <w:tcPr>
            <w:tcW w:w="2800" w:type="dxa"/>
            <w:tcBorders>
              <w:top w:val="nil"/>
              <w:left w:val="nil"/>
              <w:bottom w:val="nil"/>
              <w:right w:val="nil"/>
            </w:tcBorders>
            <w:shd w:val="clear" w:color="auto" w:fill="auto"/>
            <w:noWrap/>
            <w:vAlign w:val="bottom"/>
            <w:hideMark/>
          </w:tcPr>
          <w:p w14:paraId="24EB097D" w14:textId="77777777" w:rsidR="007E6C63" w:rsidRPr="008B6462" w:rsidRDefault="007E6C63" w:rsidP="003054AF">
            <w:pPr>
              <w:spacing w:after="0" w:line="240" w:lineRule="auto"/>
              <w:rPr>
                <w:rFonts w:ascii="Times New Roman" w:eastAsia="Times New Roman" w:hAnsi="Times New Roman" w:cs="Times New Roman"/>
                <w:sz w:val="20"/>
                <w:szCs w:val="20"/>
              </w:rPr>
            </w:pPr>
          </w:p>
        </w:tc>
      </w:tr>
      <w:tr w:rsidR="007E6C63" w:rsidRPr="008B6462" w14:paraId="2184D7C8" w14:textId="77777777" w:rsidTr="003054AF">
        <w:trPr>
          <w:trHeight w:val="300"/>
        </w:trPr>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8311C" w14:textId="77777777" w:rsidR="007E6C63" w:rsidRPr="008B6462" w:rsidRDefault="007E6C63" w:rsidP="003054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3282" w:type="dxa"/>
            <w:tcBorders>
              <w:top w:val="single" w:sz="4" w:space="0" w:color="auto"/>
              <w:left w:val="nil"/>
              <w:bottom w:val="single" w:sz="4" w:space="0" w:color="auto"/>
              <w:right w:val="single" w:sz="4" w:space="0" w:color="auto"/>
            </w:tcBorders>
            <w:shd w:val="clear" w:color="auto" w:fill="auto"/>
            <w:noWrap/>
            <w:vAlign w:val="bottom"/>
            <w:hideMark/>
          </w:tcPr>
          <w:p w14:paraId="52F0D8EF" w14:textId="77777777" w:rsidR="007E6C63" w:rsidRPr="008B6462" w:rsidRDefault="007E6C63" w:rsidP="003054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c>
          <w:tcPr>
            <w:tcW w:w="838" w:type="dxa"/>
            <w:tcBorders>
              <w:top w:val="nil"/>
              <w:left w:val="nil"/>
              <w:bottom w:val="nil"/>
              <w:right w:val="nil"/>
            </w:tcBorders>
            <w:shd w:val="clear" w:color="auto" w:fill="auto"/>
            <w:noWrap/>
            <w:vAlign w:val="bottom"/>
            <w:hideMark/>
          </w:tcPr>
          <w:p w14:paraId="7CBF39E3" w14:textId="77777777" w:rsidR="007E6C63" w:rsidRPr="008B6462" w:rsidRDefault="007E6C63" w:rsidP="003054AF">
            <w:pPr>
              <w:spacing w:after="0" w:line="240" w:lineRule="auto"/>
              <w:rPr>
                <w:rFonts w:ascii="Calibri" w:eastAsia="Times New Roman" w:hAnsi="Calibri" w:cs="Calibri"/>
                <w:b/>
                <w:bCs/>
                <w:color w:val="000000"/>
              </w:rPr>
            </w:pPr>
          </w:p>
        </w:tc>
        <w:tc>
          <w:tcPr>
            <w:tcW w:w="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CBD57" w14:textId="77777777" w:rsidR="007E6C63" w:rsidRPr="008B6462" w:rsidRDefault="007E6C63" w:rsidP="003054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Pinni</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1C988075" w14:textId="77777777" w:rsidR="007E6C63" w:rsidRPr="008B6462" w:rsidRDefault="007E6C63" w:rsidP="003054AF">
            <w:pPr>
              <w:spacing w:after="0" w:line="240" w:lineRule="auto"/>
              <w:rPr>
                <w:rFonts w:ascii="Calibri" w:eastAsia="Times New Roman" w:hAnsi="Calibri" w:cs="Calibri"/>
                <w:b/>
                <w:bCs/>
                <w:color w:val="000000"/>
              </w:rPr>
            </w:pPr>
            <w:r w:rsidRPr="008B6462">
              <w:rPr>
                <w:rFonts w:ascii="Calibri" w:eastAsia="Times New Roman" w:hAnsi="Calibri" w:cs="Calibri"/>
                <w:b/>
                <w:bCs/>
                <w:color w:val="000000"/>
              </w:rPr>
              <w:t>Toiminto</w:t>
            </w:r>
          </w:p>
        </w:tc>
      </w:tr>
      <w:tr w:rsidR="007E6C63" w:rsidRPr="008B6462" w14:paraId="0BCE3812"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056CDE1"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3282" w:type="dxa"/>
            <w:tcBorders>
              <w:top w:val="nil"/>
              <w:left w:val="nil"/>
              <w:bottom w:val="single" w:sz="4" w:space="0" w:color="auto"/>
              <w:right w:val="single" w:sz="4" w:space="0" w:color="auto"/>
            </w:tcBorders>
            <w:shd w:val="clear" w:color="auto" w:fill="auto"/>
            <w:noWrap/>
            <w:vAlign w:val="bottom"/>
            <w:hideMark/>
          </w:tcPr>
          <w:p w14:paraId="1D24E963"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Flex fuel anturin signaali</w:t>
            </w:r>
          </w:p>
        </w:tc>
        <w:tc>
          <w:tcPr>
            <w:tcW w:w="838" w:type="dxa"/>
            <w:tcBorders>
              <w:top w:val="nil"/>
              <w:left w:val="nil"/>
              <w:bottom w:val="nil"/>
              <w:right w:val="nil"/>
            </w:tcBorders>
            <w:shd w:val="clear" w:color="auto" w:fill="auto"/>
            <w:noWrap/>
            <w:vAlign w:val="bottom"/>
            <w:hideMark/>
          </w:tcPr>
          <w:p w14:paraId="2C1A3ABB"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54BEFE7"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1</w:t>
            </w:r>
          </w:p>
        </w:tc>
        <w:tc>
          <w:tcPr>
            <w:tcW w:w="2800" w:type="dxa"/>
            <w:tcBorders>
              <w:top w:val="nil"/>
              <w:left w:val="nil"/>
              <w:bottom w:val="single" w:sz="4" w:space="0" w:color="auto"/>
              <w:right w:val="single" w:sz="4" w:space="0" w:color="auto"/>
            </w:tcBorders>
            <w:shd w:val="clear" w:color="auto" w:fill="auto"/>
            <w:noWrap/>
            <w:vAlign w:val="bottom"/>
            <w:hideMark/>
          </w:tcPr>
          <w:p w14:paraId="4D3F2DD6"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Maa</w:t>
            </w:r>
          </w:p>
        </w:tc>
      </w:tr>
      <w:tr w:rsidR="007E6C63" w:rsidRPr="008B6462" w14:paraId="1CC8EF42"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0149CF67"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3282" w:type="dxa"/>
            <w:tcBorders>
              <w:top w:val="nil"/>
              <w:left w:val="nil"/>
              <w:bottom w:val="single" w:sz="4" w:space="0" w:color="auto"/>
              <w:right w:val="single" w:sz="4" w:space="0" w:color="auto"/>
            </w:tcBorders>
            <w:shd w:val="clear" w:color="auto" w:fill="auto"/>
            <w:noWrap/>
            <w:vAlign w:val="bottom"/>
            <w:hideMark/>
          </w:tcPr>
          <w:p w14:paraId="07A65320"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Laajakaista lambdan 0-5v signaali</w:t>
            </w:r>
          </w:p>
        </w:tc>
        <w:tc>
          <w:tcPr>
            <w:tcW w:w="838" w:type="dxa"/>
            <w:tcBorders>
              <w:top w:val="nil"/>
              <w:left w:val="nil"/>
              <w:bottom w:val="nil"/>
              <w:right w:val="nil"/>
            </w:tcBorders>
            <w:shd w:val="clear" w:color="auto" w:fill="auto"/>
            <w:noWrap/>
            <w:vAlign w:val="bottom"/>
            <w:hideMark/>
          </w:tcPr>
          <w:p w14:paraId="12CFA8A7"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4385CC39"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F875B7"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RX</w:t>
            </w:r>
          </w:p>
        </w:tc>
      </w:tr>
      <w:tr w:rsidR="007E6C63" w:rsidRPr="008B6462" w14:paraId="452F31A7"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638F8187"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3282" w:type="dxa"/>
            <w:tcBorders>
              <w:top w:val="nil"/>
              <w:left w:val="nil"/>
              <w:bottom w:val="single" w:sz="4" w:space="0" w:color="auto"/>
              <w:right w:val="single" w:sz="4" w:space="0" w:color="auto"/>
            </w:tcBorders>
            <w:shd w:val="clear" w:color="auto" w:fill="auto"/>
            <w:noWrap/>
            <w:vAlign w:val="bottom"/>
            <w:hideMark/>
          </w:tcPr>
          <w:p w14:paraId="13690DFC"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Launch napin signaali</w:t>
            </w:r>
          </w:p>
        </w:tc>
        <w:tc>
          <w:tcPr>
            <w:tcW w:w="838" w:type="dxa"/>
            <w:tcBorders>
              <w:top w:val="nil"/>
              <w:left w:val="nil"/>
              <w:bottom w:val="nil"/>
              <w:right w:val="nil"/>
            </w:tcBorders>
            <w:shd w:val="clear" w:color="auto" w:fill="auto"/>
            <w:noWrap/>
            <w:vAlign w:val="bottom"/>
            <w:hideMark/>
          </w:tcPr>
          <w:p w14:paraId="404A2C47"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8916E51"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3</w:t>
            </w:r>
          </w:p>
        </w:tc>
        <w:tc>
          <w:tcPr>
            <w:tcW w:w="2800" w:type="dxa"/>
            <w:tcBorders>
              <w:top w:val="nil"/>
              <w:left w:val="nil"/>
              <w:bottom w:val="single" w:sz="4" w:space="0" w:color="auto"/>
              <w:right w:val="single" w:sz="4" w:space="0" w:color="auto"/>
            </w:tcBorders>
            <w:shd w:val="clear" w:color="auto" w:fill="auto"/>
            <w:noWrap/>
            <w:vAlign w:val="bottom"/>
            <w:hideMark/>
          </w:tcPr>
          <w:p w14:paraId="7E42010C"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Serial3 TX</w:t>
            </w:r>
          </w:p>
        </w:tc>
      </w:tr>
      <w:tr w:rsidR="007E6C63" w:rsidRPr="008B6462" w14:paraId="4C2A6AE5"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3E90BD18"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3282" w:type="dxa"/>
            <w:tcBorders>
              <w:top w:val="nil"/>
              <w:left w:val="nil"/>
              <w:bottom w:val="single" w:sz="4" w:space="0" w:color="auto"/>
              <w:right w:val="single" w:sz="4" w:space="0" w:color="auto"/>
            </w:tcBorders>
            <w:shd w:val="clear" w:color="auto" w:fill="auto"/>
            <w:noWrap/>
            <w:vAlign w:val="bottom"/>
            <w:hideMark/>
          </w:tcPr>
          <w:p w14:paraId="51B30AFF" w14:textId="2B876228"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w:t>
            </w:r>
            <w:r w:rsidR="0034601E">
              <w:rPr>
                <w:rFonts w:ascii="Calibri" w:eastAsia="Times New Roman" w:hAnsi="Calibri" w:cs="Calibri"/>
                <w:color w:val="000000"/>
              </w:rPr>
              <w:t>26</w:t>
            </w:r>
          </w:p>
        </w:tc>
        <w:tc>
          <w:tcPr>
            <w:tcW w:w="838" w:type="dxa"/>
            <w:tcBorders>
              <w:top w:val="nil"/>
              <w:left w:val="nil"/>
              <w:bottom w:val="nil"/>
              <w:right w:val="nil"/>
            </w:tcBorders>
            <w:shd w:val="clear" w:color="auto" w:fill="auto"/>
            <w:noWrap/>
            <w:vAlign w:val="bottom"/>
            <w:hideMark/>
          </w:tcPr>
          <w:p w14:paraId="5CB9CB33"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EB55950"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4</w:t>
            </w:r>
          </w:p>
        </w:tc>
        <w:tc>
          <w:tcPr>
            <w:tcW w:w="2800" w:type="dxa"/>
            <w:tcBorders>
              <w:top w:val="nil"/>
              <w:left w:val="nil"/>
              <w:bottom w:val="single" w:sz="4" w:space="0" w:color="auto"/>
              <w:right w:val="single" w:sz="4" w:space="0" w:color="auto"/>
            </w:tcBorders>
            <w:shd w:val="clear" w:color="auto" w:fill="auto"/>
            <w:noWrap/>
            <w:vAlign w:val="bottom"/>
            <w:hideMark/>
          </w:tcPr>
          <w:p w14:paraId="6E304094"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+5 Volttia</w:t>
            </w:r>
          </w:p>
        </w:tc>
      </w:tr>
      <w:tr w:rsidR="007E6C63" w:rsidRPr="008B6462" w14:paraId="31A304F2"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1253BA39"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3282" w:type="dxa"/>
            <w:tcBorders>
              <w:top w:val="nil"/>
              <w:left w:val="nil"/>
              <w:bottom w:val="single" w:sz="4" w:space="0" w:color="auto"/>
              <w:right w:val="single" w:sz="4" w:space="0" w:color="auto"/>
            </w:tcBorders>
            <w:shd w:val="clear" w:color="auto" w:fill="auto"/>
            <w:noWrap/>
            <w:vAlign w:val="bottom"/>
            <w:hideMark/>
          </w:tcPr>
          <w:p w14:paraId="311BC6D1"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Flektin relee ohjaus</w:t>
            </w:r>
          </w:p>
        </w:tc>
        <w:tc>
          <w:tcPr>
            <w:tcW w:w="838" w:type="dxa"/>
            <w:tcBorders>
              <w:top w:val="nil"/>
              <w:left w:val="nil"/>
              <w:bottom w:val="nil"/>
              <w:right w:val="nil"/>
            </w:tcBorders>
            <w:shd w:val="clear" w:color="auto" w:fill="auto"/>
            <w:noWrap/>
            <w:vAlign w:val="bottom"/>
            <w:hideMark/>
          </w:tcPr>
          <w:p w14:paraId="11A71CEA"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30D0071"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5</w:t>
            </w:r>
          </w:p>
        </w:tc>
        <w:tc>
          <w:tcPr>
            <w:tcW w:w="2800" w:type="dxa"/>
            <w:tcBorders>
              <w:top w:val="nil"/>
              <w:left w:val="nil"/>
              <w:bottom w:val="single" w:sz="4" w:space="0" w:color="auto"/>
              <w:right w:val="single" w:sz="4" w:space="0" w:color="auto"/>
            </w:tcBorders>
            <w:shd w:val="clear" w:color="auto" w:fill="auto"/>
            <w:noWrap/>
            <w:vAlign w:val="bottom"/>
            <w:hideMark/>
          </w:tcPr>
          <w:p w14:paraId="34D6DB2C" w14:textId="4A118C10"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w:t>
            </w:r>
            <w:r w:rsidR="00772F93">
              <w:rPr>
                <w:rFonts w:ascii="Calibri" w:eastAsia="Times New Roman" w:hAnsi="Calibri" w:cs="Calibri"/>
                <w:color w:val="000000"/>
              </w:rPr>
              <w:t>0</w:t>
            </w:r>
          </w:p>
        </w:tc>
      </w:tr>
      <w:tr w:rsidR="007E6C63" w:rsidRPr="008B6462" w14:paraId="78839529" w14:textId="77777777" w:rsidTr="003054AF">
        <w:trPr>
          <w:trHeight w:val="300"/>
        </w:trPr>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56018936"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3282" w:type="dxa"/>
            <w:tcBorders>
              <w:top w:val="nil"/>
              <w:left w:val="nil"/>
              <w:bottom w:val="single" w:sz="4" w:space="0" w:color="auto"/>
              <w:right w:val="single" w:sz="4" w:space="0" w:color="auto"/>
            </w:tcBorders>
            <w:shd w:val="clear" w:color="auto" w:fill="auto"/>
            <w:noWrap/>
            <w:vAlign w:val="bottom"/>
            <w:hideMark/>
          </w:tcPr>
          <w:p w14:paraId="13F9B988" w14:textId="77777777"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Ahtopaine solenoidin lähtö</w:t>
            </w:r>
          </w:p>
        </w:tc>
        <w:tc>
          <w:tcPr>
            <w:tcW w:w="838" w:type="dxa"/>
            <w:tcBorders>
              <w:top w:val="nil"/>
              <w:left w:val="nil"/>
              <w:bottom w:val="nil"/>
              <w:right w:val="nil"/>
            </w:tcBorders>
            <w:shd w:val="clear" w:color="auto" w:fill="auto"/>
            <w:noWrap/>
            <w:vAlign w:val="bottom"/>
            <w:hideMark/>
          </w:tcPr>
          <w:p w14:paraId="6E4F52DF" w14:textId="77777777" w:rsidR="007E6C63" w:rsidRPr="008B6462" w:rsidRDefault="007E6C63" w:rsidP="003054AF">
            <w:pPr>
              <w:spacing w:after="0" w:line="240" w:lineRule="auto"/>
              <w:rPr>
                <w:rFonts w:ascii="Calibri" w:eastAsia="Times New Roman" w:hAnsi="Calibri" w:cs="Calibri"/>
                <w:color w:val="000000"/>
              </w:rPr>
            </w:pPr>
          </w:p>
        </w:tc>
        <w:tc>
          <w:tcPr>
            <w:tcW w:w="678" w:type="dxa"/>
            <w:tcBorders>
              <w:top w:val="nil"/>
              <w:left w:val="single" w:sz="4" w:space="0" w:color="auto"/>
              <w:bottom w:val="single" w:sz="4" w:space="0" w:color="auto"/>
              <w:right w:val="single" w:sz="4" w:space="0" w:color="auto"/>
            </w:tcBorders>
            <w:shd w:val="clear" w:color="auto" w:fill="auto"/>
            <w:noWrap/>
            <w:vAlign w:val="bottom"/>
            <w:hideMark/>
          </w:tcPr>
          <w:p w14:paraId="742B2540" w14:textId="77777777" w:rsidR="007E6C63" w:rsidRPr="008B6462" w:rsidRDefault="007E6C63" w:rsidP="003054AF">
            <w:pPr>
              <w:spacing w:after="0" w:line="240" w:lineRule="auto"/>
              <w:jc w:val="center"/>
              <w:rPr>
                <w:rFonts w:ascii="Calibri" w:eastAsia="Times New Roman" w:hAnsi="Calibri" w:cs="Calibri"/>
                <w:color w:val="000000"/>
              </w:rPr>
            </w:pPr>
            <w:r w:rsidRPr="008B6462">
              <w:rPr>
                <w:rFonts w:ascii="Calibri" w:eastAsia="Times New Roman" w:hAnsi="Calibri" w:cs="Calibri"/>
                <w:color w:val="000000"/>
              </w:rPr>
              <w:t>6</w:t>
            </w:r>
          </w:p>
        </w:tc>
        <w:tc>
          <w:tcPr>
            <w:tcW w:w="2800" w:type="dxa"/>
            <w:tcBorders>
              <w:top w:val="nil"/>
              <w:left w:val="nil"/>
              <w:bottom w:val="single" w:sz="4" w:space="0" w:color="auto"/>
              <w:right w:val="single" w:sz="4" w:space="0" w:color="auto"/>
            </w:tcBorders>
            <w:shd w:val="clear" w:color="auto" w:fill="auto"/>
            <w:noWrap/>
            <w:vAlign w:val="bottom"/>
            <w:hideMark/>
          </w:tcPr>
          <w:p w14:paraId="36410C59" w14:textId="519030CF" w:rsidR="007E6C63" w:rsidRPr="008B6462" w:rsidRDefault="007E6C63" w:rsidP="003054AF">
            <w:pPr>
              <w:spacing w:after="0" w:line="240" w:lineRule="auto"/>
              <w:rPr>
                <w:rFonts w:ascii="Calibri" w:eastAsia="Times New Roman" w:hAnsi="Calibri" w:cs="Calibri"/>
                <w:color w:val="000000"/>
              </w:rPr>
            </w:pPr>
            <w:r w:rsidRPr="008B6462">
              <w:rPr>
                <w:rFonts w:ascii="Calibri" w:eastAsia="Times New Roman" w:hAnsi="Calibri" w:cs="Calibri"/>
                <w:color w:val="000000"/>
              </w:rPr>
              <w:t>Ylimääräinen releohjaus D3</w:t>
            </w:r>
            <w:r w:rsidR="00772F93">
              <w:rPr>
                <w:rFonts w:ascii="Calibri" w:eastAsia="Times New Roman" w:hAnsi="Calibri" w:cs="Calibri"/>
                <w:color w:val="000000"/>
              </w:rPr>
              <w:t>2</w:t>
            </w:r>
          </w:p>
        </w:tc>
      </w:tr>
    </w:tbl>
    <w:p w14:paraId="6AFE3623" w14:textId="77777777" w:rsidR="007E6C63" w:rsidRDefault="007E6C63" w:rsidP="007E6C63">
      <w:pPr>
        <w:rPr>
          <w:lang w:val="fi-FI"/>
        </w:rPr>
      </w:pPr>
    </w:p>
    <w:p w14:paraId="356FBA73" w14:textId="77777777" w:rsidR="007E6C63" w:rsidRDefault="007E6C63" w:rsidP="007E6C63">
      <w:pPr>
        <w:pStyle w:val="Heading2"/>
        <w:rPr>
          <w:lang w:val="fi-FI"/>
        </w:rPr>
      </w:pPr>
      <w:bookmarkStart w:id="17" w:name="_Toc103181202"/>
      <w:r>
        <w:rPr>
          <w:lang w:val="fi-FI"/>
        </w:rPr>
        <w:t>Ahtopaine solenoidi ja releet</w:t>
      </w:r>
      <w:bookmarkEnd w:id="17"/>
    </w:p>
    <w:p w14:paraId="1A50B09C" w14:textId="77777777" w:rsidR="007E6C63" w:rsidRDefault="007E6C63" w:rsidP="007E6C63">
      <w:pPr>
        <w:rPr>
          <w:lang w:val="fi-FI"/>
        </w:rPr>
      </w:pPr>
    </w:p>
    <w:p w14:paraId="24941A8E" w14:textId="3D4E47F5" w:rsidR="007E6C63" w:rsidRDefault="007E6C63" w:rsidP="007E6C63">
      <w:pPr>
        <w:rPr>
          <w:lang w:val="fi-FI"/>
        </w:rPr>
      </w:pPr>
      <w:r>
        <w:rPr>
          <w:lang w:val="fi-FI"/>
        </w:rPr>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 (esim. 3-5 A). M5</w:t>
      </w:r>
      <w:r w:rsidR="001277CC">
        <w:rPr>
          <w:lang w:val="fi-FI"/>
        </w:rPr>
        <w:t>0</w:t>
      </w:r>
      <w:r>
        <w:rPr>
          <w:lang w:val="fi-FI"/>
        </w:rPr>
        <w:t xml:space="preserve">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p>
    <w:p w14:paraId="60CB70CE" w14:textId="77777777" w:rsidR="007E6C63" w:rsidRDefault="007E6C63" w:rsidP="007E6C63">
      <w:pPr>
        <w:pStyle w:val="Heading2"/>
        <w:rPr>
          <w:lang w:val="fi-FI"/>
        </w:rPr>
      </w:pPr>
      <w:r>
        <w:rPr>
          <w:lang w:val="fi-FI"/>
        </w:rPr>
        <w:t xml:space="preserve"> </w:t>
      </w:r>
      <w:bookmarkStart w:id="18" w:name="_Toc103181203"/>
      <w:r>
        <w:rPr>
          <w:lang w:val="fi-FI"/>
        </w:rPr>
        <w:t>Launch control</w:t>
      </w:r>
      <w:bookmarkEnd w:id="18"/>
    </w:p>
    <w:p w14:paraId="77B38A04" w14:textId="77777777" w:rsidR="007E6C63" w:rsidRDefault="007E6C63" w:rsidP="007E6C63">
      <w:pPr>
        <w:rPr>
          <w:lang w:val="fi-FI"/>
        </w:rPr>
      </w:pPr>
    </w:p>
    <w:p w14:paraId="3DC2ACF8" w14:textId="77777777" w:rsidR="007E6C63" w:rsidRDefault="007E6C63" w:rsidP="007E6C63">
      <w:pPr>
        <w:rPr>
          <w:lang w:val="fi-FI"/>
        </w:rPr>
      </w:pPr>
      <w:r>
        <w:rPr>
          <w:lang w:val="fi-FI"/>
        </w:rPr>
        <w:t xml:space="preserve">Launch napin sisääntulo on suoraan kytketty speeduinon prosessorikortille. Sisääntulossa ei ole mitään suojauksia, joten sen kanssa kannattaa olla tarkkana. Suositeltavaa on kytkeä tämä napille (esim. Nappi </w:t>
      </w:r>
      <w:r>
        <w:rPr>
          <w:lang w:val="fi-FI"/>
        </w:rPr>
        <w:lastRenderedPageBreak/>
        <w:t>kytkinpolkimessa) joka maadoittaa sisääntulon, kun launch halutaan aktivoida. Tämmöisellä kytkennällä pitää TunerStudiossa vielä aktivoida sisäinen pull-up launch-sisääntulolle (kulkee Clutch input -nimellä).</w:t>
      </w:r>
    </w:p>
    <w:p w14:paraId="70728720" w14:textId="77777777" w:rsidR="007E6C63" w:rsidRDefault="007E6C63" w:rsidP="007E6C63">
      <w:pPr>
        <w:rPr>
          <w:lang w:val="fi-FI"/>
        </w:rPr>
      </w:pPr>
      <w:r>
        <w:rPr>
          <w:lang w:val="fi-FI"/>
        </w:rPr>
        <w:t>Esimerkki asetukset:</w:t>
      </w:r>
    </w:p>
    <w:p w14:paraId="74B6B914" w14:textId="77777777" w:rsidR="007E6C63" w:rsidRDefault="007E6C63" w:rsidP="007E6C63">
      <w:pPr>
        <w:rPr>
          <w:lang w:val="fi-FI"/>
        </w:rPr>
      </w:pPr>
      <w:r>
        <w:rPr>
          <w:noProof/>
        </w:rPr>
        <w:drawing>
          <wp:inline distT="0" distB="0" distL="0" distR="0" wp14:anchorId="2FEA2F43" wp14:editId="4623EDAA">
            <wp:extent cx="3237872" cy="446722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601" cy="4480648"/>
                    </a:xfrm>
                    <a:prstGeom prst="rect">
                      <a:avLst/>
                    </a:prstGeom>
                  </pic:spPr>
                </pic:pic>
              </a:graphicData>
            </a:graphic>
          </wp:inline>
        </w:drawing>
      </w:r>
    </w:p>
    <w:p w14:paraId="20E7282F" w14:textId="77777777" w:rsidR="007E6C63" w:rsidRPr="00CA40B1" w:rsidRDefault="007E6C63" w:rsidP="007E6C63">
      <w:pPr>
        <w:rPr>
          <w:b/>
          <w:lang w:val="fi-FI"/>
        </w:rPr>
      </w:pPr>
    </w:p>
    <w:p w14:paraId="5EFD468C" w14:textId="77777777" w:rsidR="007E6C63" w:rsidRDefault="007E6C63" w:rsidP="007E6C63">
      <w:pPr>
        <w:pStyle w:val="Heading1"/>
      </w:pPr>
      <w:bookmarkStart w:id="19" w:name="_Toc103181204"/>
      <w:r>
        <w:t>Firmware päivitykset</w:t>
      </w:r>
      <w:bookmarkEnd w:id="19"/>
    </w:p>
    <w:p w14:paraId="358860E5" w14:textId="77777777" w:rsidR="007E6C63" w:rsidRDefault="007E6C63" w:rsidP="007E6C63">
      <w:pPr>
        <w:rPr>
          <w:lang w:val="fi-FI"/>
        </w:rPr>
      </w:pPr>
    </w:p>
    <w:p w14:paraId="4BFA0A95" w14:textId="77777777" w:rsidR="007E6C63" w:rsidRDefault="007E6C63" w:rsidP="007E6C63">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274C45A" w14:textId="77777777" w:rsidR="007E6C63" w:rsidRDefault="007E6C63" w:rsidP="007E6C63">
      <w:pPr>
        <w:rPr>
          <w:rStyle w:val="Hyperlink"/>
          <w:u w:val="none"/>
          <w:lang w:val="fi-FI"/>
        </w:rPr>
      </w:pPr>
      <w:r>
        <w:rPr>
          <w:lang w:val="fi-FI"/>
        </w:rPr>
        <w:t xml:space="preserve">Ajantasaisimmat ohjeet firmware päivitykseen löytyy osoitteesta: </w:t>
      </w:r>
      <w:hyperlink r:id="rId30" w:anchor="Downloading_the_firmware" w:history="1">
        <w:r w:rsidRPr="00786172">
          <w:rPr>
            <w:rStyle w:val="Hyperlink"/>
            <w:u w:val="none"/>
            <w:lang w:val="fi-FI"/>
          </w:rPr>
          <w:t>https://speeduino.com/wiki/index.php/Compiling_and_Installing_Firmware#Downloading_the_firmware</w:t>
        </w:r>
      </w:hyperlink>
    </w:p>
    <w:p w14:paraId="649DA2CF" w14:textId="77777777" w:rsidR="007E6C63" w:rsidRDefault="007E6C63" w:rsidP="007E6C63">
      <w:pPr>
        <w:rPr>
          <w:lang w:val="fi-FI"/>
        </w:rPr>
      </w:pPr>
      <w:r>
        <w:rPr>
          <w:lang w:val="fi-FI"/>
        </w:rPr>
        <w:t>Tätä ohjetta kirjoitettaessa kätevin tapa ladata Speeduinoon uusi Firmware on käyttää SpeedyLoader -softaa, joka löytyy ylläolevasta osoitteesta.</w:t>
      </w:r>
    </w:p>
    <w:p w14:paraId="0E7BD18B" w14:textId="77777777" w:rsidR="007E6C63" w:rsidRDefault="007E6C63" w:rsidP="007E6C63">
      <w:pPr>
        <w:rPr>
          <w:lang w:val="fi-FI"/>
        </w:rPr>
      </w:pPr>
      <w:r>
        <w:rPr>
          <w:noProof/>
        </w:rPr>
        <w:lastRenderedPageBreak/>
        <w:drawing>
          <wp:inline distT="0" distB="0" distL="0" distR="0" wp14:anchorId="6B6161CE" wp14:editId="11F20DE1">
            <wp:extent cx="5943600" cy="48926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92675"/>
                    </a:xfrm>
                    <a:prstGeom prst="rect">
                      <a:avLst/>
                    </a:prstGeom>
                  </pic:spPr>
                </pic:pic>
              </a:graphicData>
            </a:graphic>
          </wp:inline>
        </w:drawing>
      </w:r>
    </w:p>
    <w:p w14:paraId="3F227C04" w14:textId="28E38878" w:rsidR="007E6C63" w:rsidRPr="008B6462" w:rsidRDefault="007E6C63" w:rsidP="007E6C63">
      <w:pPr>
        <w:rPr>
          <w:lang w:val="fi-FI"/>
        </w:rPr>
      </w:pPr>
      <w:r>
        <w:rPr>
          <w:lang w:val="fi-FI"/>
        </w:rPr>
        <w:t>Ohjelman käyttö on helppoa. Valitse vain listalta firmware versio (yleensä uusin) ja tämän jälkeen ’Choose port’ -napista valitaan COM-portti johon speeduino on kytketty. Ja tämän jälkeen klikataan ’Upload’. Pävityksen aikana Speedyloader lataa automaattisesti firmware version kanssa toimivan .ini -tiedoston ”Downloads/Lataukset” -kansioon josta se on valmiina käytettävissä TunerStudiolle (Kts. Kappale 2.4). Jos kyseessä on uusi ”tyhjä” boksi, ’Base Tunes’ -välilehdeltä löytyy M5</w:t>
      </w:r>
      <w:r w:rsidR="001277CC">
        <w:rPr>
          <w:lang w:val="fi-FI"/>
        </w:rPr>
        <w:t>0</w:t>
      </w:r>
      <w:r>
        <w:rPr>
          <w:lang w:val="fi-FI"/>
        </w:rPr>
        <w:t xml:space="preserve"> PnP boksille sopivat peruskartat.</w:t>
      </w:r>
    </w:p>
    <w:p w14:paraId="28FC79F9" w14:textId="77777777" w:rsidR="007E6C63" w:rsidRPr="001673C8" w:rsidRDefault="007E6C63" w:rsidP="007E6C63">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p w14:paraId="78E01B19" w14:textId="77777777" w:rsidR="001673C8" w:rsidRPr="007E6C63" w:rsidRDefault="001673C8" w:rsidP="007E6C63">
      <w:pPr>
        <w:rPr>
          <w:lang w:val="fi-FI"/>
        </w:rPr>
      </w:pPr>
    </w:p>
    <w:sectPr w:rsidR="001673C8" w:rsidRPr="007E6C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09774D"/>
    <w:rsid w:val="001277CC"/>
    <w:rsid w:val="001673C8"/>
    <w:rsid w:val="002363AE"/>
    <w:rsid w:val="00237E1F"/>
    <w:rsid w:val="0034601E"/>
    <w:rsid w:val="0037228C"/>
    <w:rsid w:val="003A33F3"/>
    <w:rsid w:val="004C0D94"/>
    <w:rsid w:val="00532B86"/>
    <w:rsid w:val="00535957"/>
    <w:rsid w:val="005F49F9"/>
    <w:rsid w:val="006C4660"/>
    <w:rsid w:val="00772F93"/>
    <w:rsid w:val="00786172"/>
    <w:rsid w:val="007E6C63"/>
    <w:rsid w:val="00807514"/>
    <w:rsid w:val="00832087"/>
    <w:rsid w:val="008C3904"/>
    <w:rsid w:val="0092136E"/>
    <w:rsid w:val="00935863"/>
    <w:rsid w:val="00936D23"/>
    <w:rsid w:val="00974F1E"/>
    <w:rsid w:val="009A7460"/>
    <w:rsid w:val="009C1218"/>
    <w:rsid w:val="009D2B9E"/>
    <w:rsid w:val="009E3D75"/>
    <w:rsid w:val="00A6756C"/>
    <w:rsid w:val="00A92C1C"/>
    <w:rsid w:val="00A950D1"/>
    <w:rsid w:val="00C12CA5"/>
    <w:rsid w:val="00CC20FF"/>
    <w:rsid w:val="00D13779"/>
    <w:rsid w:val="00DC475B"/>
    <w:rsid w:val="00E659FD"/>
    <w:rsid w:val="00ED2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F8521"/>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C63"/>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noisymime/speeduino/releases"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arduino.cc/en/main/software"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www.tunerstudio.com/index.php/tuner-studio"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peeduino.com/wiki/index.php/Compiling_and_Installing_Firm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B9387-2C99-48D6-ADF6-25A9D217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2185</Words>
  <Characters>12457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11</cp:revision>
  <cp:lastPrinted>2019-04-23T14:59:00Z</cp:lastPrinted>
  <dcterms:created xsi:type="dcterms:W3CDTF">2019-05-03T08:07:00Z</dcterms:created>
  <dcterms:modified xsi:type="dcterms:W3CDTF">2022-05-11T14:11:00Z</dcterms:modified>
</cp:coreProperties>
</file>