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1CBD" w14:textId="134ACEB1" w:rsidR="00FA2964" w:rsidRDefault="00FA2964" w:rsidP="00FA2964">
      <w:pPr>
        <w:jc w:val="center"/>
      </w:pPr>
      <w:r>
        <w:rPr>
          <w:b/>
          <w:bCs/>
        </w:rPr>
        <w:t>F</w:t>
      </w:r>
      <w:r w:rsidRPr="00FA2964">
        <w:rPr>
          <w:b/>
          <w:bCs/>
        </w:rPr>
        <w:t>ANUC R-30iB Mate</w:t>
      </w:r>
    </w:p>
    <w:p w14:paraId="64171E65" w14:textId="77777777" w:rsidR="00FA2964" w:rsidRDefault="00FA2964"/>
    <w:p w14:paraId="024B81B6" w14:textId="6B602FD0" w:rsidR="002B788D" w:rsidRDefault="002B788D">
      <w:r>
        <w:rPr>
          <w:noProof/>
        </w:rPr>
        <w:drawing>
          <wp:anchor distT="0" distB="0" distL="114300" distR="114300" simplePos="0" relativeHeight="251658240" behindDoc="1" locked="0" layoutInCell="1" allowOverlap="1" wp14:anchorId="04C815D0" wp14:editId="681D86B3">
            <wp:simplePos x="0" y="0"/>
            <wp:positionH relativeFrom="column">
              <wp:posOffset>243205</wp:posOffset>
            </wp:positionH>
            <wp:positionV relativeFrom="paragraph">
              <wp:posOffset>10160</wp:posOffset>
            </wp:positionV>
            <wp:extent cx="5760720" cy="3931920"/>
            <wp:effectExtent l="19050" t="19050" r="11430" b="11430"/>
            <wp:wrapNone/>
            <wp:docPr id="10053411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41172"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3931920"/>
                    </a:xfrm>
                    <a:prstGeom prst="rect">
                      <a:avLst/>
                    </a:prstGeom>
                    <a:ln>
                      <a:solidFill>
                        <a:schemeClr val="accent1"/>
                      </a:solidFill>
                    </a:ln>
                  </pic:spPr>
                </pic:pic>
              </a:graphicData>
            </a:graphic>
          </wp:anchor>
        </w:drawing>
      </w:r>
    </w:p>
    <w:p w14:paraId="0450A364" w14:textId="21D6D158" w:rsidR="002B788D" w:rsidRDefault="002B788D">
      <w:pPr>
        <w:rPr>
          <w:noProof/>
        </w:rPr>
      </w:pPr>
    </w:p>
    <w:p w14:paraId="31D0FAA5" w14:textId="79E93C64" w:rsidR="002B788D" w:rsidRDefault="002B788D" w:rsidP="002B788D">
      <w:pPr>
        <w:tabs>
          <w:tab w:val="left" w:pos="3465"/>
        </w:tabs>
      </w:pPr>
      <w:r>
        <w:tab/>
      </w:r>
    </w:p>
    <w:p w14:paraId="75948EFC" w14:textId="0A068685" w:rsidR="002B788D" w:rsidRDefault="002B788D"/>
    <w:p w14:paraId="7217D9C2" w14:textId="1F701510" w:rsidR="002B788D" w:rsidRDefault="002B788D" w:rsidP="002B788D">
      <w:pPr>
        <w:tabs>
          <w:tab w:val="left" w:pos="6330"/>
        </w:tabs>
      </w:pPr>
      <w:r>
        <w:tab/>
      </w:r>
    </w:p>
    <w:p w14:paraId="4DB3BF46" w14:textId="77777777" w:rsidR="002B788D" w:rsidRDefault="002B788D"/>
    <w:p w14:paraId="1F4F69DF" w14:textId="63857483" w:rsidR="002B788D" w:rsidRDefault="002B788D"/>
    <w:p w14:paraId="63661F39" w14:textId="48E47B83" w:rsidR="002B788D" w:rsidRDefault="002B788D"/>
    <w:p w14:paraId="31F57ED5" w14:textId="44274DFF" w:rsidR="002B788D" w:rsidRDefault="002B788D"/>
    <w:p w14:paraId="1651B811" w14:textId="6C7332EB" w:rsidR="002B788D" w:rsidRDefault="002B788D"/>
    <w:p w14:paraId="569DCCBE" w14:textId="04991AE7" w:rsidR="002B788D" w:rsidRDefault="002B788D"/>
    <w:p w14:paraId="53CC2434" w14:textId="08840E11" w:rsidR="002B788D" w:rsidRDefault="002B788D"/>
    <w:p w14:paraId="09E90817" w14:textId="412C701F" w:rsidR="005A6564" w:rsidRDefault="005A6564"/>
    <w:p w14:paraId="46AF592A" w14:textId="5993981A" w:rsidR="002B788D" w:rsidRDefault="002B788D" w:rsidP="002B788D">
      <w:pPr>
        <w:jc w:val="center"/>
      </w:pPr>
      <w:r>
        <w:rPr>
          <w:noProof/>
        </w:rPr>
        <w:drawing>
          <wp:anchor distT="0" distB="0" distL="114300" distR="114300" simplePos="0" relativeHeight="251659264" behindDoc="1" locked="0" layoutInCell="1" allowOverlap="1" wp14:anchorId="3ABE3615" wp14:editId="6381B44E">
            <wp:simplePos x="0" y="0"/>
            <wp:positionH relativeFrom="margin">
              <wp:posOffset>171450</wp:posOffset>
            </wp:positionH>
            <wp:positionV relativeFrom="paragraph">
              <wp:posOffset>236220</wp:posOffset>
            </wp:positionV>
            <wp:extent cx="5760720" cy="4057650"/>
            <wp:effectExtent l="19050" t="19050" r="11430" b="19050"/>
            <wp:wrapNone/>
            <wp:docPr id="7301515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1538"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4057650"/>
                    </a:xfrm>
                    <a:prstGeom prst="rect">
                      <a:avLst/>
                    </a:prstGeom>
                    <a:ln>
                      <a:solidFill>
                        <a:schemeClr val="accent1"/>
                      </a:solidFill>
                    </a:ln>
                  </pic:spPr>
                </pic:pic>
              </a:graphicData>
            </a:graphic>
          </wp:anchor>
        </w:drawing>
      </w:r>
      <w:r>
        <w:t>Screenshot (Seite 13)</w:t>
      </w:r>
      <w:r w:rsidR="00BF693E" w:rsidRPr="00BF693E">
        <w:t xml:space="preserve"> </w:t>
      </w:r>
      <w:proofErr w:type="gramStart"/>
      <w:r w:rsidR="00BF693E">
        <w:t xml:space="preserve">„ </w:t>
      </w:r>
      <w:r w:rsidR="00BF693E" w:rsidRPr="00BF693E">
        <w:rPr>
          <w:i/>
          <w:iCs/>
          <w:u w:val="single"/>
        </w:rPr>
        <w:t>R</w:t>
      </w:r>
      <w:proofErr w:type="gramEnd"/>
      <w:r w:rsidR="00BF693E" w:rsidRPr="00BF693E">
        <w:rPr>
          <w:i/>
          <w:iCs/>
          <w:u w:val="single"/>
        </w:rPr>
        <w:t>-30iB Mate Bedienungshandbuch</w:t>
      </w:r>
      <w:r w:rsidR="00BF693E">
        <w:rPr>
          <w:i/>
          <w:iCs/>
          <w:u w:val="single"/>
        </w:rPr>
        <w:t>“</w:t>
      </w:r>
    </w:p>
    <w:p w14:paraId="256EB10A" w14:textId="77777777" w:rsidR="002B788D" w:rsidRDefault="002B788D"/>
    <w:p w14:paraId="37F111DE" w14:textId="5B5DB13D" w:rsidR="002B788D" w:rsidRDefault="002B788D"/>
    <w:p w14:paraId="577173FE" w14:textId="77777777" w:rsidR="002B788D" w:rsidRDefault="002B788D"/>
    <w:p w14:paraId="5CAE6675" w14:textId="183151C7" w:rsidR="002B788D" w:rsidRDefault="002B788D"/>
    <w:p w14:paraId="1AEB2F1D" w14:textId="77777777" w:rsidR="002B788D" w:rsidRDefault="002B788D"/>
    <w:p w14:paraId="4F24D375" w14:textId="77777777" w:rsidR="002B788D" w:rsidRDefault="002B788D"/>
    <w:p w14:paraId="39155E7E" w14:textId="044BDECF" w:rsidR="002B788D" w:rsidRDefault="002B788D"/>
    <w:p w14:paraId="66DEE717" w14:textId="77777777" w:rsidR="002B788D" w:rsidRDefault="002B788D"/>
    <w:p w14:paraId="0EB8B295" w14:textId="77777777" w:rsidR="002B788D" w:rsidRDefault="002B788D"/>
    <w:p w14:paraId="63D3A7C7" w14:textId="77777777" w:rsidR="002B788D" w:rsidRDefault="002B788D"/>
    <w:p w14:paraId="2A2F8CE5" w14:textId="28382446" w:rsidR="002B788D" w:rsidRDefault="002B788D"/>
    <w:p w14:paraId="27E43155" w14:textId="77777777" w:rsidR="002B788D" w:rsidRDefault="002B788D"/>
    <w:p w14:paraId="05F416DB" w14:textId="77777777" w:rsidR="002B788D" w:rsidRDefault="002B788D"/>
    <w:p w14:paraId="687B2854" w14:textId="7B3433BA" w:rsidR="002B788D" w:rsidRDefault="002B788D" w:rsidP="002B788D">
      <w:pPr>
        <w:jc w:val="center"/>
      </w:pPr>
      <w:r>
        <w:lastRenderedPageBreak/>
        <w:t xml:space="preserve">Screenshot </w:t>
      </w:r>
      <w:proofErr w:type="gramStart"/>
      <w:r>
        <w:t>( Seite</w:t>
      </w:r>
      <w:proofErr w:type="gramEnd"/>
      <w:r>
        <w:t>18)</w:t>
      </w:r>
      <w:r w:rsidR="00BF693E">
        <w:t xml:space="preserve"> </w:t>
      </w:r>
      <w:proofErr w:type="gramStart"/>
      <w:r w:rsidR="00BF693E">
        <w:t xml:space="preserve">„ </w:t>
      </w:r>
      <w:r w:rsidR="00BF693E" w:rsidRPr="00BF693E">
        <w:rPr>
          <w:i/>
          <w:iCs/>
          <w:u w:val="single"/>
        </w:rPr>
        <w:t>R</w:t>
      </w:r>
      <w:proofErr w:type="gramEnd"/>
      <w:r w:rsidR="00BF693E" w:rsidRPr="00BF693E">
        <w:rPr>
          <w:i/>
          <w:iCs/>
          <w:u w:val="single"/>
        </w:rPr>
        <w:t>-30iB Mate Bedienungshandbuch</w:t>
      </w:r>
      <w:r w:rsidR="00BF693E">
        <w:rPr>
          <w:i/>
          <w:iCs/>
          <w:u w:val="single"/>
        </w:rPr>
        <w:t>“</w:t>
      </w:r>
    </w:p>
    <w:p w14:paraId="597113FA" w14:textId="77777777" w:rsidR="0037762B" w:rsidRDefault="0037762B" w:rsidP="002B788D">
      <w:pPr>
        <w:jc w:val="center"/>
      </w:pPr>
    </w:p>
    <w:p w14:paraId="0F33063A" w14:textId="653D2CD8" w:rsidR="0037762B" w:rsidRDefault="0037762B" w:rsidP="0037762B">
      <w:pPr>
        <w:rPr>
          <w:b/>
          <w:bCs/>
        </w:rPr>
      </w:pPr>
      <w:r w:rsidRPr="0037762B">
        <w:rPr>
          <w:b/>
          <w:bCs/>
        </w:rPr>
        <w:t>Überprüfung der IP-Konfiguration am FANUC R-30iB Mate</w:t>
      </w:r>
      <w:r>
        <w:rPr>
          <w:b/>
          <w:bCs/>
        </w:rPr>
        <w:t>:</w:t>
      </w:r>
    </w:p>
    <w:p w14:paraId="014B4F7A" w14:textId="77777777" w:rsidR="0037762B" w:rsidRPr="0037762B" w:rsidRDefault="0037762B" w:rsidP="0037762B">
      <w:pPr>
        <w:rPr>
          <w:b/>
          <w:bCs/>
        </w:rPr>
      </w:pPr>
      <w:r w:rsidRPr="0037762B">
        <w:rPr>
          <w:b/>
          <w:bCs/>
        </w:rPr>
        <w:t>1: Teach Pendant einschalten</w:t>
      </w:r>
    </w:p>
    <w:p w14:paraId="26B45D43" w14:textId="67C21A34" w:rsidR="0037762B" w:rsidRPr="0037762B" w:rsidRDefault="0037762B" w:rsidP="0037762B">
      <w:pPr>
        <w:numPr>
          <w:ilvl w:val="0"/>
          <w:numId w:val="3"/>
        </w:numPr>
      </w:pPr>
      <w:r>
        <w:rPr>
          <w:noProof/>
        </w:rPr>
        <w:drawing>
          <wp:anchor distT="0" distB="0" distL="114300" distR="114300" simplePos="0" relativeHeight="251660288" behindDoc="1" locked="0" layoutInCell="1" allowOverlap="1" wp14:anchorId="2F21DB6C" wp14:editId="509D2102">
            <wp:simplePos x="0" y="0"/>
            <wp:positionH relativeFrom="margin">
              <wp:posOffset>4291330</wp:posOffset>
            </wp:positionH>
            <wp:positionV relativeFrom="paragraph">
              <wp:posOffset>256540</wp:posOffset>
            </wp:positionV>
            <wp:extent cx="1533525" cy="1922705"/>
            <wp:effectExtent l="0" t="0" r="0" b="1905"/>
            <wp:wrapNone/>
            <wp:docPr id="2" name="Bild 2" descr="FANUC robot controller maintenance reminder - RoboJob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NUC robot controller maintenance reminder - RoboJob Help Cen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1922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762B">
        <w:t>FANUC-Steuerung einschalten und warten, bis das System vollständig hochgefahren ist.</w:t>
      </w:r>
    </w:p>
    <w:p w14:paraId="706A96B3" w14:textId="46272BA4" w:rsidR="0037762B" w:rsidRPr="0037762B" w:rsidRDefault="0037762B" w:rsidP="0037762B">
      <w:pPr>
        <w:numPr>
          <w:ilvl w:val="0"/>
          <w:numId w:val="3"/>
        </w:numPr>
      </w:pPr>
      <w:r w:rsidRPr="0037762B">
        <w:t>Auf dem Teach Pendant die Taste MENU drücken.</w:t>
      </w:r>
    </w:p>
    <w:p w14:paraId="2B878A4E" w14:textId="60C3905A" w:rsidR="0037762B" w:rsidRDefault="0037762B" w:rsidP="0037762B">
      <w:pPr>
        <w:rPr>
          <w:b/>
          <w:bCs/>
        </w:rPr>
      </w:pPr>
    </w:p>
    <w:p w14:paraId="2DCC67C5" w14:textId="77777777" w:rsidR="0037762B" w:rsidRDefault="0037762B" w:rsidP="0037762B">
      <w:pPr>
        <w:rPr>
          <w:b/>
          <w:bCs/>
        </w:rPr>
      </w:pPr>
    </w:p>
    <w:p w14:paraId="76DE467E" w14:textId="77777777" w:rsidR="0037762B" w:rsidRDefault="0037762B" w:rsidP="0037762B">
      <w:pPr>
        <w:rPr>
          <w:b/>
          <w:bCs/>
        </w:rPr>
      </w:pPr>
    </w:p>
    <w:p w14:paraId="59AAB834" w14:textId="77777777" w:rsidR="0037762B" w:rsidRDefault="0037762B" w:rsidP="0037762B">
      <w:pPr>
        <w:rPr>
          <w:b/>
          <w:bCs/>
        </w:rPr>
      </w:pPr>
    </w:p>
    <w:p w14:paraId="4AC80A2D" w14:textId="6191800E" w:rsidR="0037762B" w:rsidRDefault="0037762B" w:rsidP="0037762B">
      <w:pPr>
        <w:rPr>
          <w:b/>
          <w:bCs/>
        </w:rPr>
      </w:pPr>
      <w:r>
        <w:rPr>
          <w:b/>
          <w:bCs/>
        </w:rPr>
        <w:t xml:space="preserve">2: </w:t>
      </w:r>
      <w:r w:rsidRPr="0037762B">
        <w:rPr>
          <w:b/>
          <w:bCs/>
        </w:rPr>
        <w:t>SETUP-Menü öffnen</w:t>
      </w:r>
    </w:p>
    <w:p w14:paraId="36B187E9" w14:textId="77777777" w:rsidR="0037762B" w:rsidRPr="0037762B" w:rsidRDefault="0037762B" w:rsidP="0037762B">
      <w:pPr>
        <w:numPr>
          <w:ilvl w:val="0"/>
          <w:numId w:val="4"/>
        </w:numPr>
      </w:pPr>
      <w:r w:rsidRPr="0037762B">
        <w:t>Im Hauptmenü SETUP auswählen.</w:t>
      </w:r>
    </w:p>
    <w:p w14:paraId="53B7D1E1" w14:textId="77777777" w:rsidR="0037762B" w:rsidRPr="0037762B" w:rsidRDefault="0037762B" w:rsidP="0037762B">
      <w:pPr>
        <w:numPr>
          <w:ilvl w:val="0"/>
          <w:numId w:val="4"/>
        </w:numPr>
      </w:pPr>
      <w:r w:rsidRPr="0037762B">
        <w:t xml:space="preserve">Anschließend Host </w:t>
      </w:r>
      <w:proofErr w:type="spellStart"/>
      <w:r w:rsidRPr="0037762B">
        <w:t>Comm</w:t>
      </w:r>
      <w:proofErr w:type="spellEnd"/>
      <w:r w:rsidRPr="0037762B">
        <w:t xml:space="preserve"> (Host Communication) auswählen.</w:t>
      </w:r>
    </w:p>
    <w:p w14:paraId="30A6447C" w14:textId="18A3D2F3" w:rsidR="0037762B" w:rsidRPr="0037762B" w:rsidRDefault="0037762B" w:rsidP="0037762B">
      <w:pPr>
        <w:rPr>
          <w:b/>
          <w:bCs/>
        </w:rPr>
      </w:pPr>
      <w:r>
        <w:rPr>
          <w:noProof/>
        </w:rPr>
        <w:drawing>
          <wp:anchor distT="0" distB="0" distL="114300" distR="114300" simplePos="0" relativeHeight="251661312" behindDoc="1" locked="0" layoutInCell="1" allowOverlap="1" wp14:anchorId="16D16A63" wp14:editId="53BB3996">
            <wp:simplePos x="0" y="0"/>
            <wp:positionH relativeFrom="column">
              <wp:posOffset>2700655</wp:posOffset>
            </wp:positionH>
            <wp:positionV relativeFrom="paragraph">
              <wp:posOffset>6985</wp:posOffset>
            </wp:positionV>
            <wp:extent cx="2962275" cy="2913021"/>
            <wp:effectExtent l="0" t="0" r="0" b="1905"/>
            <wp:wrapNone/>
            <wp:docPr id="4" name="Bild 4" descr="FANUC Setup Instructions — Software Suite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NUC Setup Instructions — Software Suite  document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2275" cy="2913021"/>
                    </a:xfrm>
                    <a:prstGeom prst="rect">
                      <a:avLst/>
                    </a:prstGeom>
                    <a:noFill/>
                    <a:ln>
                      <a:noFill/>
                    </a:ln>
                  </pic:spPr>
                </pic:pic>
              </a:graphicData>
            </a:graphic>
          </wp:anchor>
        </w:drawing>
      </w:r>
    </w:p>
    <w:p w14:paraId="69583A62" w14:textId="7A11D1A0" w:rsidR="0037762B" w:rsidRDefault="0037762B" w:rsidP="0037762B">
      <w:pPr>
        <w:rPr>
          <w:b/>
          <w:bCs/>
        </w:rPr>
      </w:pPr>
    </w:p>
    <w:p w14:paraId="412C8F70" w14:textId="77777777" w:rsidR="0037762B" w:rsidRDefault="0037762B" w:rsidP="0037762B">
      <w:pPr>
        <w:rPr>
          <w:b/>
          <w:bCs/>
        </w:rPr>
      </w:pPr>
    </w:p>
    <w:p w14:paraId="7DA2E548" w14:textId="77777777" w:rsidR="0037762B" w:rsidRDefault="0037762B" w:rsidP="0037762B">
      <w:pPr>
        <w:rPr>
          <w:b/>
          <w:bCs/>
        </w:rPr>
      </w:pPr>
    </w:p>
    <w:p w14:paraId="3C5319F2" w14:textId="77777777" w:rsidR="0037762B" w:rsidRDefault="0037762B" w:rsidP="0037762B">
      <w:pPr>
        <w:rPr>
          <w:b/>
          <w:bCs/>
        </w:rPr>
      </w:pPr>
    </w:p>
    <w:p w14:paraId="259B156C" w14:textId="77777777" w:rsidR="0037762B" w:rsidRDefault="0037762B" w:rsidP="0037762B">
      <w:pPr>
        <w:rPr>
          <w:b/>
          <w:bCs/>
        </w:rPr>
      </w:pPr>
    </w:p>
    <w:p w14:paraId="72AF7E29" w14:textId="77777777" w:rsidR="0037762B" w:rsidRDefault="0037762B" w:rsidP="0037762B">
      <w:pPr>
        <w:rPr>
          <w:b/>
          <w:bCs/>
        </w:rPr>
      </w:pPr>
    </w:p>
    <w:p w14:paraId="6402CA78" w14:textId="77777777" w:rsidR="0037762B" w:rsidRDefault="0037762B" w:rsidP="0037762B">
      <w:pPr>
        <w:rPr>
          <w:b/>
          <w:bCs/>
        </w:rPr>
      </w:pPr>
    </w:p>
    <w:p w14:paraId="55F93B35" w14:textId="77777777" w:rsidR="0037762B" w:rsidRDefault="0037762B" w:rsidP="0037762B">
      <w:pPr>
        <w:rPr>
          <w:b/>
          <w:bCs/>
        </w:rPr>
      </w:pPr>
    </w:p>
    <w:p w14:paraId="246F3144" w14:textId="77777777" w:rsidR="0037762B" w:rsidRDefault="0037762B" w:rsidP="0037762B">
      <w:pPr>
        <w:rPr>
          <w:b/>
          <w:bCs/>
        </w:rPr>
      </w:pPr>
    </w:p>
    <w:p w14:paraId="2B195602" w14:textId="77777777" w:rsidR="0037762B" w:rsidRDefault="0037762B" w:rsidP="0037762B">
      <w:pPr>
        <w:rPr>
          <w:b/>
          <w:bCs/>
        </w:rPr>
      </w:pPr>
    </w:p>
    <w:p w14:paraId="14E7C345" w14:textId="77777777" w:rsidR="0037762B" w:rsidRDefault="0037762B" w:rsidP="0037762B">
      <w:pPr>
        <w:rPr>
          <w:b/>
          <w:bCs/>
        </w:rPr>
      </w:pPr>
    </w:p>
    <w:p w14:paraId="5FDFE3AF" w14:textId="77777777" w:rsidR="0037762B" w:rsidRDefault="0037762B" w:rsidP="0037762B">
      <w:pPr>
        <w:rPr>
          <w:b/>
          <w:bCs/>
        </w:rPr>
      </w:pPr>
    </w:p>
    <w:p w14:paraId="35E7FA81" w14:textId="77777777" w:rsidR="0037762B" w:rsidRDefault="0037762B" w:rsidP="0037762B">
      <w:pPr>
        <w:rPr>
          <w:b/>
          <w:bCs/>
        </w:rPr>
      </w:pPr>
    </w:p>
    <w:p w14:paraId="5961CB10" w14:textId="77777777" w:rsidR="0037762B" w:rsidRDefault="0037762B" w:rsidP="0037762B">
      <w:pPr>
        <w:rPr>
          <w:b/>
          <w:bCs/>
        </w:rPr>
      </w:pPr>
    </w:p>
    <w:p w14:paraId="089FDF1F" w14:textId="77777777" w:rsidR="0037762B" w:rsidRDefault="0037762B" w:rsidP="0037762B">
      <w:pPr>
        <w:rPr>
          <w:b/>
          <w:bCs/>
        </w:rPr>
      </w:pPr>
    </w:p>
    <w:p w14:paraId="2F92CBA6" w14:textId="77777777" w:rsidR="0037762B" w:rsidRDefault="0037762B" w:rsidP="0037762B">
      <w:pPr>
        <w:rPr>
          <w:b/>
          <w:bCs/>
        </w:rPr>
      </w:pPr>
    </w:p>
    <w:p w14:paraId="72B00625" w14:textId="75647CEC" w:rsidR="0037762B" w:rsidRPr="0037762B" w:rsidRDefault="0037762B" w:rsidP="0037762B">
      <w:pPr>
        <w:rPr>
          <w:b/>
          <w:bCs/>
        </w:rPr>
      </w:pPr>
      <w:r w:rsidRPr="0037762B">
        <w:rPr>
          <w:b/>
          <w:bCs/>
        </w:rPr>
        <w:t xml:space="preserve"> 3: TCP/IP-Konfiguration öffnen</w:t>
      </w:r>
    </w:p>
    <w:p w14:paraId="65E8B11A" w14:textId="77777777" w:rsidR="0037762B" w:rsidRPr="0037762B" w:rsidRDefault="0037762B" w:rsidP="0037762B">
      <w:pPr>
        <w:numPr>
          <w:ilvl w:val="0"/>
          <w:numId w:val="6"/>
        </w:numPr>
      </w:pPr>
      <w:r w:rsidRPr="0037762B">
        <w:t xml:space="preserve">Im Menü Host </w:t>
      </w:r>
      <w:proofErr w:type="spellStart"/>
      <w:r w:rsidRPr="0037762B">
        <w:t>Comm</w:t>
      </w:r>
      <w:proofErr w:type="spellEnd"/>
      <w:r w:rsidRPr="0037762B">
        <w:t xml:space="preserve"> die Option TCP/IP auswählen.</w:t>
      </w:r>
    </w:p>
    <w:p w14:paraId="2ADF0F6F" w14:textId="6D7A940E" w:rsidR="0037762B" w:rsidRPr="0037762B" w:rsidRDefault="004806E5" w:rsidP="0037762B">
      <w:pPr>
        <w:numPr>
          <w:ilvl w:val="0"/>
          <w:numId w:val="6"/>
        </w:numPr>
        <w:rPr>
          <w:b/>
          <w:bCs/>
        </w:rPr>
      </w:pPr>
      <w:r>
        <w:rPr>
          <w:noProof/>
        </w:rPr>
        <w:drawing>
          <wp:anchor distT="0" distB="0" distL="114300" distR="114300" simplePos="0" relativeHeight="251662336" behindDoc="1" locked="0" layoutInCell="1" allowOverlap="1" wp14:anchorId="4CF0C0CC" wp14:editId="01BEAD49">
            <wp:simplePos x="0" y="0"/>
            <wp:positionH relativeFrom="margin">
              <wp:posOffset>2165389</wp:posOffset>
            </wp:positionH>
            <wp:positionV relativeFrom="paragraph">
              <wp:posOffset>284028</wp:posOffset>
            </wp:positionV>
            <wp:extent cx="3124667" cy="2343156"/>
            <wp:effectExtent l="0" t="0" r="0" b="0"/>
            <wp:wrapNone/>
            <wp:docPr id="1709574661" name="Grafik 1" descr="2. Installation | voraus.core //FAN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Installation | voraus.core //FANU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667" cy="23431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62B" w:rsidRPr="0037762B">
        <w:t>Falls diese Option nicht direkt angezeigt wird, über die Funktionstaste F1 [TYPE] nach TCP/IP suchen</w:t>
      </w:r>
      <w:r w:rsidR="0037762B" w:rsidRPr="0037762B">
        <w:rPr>
          <w:b/>
          <w:bCs/>
        </w:rPr>
        <w:t>.</w:t>
      </w:r>
    </w:p>
    <w:p w14:paraId="17D6259C" w14:textId="19084638" w:rsidR="0037762B" w:rsidRDefault="0037762B" w:rsidP="0037762B">
      <w:pPr>
        <w:rPr>
          <w:b/>
          <w:bCs/>
        </w:rPr>
      </w:pPr>
    </w:p>
    <w:p w14:paraId="09C43FFC" w14:textId="77777777" w:rsidR="004806E5" w:rsidRDefault="004806E5" w:rsidP="0037762B">
      <w:pPr>
        <w:rPr>
          <w:b/>
          <w:bCs/>
        </w:rPr>
      </w:pPr>
    </w:p>
    <w:p w14:paraId="5C62421E" w14:textId="77777777" w:rsidR="004806E5" w:rsidRDefault="004806E5" w:rsidP="0037762B">
      <w:pPr>
        <w:rPr>
          <w:b/>
          <w:bCs/>
        </w:rPr>
      </w:pPr>
    </w:p>
    <w:p w14:paraId="57B613B1" w14:textId="77777777" w:rsidR="004806E5" w:rsidRDefault="004806E5" w:rsidP="0037762B">
      <w:pPr>
        <w:rPr>
          <w:b/>
          <w:bCs/>
        </w:rPr>
      </w:pPr>
    </w:p>
    <w:p w14:paraId="46CD0B10" w14:textId="77777777" w:rsidR="004806E5" w:rsidRDefault="004806E5" w:rsidP="0037762B">
      <w:pPr>
        <w:rPr>
          <w:b/>
          <w:bCs/>
        </w:rPr>
      </w:pPr>
    </w:p>
    <w:p w14:paraId="5E93F072" w14:textId="77777777" w:rsidR="004806E5" w:rsidRDefault="004806E5" w:rsidP="0037762B">
      <w:pPr>
        <w:rPr>
          <w:b/>
          <w:bCs/>
        </w:rPr>
      </w:pPr>
    </w:p>
    <w:p w14:paraId="70F01079" w14:textId="77777777" w:rsidR="004806E5" w:rsidRDefault="004806E5" w:rsidP="0037762B">
      <w:pPr>
        <w:rPr>
          <w:b/>
          <w:bCs/>
        </w:rPr>
      </w:pPr>
    </w:p>
    <w:p w14:paraId="69C402C8" w14:textId="77777777" w:rsidR="004806E5" w:rsidRDefault="004806E5" w:rsidP="0037762B">
      <w:pPr>
        <w:rPr>
          <w:b/>
          <w:bCs/>
        </w:rPr>
      </w:pPr>
    </w:p>
    <w:p w14:paraId="2907CA85" w14:textId="72429B97" w:rsidR="004806E5" w:rsidRPr="004806E5" w:rsidRDefault="004806E5" w:rsidP="004806E5">
      <w:pPr>
        <w:rPr>
          <w:b/>
          <w:bCs/>
        </w:rPr>
      </w:pPr>
      <w:r w:rsidRPr="004806E5">
        <w:rPr>
          <w:b/>
          <w:bCs/>
        </w:rPr>
        <w:t>4: IP-Konfiguration überprüfen</w:t>
      </w:r>
    </w:p>
    <w:p w14:paraId="2AF109F0" w14:textId="77777777" w:rsidR="004806E5" w:rsidRPr="004806E5" w:rsidRDefault="004806E5" w:rsidP="004806E5">
      <w:r w:rsidRPr="004806E5">
        <w:t>Folgende Parameter ablesen:</w:t>
      </w:r>
    </w:p>
    <w:p w14:paraId="7C1709CF" w14:textId="77777777" w:rsidR="004806E5" w:rsidRPr="004806E5" w:rsidRDefault="004806E5" w:rsidP="004806E5">
      <w:pPr>
        <w:numPr>
          <w:ilvl w:val="0"/>
          <w:numId w:val="7"/>
        </w:numPr>
      </w:pPr>
      <w:r w:rsidRPr="004806E5">
        <w:t xml:space="preserve">IP </w:t>
      </w:r>
      <w:proofErr w:type="spellStart"/>
      <w:r w:rsidRPr="004806E5">
        <w:t>Address</w:t>
      </w:r>
      <w:proofErr w:type="spellEnd"/>
      <w:r w:rsidRPr="004806E5">
        <w:t>: IP-Adresse des FANUC-Controllers</w:t>
      </w:r>
    </w:p>
    <w:p w14:paraId="1AE0514C" w14:textId="77777777" w:rsidR="004806E5" w:rsidRPr="004806E5" w:rsidRDefault="004806E5" w:rsidP="004806E5">
      <w:pPr>
        <w:numPr>
          <w:ilvl w:val="0"/>
          <w:numId w:val="7"/>
        </w:numPr>
      </w:pPr>
      <w:proofErr w:type="spellStart"/>
      <w:r w:rsidRPr="004806E5">
        <w:t>Subnet</w:t>
      </w:r>
      <w:proofErr w:type="spellEnd"/>
      <w:r w:rsidRPr="004806E5">
        <w:t xml:space="preserve"> Mask: Subnetzmaske</w:t>
      </w:r>
    </w:p>
    <w:p w14:paraId="2A9B9745" w14:textId="77777777" w:rsidR="004806E5" w:rsidRPr="004806E5" w:rsidRDefault="004806E5" w:rsidP="004806E5">
      <w:pPr>
        <w:numPr>
          <w:ilvl w:val="0"/>
          <w:numId w:val="7"/>
        </w:numPr>
      </w:pPr>
      <w:r w:rsidRPr="004806E5">
        <w:t>Router/Gateway: Gateway-Adresse, falls vorhanden</w:t>
      </w:r>
    </w:p>
    <w:p w14:paraId="2E06F08F" w14:textId="77777777" w:rsidR="004806E5" w:rsidRPr="004806E5" w:rsidRDefault="004806E5" w:rsidP="004806E5">
      <w:pPr>
        <w:numPr>
          <w:ilvl w:val="0"/>
          <w:numId w:val="7"/>
        </w:numPr>
      </w:pPr>
      <w:r w:rsidRPr="004806E5">
        <w:t>Ethernet Interface: Verwendete Ethernet-Schnittstelle (Port 1 oder Port 2)</w:t>
      </w:r>
    </w:p>
    <w:p w14:paraId="1644B2C4" w14:textId="77777777" w:rsidR="004806E5" w:rsidRDefault="004806E5" w:rsidP="0037762B">
      <w:pPr>
        <w:rPr>
          <w:b/>
          <w:bCs/>
        </w:rPr>
      </w:pPr>
    </w:p>
    <w:p w14:paraId="49D7BB0C" w14:textId="60C41BB0" w:rsidR="004806E5" w:rsidRPr="004806E5" w:rsidRDefault="004806E5" w:rsidP="004806E5">
      <w:pPr>
        <w:rPr>
          <w:b/>
          <w:bCs/>
        </w:rPr>
      </w:pPr>
      <w:r w:rsidRPr="004806E5">
        <w:rPr>
          <w:b/>
          <w:bCs/>
        </w:rPr>
        <w:t xml:space="preserve"> 5: Ethernet-Schnittstellen überprüfen</w:t>
      </w:r>
    </w:p>
    <w:p w14:paraId="742FA574" w14:textId="77777777" w:rsidR="004806E5" w:rsidRPr="004806E5" w:rsidRDefault="004806E5" w:rsidP="004806E5">
      <w:pPr>
        <w:numPr>
          <w:ilvl w:val="0"/>
          <w:numId w:val="8"/>
        </w:numPr>
      </w:pPr>
      <w:r w:rsidRPr="004806E5">
        <w:t>Prüfen, welche Ethernet-Schnittstellen vorhanden sind (z. B. CD38A und CD38B).</w:t>
      </w:r>
    </w:p>
    <w:p w14:paraId="62EB5B22" w14:textId="77777777" w:rsidR="004806E5" w:rsidRPr="004806E5" w:rsidRDefault="004806E5" w:rsidP="004806E5">
      <w:pPr>
        <w:numPr>
          <w:ilvl w:val="0"/>
          <w:numId w:val="8"/>
        </w:numPr>
      </w:pPr>
      <w:r w:rsidRPr="004806E5">
        <w:t>Kontrollieren, welche Schnittstelle bereits konfiguriert ist.</w:t>
      </w:r>
    </w:p>
    <w:p w14:paraId="7A141B43" w14:textId="77777777" w:rsidR="004806E5" w:rsidRPr="004806E5" w:rsidRDefault="004806E5" w:rsidP="004806E5">
      <w:pPr>
        <w:numPr>
          <w:ilvl w:val="0"/>
          <w:numId w:val="8"/>
        </w:numPr>
      </w:pPr>
      <w:r w:rsidRPr="004806E5">
        <w:t>Prüfen, ob eine freie Schnittstelle für die TCP/IP-Kommunikation mit der Siemens SPS zur Verfügung steht.</w:t>
      </w:r>
    </w:p>
    <w:p w14:paraId="6F75F2FB" w14:textId="77777777" w:rsidR="004806E5" w:rsidRDefault="004806E5" w:rsidP="0037762B">
      <w:pPr>
        <w:rPr>
          <w:b/>
          <w:bCs/>
        </w:rPr>
      </w:pPr>
    </w:p>
    <w:p w14:paraId="7DFD0580" w14:textId="77777777" w:rsidR="004806E5" w:rsidRDefault="004806E5" w:rsidP="0037762B">
      <w:pPr>
        <w:rPr>
          <w:b/>
          <w:bCs/>
        </w:rPr>
      </w:pPr>
    </w:p>
    <w:p w14:paraId="2D93CA55" w14:textId="77777777" w:rsidR="004806E5" w:rsidRDefault="004806E5" w:rsidP="0037762B">
      <w:pPr>
        <w:rPr>
          <w:b/>
          <w:bCs/>
        </w:rPr>
      </w:pPr>
    </w:p>
    <w:p w14:paraId="5887D7AC" w14:textId="77777777" w:rsidR="004806E5" w:rsidRDefault="004806E5" w:rsidP="0037762B">
      <w:pPr>
        <w:rPr>
          <w:b/>
          <w:bCs/>
        </w:rPr>
      </w:pPr>
    </w:p>
    <w:p w14:paraId="6C690C9C" w14:textId="77777777" w:rsidR="004806E5" w:rsidRDefault="004806E5" w:rsidP="0037762B">
      <w:pPr>
        <w:rPr>
          <w:b/>
          <w:bCs/>
        </w:rPr>
      </w:pPr>
    </w:p>
    <w:p w14:paraId="132FF97F" w14:textId="4200F135" w:rsidR="006971EE" w:rsidRPr="006971EE" w:rsidRDefault="006971EE" w:rsidP="0037762B">
      <w:pPr>
        <w:rPr>
          <w:b/>
          <w:bCs/>
          <w:lang w:val="en-US"/>
        </w:rPr>
      </w:pPr>
      <w:r w:rsidRPr="006971EE">
        <w:rPr>
          <w:b/>
          <w:bCs/>
          <w:lang w:val="en-US"/>
        </w:rPr>
        <w:t>Socket Messaging</w:t>
      </w:r>
      <w:r w:rsidRPr="006971EE">
        <w:rPr>
          <w:b/>
          <w:bCs/>
          <w:lang w:val="en-US"/>
        </w:rPr>
        <w:t>:</w:t>
      </w:r>
    </w:p>
    <w:p w14:paraId="7D7D34CF" w14:textId="455619FE" w:rsidR="004806E5" w:rsidRPr="006971EE" w:rsidRDefault="006971EE" w:rsidP="0037762B">
      <w:pPr>
        <w:rPr>
          <w:lang w:val="en-US"/>
        </w:rPr>
      </w:pPr>
      <w:r w:rsidRPr="006971EE">
        <w:rPr>
          <w:lang w:val="en-US"/>
        </w:rPr>
        <w:t>The User Socket Messaging Option gives you the benefit of using TCP/IP socket messaging from KAREL. Socket Messaging enables data exchange between networked robots and a remote PC with LINUX, or a UNIX workstation. A typical application of Socket Messaging might be a robot running a KAREL program that sends process information to a monitoring program on the remote PC. The combination of PC-Interface option on the robot and PC-Developers Kit on the PC is recommended for data exchange between the robot and a Windows-based PC. Socket Messaging uses the TCP/IP protocol to transfer raw data, or data that is in its original, unformatted form across the network. Commands and methods that Socket Messaging uses to transfer data are part of the TCP/IP protocol. Since Socket Messaging supports client and server tags, applications requiring timeouts, heartbeats, or data formatting commands can provide these additional semantics at both the client and server (application) sides of the socket messaging connection.</w:t>
      </w:r>
    </w:p>
    <w:p w14:paraId="44F18D18" w14:textId="09AFE6D7" w:rsidR="004806E5" w:rsidRDefault="006971EE" w:rsidP="0037762B">
      <w:pPr>
        <w:rPr>
          <w:i/>
          <w:iCs/>
          <w:u w:val="single"/>
          <w:lang w:val="en-US"/>
        </w:rPr>
      </w:pPr>
      <w:proofErr w:type="spellStart"/>
      <w:r>
        <w:rPr>
          <w:b/>
          <w:bCs/>
          <w:lang w:val="en-US"/>
        </w:rPr>
        <w:t>Seite</w:t>
      </w:r>
      <w:proofErr w:type="spellEnd"/>
      <w:r>
        <w:rPr>
          <w:b/>
          <w:bCs/>
          <w:lang w:val="en-US"/>
        </w:rPr>
        <w:t xml:space="preserve"> 252 </w:t>
      </w:r>
      <w:r w:rsidRPr="006971EE">
        <w:rPr>
          <w:i/>
          <w:iCs/>
          <w:u w:val="single"/>
          <w:lang w:val="en-US"/>
        </w:rPr>
        <w:t>FANUC Robotics SYSTEM R-30iAandR-30iB Controller KAREL Reference Manual</w:t>
      </w:r>
    </w:p>
    <w:p w14:paraId="69D1B4DA" w14:textId="77777777" w:rsidR="00FA2964" w:rsidRDefault="00FA2964" w:rsidP="0037762B">
      <w:pPr>
        <w:rPr>
          <w:i/>
          <w:iCs/>
          <w:u w:val="single"/>
          <w:lang w:val="en-US"/>
        </w:rPr>
      </w:pPr>
    </w:p>
    <w:p w14:paraId="12652B8F" w14:textId="37E812D9" w:rsidR="00FA2964" w:rsidRPr="00FA2964" w:rsidRDefault="00FA2964" w:rsidP="00FA2964">
      <w:pPr>
        <w:rPr>
          <w:b/>
          <w:bCs/>
        </w:rPr>
      </w:pPr>
      <w:r w:rsidRPr="00FA2964">
        <w:rPr>
          <w:b/>
          <w:bCs/>
        </w:rPr>
        <w:t>– Überprüfung der Socket-Messaging-Funktion</w:t>
      </w:r>
      <w:r>
        <w:rPr>
          <w:b/>
          <w:bCs/>
        </w:rPr>
        <w:t>:</w:t>
      </w:r>
    </w:p>
    <w:p w14:paraId="4E44D16F" w14:textId="77777777" w:rsidR="00FA2964" w:rsidRPr="00FA2964" w:rsidRDefault="00FA2964" w:rsidP="00FA2964">
      <w:r w:rsidRPr="00FA2964">
        <w:t>Bevor die TCP/IP-Kommunikation zwischen der Siemens SPS (Server) und dem FANUC R-30iB Mate (Client) eingerichtet wird, muss überprüft werden, ob die erforderliche Softwareoption User Socket Messaging auf der FANUC-Steuerung installiert ist.</w:t>
      </w:r>
    </w:p>
    <w:p w14:paraId="412369EA" w14:textId="77777777" w:rsidR="00FA2964" w:rsidRPr="00FA2964" w:rsidRDefault="00FA2964" w:rsidP="00FA2964">
      <w:r w:rsidRPr="00FA2964">
        <w:t>Die Überprüfung erfolgt über das FANUC Teach Pendant. Eine Ethernet-Verbindung ist dafür zunächst nicht erforderlich.</w:t>
      </w:r>
    </w:p>
    <w:p w14:paraId="72133697" w14:textId="16A42FB6" w:rsidR="00FA2964" w:rsidRDefault="00FA2964" w:rsidP="0037762B">
      <w:pPr>
        <w:rPr>
          <w:b/>
          <w:bCs/>
        </w:rPr>
      </w:pPr>
      <w:r w:rsidRPr="00FA2964">
        <w:rPr>
          <w:b/>
          <w:bCs/>
        </w:rPr>
        <w:t>1 – Installierte Softwareoptionen überprüfen</w:t>
      </w:r>
    </w:p>
    <w:p w14:paraId="3FE2257F" w14:textId="245470B9" w:rsidR="00FA2964" w:rsidRPr="00FA2964" w:rsidRDefault="00FA2964" w:rsidP="00FA2964">
      <w:pPr>
        <w:pStyle w:val="Listenabsatz"/>
        <w:numPr>
          <w:ilvl w:val="0"/>
          <w:numId w:val="9"/>
        </w:numPr>
      </w:pPr>
      <w:r w:rsidRPr="00FA2964">
        <w:t>FANUC-Steuerung einschalten.</w:t>
      </w:r>
    </w:p>
    <w:p w14:paraId="61C557EB" w14:textId="1F852A78" w:rsidR="00FA2964" w:rsidRPr="00FA2964" w:rsidRDefault="00FA2964" w:rsidP="00FA2964">
      <w:pPr>
        <w:pStyle w:val="Listenabsatz"/>
        <w:numPr>
          <w:ilvl w:val="0"/>
          <w:numId w:val="9"/>
        </w:numPr>
      </w:pPr>
      <w:r w:rsidRPr="00FA2964">
        <w:t>Auf dem Teach Pendant MENU drücken.</w:t>
      </w:r>
    </w:p>
    <w:p w14:paraId="6ACAC9F4" w14:textId="5F72D31C" w:rsidR="00FA2964" w:rsidRPr="00FA2964" w:rsidRDefault="00FA2964" w:rsidP="00FA2964">
      <w:pPr>
        <w:pStyle w:val="Listenabsatz"/>
        <w:numPr>
          <w:ilvl w:val="0"/>
          <w:numId w:val="9"/>
        </w:numPr>
      </w:pPr>
      <w:r w:rsidRPr="00FA2964">
        <w:t>STATUS auswählen.</w:t>
      </w:r>
    </w:p>
    <w:p w14:paraId="00B291F3" w14:textId="79090261" w:rsidR="00FA2964" w:rsidRPr="00FA2964" w:rsidRDefault="00FA2964" w:rsidP="00FA2964">
      <w:pPr>
        <w:pStyle w:val="Listenabsatz"/>
        <w:numPr>
          <w:ilvl w:val="0"/>
          <w:numId w:val="9"/>
        </w:numPr>
      </w:pPr>
      <w:r w:rsidRPr="00FA2964">
        <w:t>Mit F1 [TYPE] die Anzeige Version ID öffnen.</w:t>
      </w:r>
    </w:p>
    <w:p w14:paraId="5D95D7F0" w14:textId="69AD386D" w:rsidR="00FA2964" w:rsidRPr="00FA2964" w:rsidRDefault="00FA2964" w:rsidP="00FA2964">
      <w:pPr>
        <w:pStyle w:val="Listenabsatz"/>
        <w:numPr>
          <w:ilvl w:val="0"/>
          <w:numId w:val="9"/>
        </w:numPr>
      </w:pPr>
      <w:r w:rsidRPr="00FA2964">
        <w:t>Die Liste der installierten Softwareoptionen aufrufen.</w:t>
      </w:r>
    </w:p>
    <w:p w14:paraId="588A0906" w14:textId="355A8ABC" w:rsidR="00FA2964" w:rsidRDefault="00FA2964" w:rsidP="00FA2964">
      <w:pPr>
        <w:pStyle w:val="Listenabsatz"/>
        <w:numPr>
          <w:ilvl w:val="0"/>
          <w:numId w:val="9"/>
        </w:numPr>
      </w:pPr>
      <w:proofErr w:type="gramStart"/>
      <w:r w:rsidRPr="00FA2964">
        <w:t>Nach folgenden</w:t>
      </w:r>
      <w:proofErr w:type="gramEnd"/>
      <w:r w:rsidRPr="00FA2964">
        <w:t xml:space="preserve"> Optionen suchen:</w:t>
      </w:r>
    </w:p>
    <w:p w14:paraId="0CC87006" w14:textId="77777777" w:rsidR="00FA2964" w:rsidRDefault="00FA2964" w:rsidP="00FA2964"/>
    <w:p w14:paraId="0FC0CC6F" w14:textId="77777777" w:rsidR="00FA2964" w:rsidRDefault="00FA2964" w:rsidP="00FA2964"/>
    <w:p w14:paraId="72ADA21B" w14:textId="77777777" w:rsidR="00FA2964" w:rsidRPr="00FA2964" w:rsidRDefault="00FA2964" w:rsidP="00FA2964"/>
    <w:tbl>
      <w:tblPr>
        <w:tblStyle w:val="EinfacheTabelle1"/>
        <w:tblW w:w="0" w:type="auto"/>
        <w:tblLook w:val="04A0" w:firstRow="1" w:lastRow="0" w:firstColumn="1" w:lastColumn="0" w:noHBand="0" w:noVBand="1"/>
      </w:tblPr>
      <w:tblGrid>
        <w:gridCol w:w="2012"/>
        <w:gridCol w:w="2603"/>
        <w:gridCol w:w="3396"/>
      </w:tblGrid>
      <w:tr w:rsidR="00FA2964" w:rsidRPr="00FA2964" w14:paraId="210D9DC4" w14:textId="77777777" w:rsidTr="00FA2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8E236" w14:textId="77777777" w:rsidR="00FA2964" w:rsidRPr="00FA2964" w:rsidRDefault="00FA2964" w:rsidP="00FA2964">
            <w:pPr>
              <w:spacing w:after="160" w:line="278" w:lineRule="auto"/>
            </w:pPr>
            <w:r w:rsidRPr="00FA2964">
              <w:lastRenderedPageBreak/>
              <w:t>Optionsnummer</w:t>
            </w:r>
          </w:p>
        </w:tc>
        <w:tc>
          <w:tcPr>
            <w:tcW w:w="0" w:type="auto"/>
            <w:hideMark/>
          </w:tcPr>
          <w:p w14:paraId="780B0ADB" w14:textId="77777777" w:rsidR="00FA2964" w:rsidRPr="00FA2964" w:rsidRDefault="00FA2964" w:rsidP="00FA2964">
            <w:pPr>
              <w:spacing w:after="160" w:line="278" w:lineRule="auto"/>
              <w:cnfStyle w:val="100000000000" w:firstRow="1" w:lastRow="0" w:firstColumn="0" w:lastColumn="0" w:oddVBand="0" w:evenVBand="0" w:oddHBand="0" w:evenHBand="0" w:firstRowFirstColumn="0" w:firstRowLastColumn="0" w:lastRowFirstColumn="0" w:lastRowLastColumn="0"/>
            </w:pPr>
            <w:r w:rsidRPr="00FA2964">
              <w:t>Bezeichnung</w:t>
            </w:r>
          </w:p>
        </w:tc>
        <w:tc>
          <w:tcPr>
            <w:tcW w:w="0" w:type="auto"/>
            <w:hideMark/>
          </w:tcPr>
          <w:p w14:paraId="5AAC5A36" w14:textId="77777777" w:rsidR="00FA2964" w:rsidRPr="00FA2964" w:rsidRDefault="00FA2964" w:rsidP="00FA2964">
            <w:pPr>
              <w:spacing w:after="160" w:line="278" w:lineRule="auto"/>
              <w:cnfStyle w:val="100000000000" w:firstRow="1" w:lastRow="0" w:firstColumn="0" w:lastColumn="0" w:oddVBand="0" w:evenVBand="0" w:oddHBand="0" w:evenHBand="0" w:firstRowFirstColumn="0" w:firstRowLastColumn="0" w:lastRowFirstColumn="0" w:lastRowLastColumn="0"/>
            </w:pPr>
            <w:r w:rsidRPr="00FA2964">
              <w:t>Funktion</w:t>
            </w:r>
          </w:p>
        </w:tc>
      </w:tr>
      <w:tr w:rsidR="00FA2964" w:rsidRPr="00FA2964" w14:paraId="429AE42D" w14:textId="77777777" w:rsidTr="00FA2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A1B02" w14:textId="77777777" w:rsidR="00FA2964" w:rsidRPr="00FA2964" w:rsidRDefault="00FA2964" w:rsidP="00FA2964">
            <w:pPr>
              <w:spacing w:after="160" w:line="278" w:lineRule="auto"/>
            </w:pPr>
            <w:r w:rsidRPr="00FA2964">
              <w:t>R648</w:t>
            </w:r>
          </w:p>
        </w:tc>
        <w:tc>
          <w:tcPr>
            <w:tcW w:w="0" w:type="auto"/>
            <w:hideMark/>
          </w:tcPr>
          <w:p w14:paraId="5B9AD50C" w14:textId="77777777" w:rsidR="00FA2964" w:rsidRPr="00FA2964" w:rsidRDefault="00FA2964" w:rsidP="00FA2964">
            <w:pPr>
              <w:spacing w:after="160" w:line="278" w:lineRule="auto"/>
              <w:cnfStyle w:val="000000100000" w:firstRow="0" w:lastRow="0" w:firstColumn="0" w:lastColumn="0" w:oddVBand="0" w:evenVBand="0" w:oddHBand="1" w:evenHBand="0" w:firstRowFirstColumn="0" w:firstRowLastColumn="0" w:lastRowFirstColumn="0" w:lastRowLastColumn="0"/>
            </w:pPr>
            <w:r w:rsidRPr="00FA2964">
              <w:t>User Socket Messaging</w:t>
            </w:r>
          </w:p>
        </w:tc>
        <w:tc>
          <w:tcPr>
            <w:tcW w:w="0" w:type="auto"/>
            <w:hideMark/>
          </w:tcPr>
          <w:p w14:paraId="5DEC0579" w14:textId="77777777" w:rsidR="00FA2964" w:rsidRPr="00FA2964" w:rsidRDefault="00FA2964" w:rsidP="00FA2964">
            <w:pPr>
              <w:spacing w:after="160" w:line="278" w:lineRule="auto"/>
              <w:cnfStyle w:val="000000100000" w:firstRow="0" w:lastRow="0" w:firstColumn="0" w:lastColumn="0" w:oddVBand="0" w:evenVBand="0" w:oddHBand="1" w:evenHBand="0" w:firstRowFirstColumn="0" w:firstRowLastColumn="0" w:lastRowFirstColumn="0" w:lastRowLastColumn="0"/>
            </w:pPr>
            <w:r w:rsidRPr="00FA2964">
              <w:t>TCP/IP-Socket-Kommunikation</w:t>
            </w:r>
          </w:p>
        </w:tc>
      </w:tr>
      <w:tr w:rsidR="00FA2964" w:rsidRPr="00FA2964" w14:paraId="7CA2105E" w14:textId="77777777" w:rsidTr="00FA2964">
        <w:tc>
          <w:tcPr>
            <w:cnfStyle w:val="001000000000" w:firstRow="0" w:lastRow="0" w:firstColumn="1" w:lastColumn="0" w:oddVBand="0" w:evenVBand="0" w:oddHBand="0" w:evenHBand="0" w:firstRowFirstColumn="0" w:firstRowLastColumn="0" w:lastRowFirstColumn="0" w:lastRowLastColumn="0"/>
            <w:tcW w:w="0" w:type="auto"/>
            <w:hideMark/>
          </w:tcPr>
          <w:p w14:paraId="4B30576E" w14:textId="77777777" w:rsidR="00FA2964" w:rsidRPr="00FA2964" w:rsidRDefault="00FA2964" w:rsidP="00FA2964">
            <w:pPr>
              <w:spacing w:after="160" w:line="278" w:lineRule="auto"/>
            </w:pPr>
            <w:r w:rsidRPr="00FA2964">
              <w:t>R632</w:t>
            </w:r>
          </w:p>
        </w:tc>
        <w:tc>
          <w:tcPr>
            <w:tcW w:w="0" w:type="auto"/>
            <w:hideMark/>
          </w:tcPr>
          <w:p w14:paraId="189702EF" w14:textId="77777777" w:rsidR="00FA2964" w:rsidRPr="00FA2964" w:rsidRDefault="00FA2964" w:rsidP="00FA2964">
            <w:pPr>
              <w:spacing w:after="160" w:line="278" w:lineRule="auto"/>
              <w:cnfStyle w:val="000000000000" w:firstRow="0" w:lastRow="0" w:firstColumn="0" w:lastColumn="0" w:oddVBand="0" w:evenVBand="0" w:oddHBand="0" w:evenHBand="0" w:firstRowFirstColumn="0" w:firstRowLastColumn="0" w:lastRowFirstColumn="0" w:lastRowLastColumn="0"/>
            </w:pPr>
            <w:r w:rsidRPr="00FA2964">
              <w:t>KAREL</w:t>
            </w:r>
          </w:p>
        </w:tc>
        <w:tc>
          <w:tcPr>
            <w:tcW w:w="0" w:type="auto"/>
            <w:hideMark/>
          </w:tcPr>
          <w:p w14:paraId="74585AD8" w14:textId="77777777" w:rsidR="00FA2964" w:rsidRPr="00FA2964" w:rsidRDefault="00FA2964" w:rsidP="00FA2964">
            <w:pPr>
              <w:spacing w:after="160" w:line="278" w:lineRule="auto"/>
              <w:cnfStyle w:val="000000000000" w:firstRow="0" w:lastRow="0" w:firstColumn="0" w:lastColumn="0" w:oddVBand="0" w:evenVBand="0" w:oddHBand="0" w:evenHBand="0" w:firstRowFirstColumn="0" w:firstRowLastColumn="0" w:lastRowFirstColumn="0" w:lastRowLastColumn="0"/>
            </w:pPr>
            <w:r w:rsidRPr="00FA2964">
              <w:t>Programmierung mit KAREL</w:t>
            </w:r>
          </w:p>
        </w:tc>
      </w:tr>
    </w:tbl>
    <w:p w14:paraId="1F0B72FA" w14:textId="06302C69" w:rsidR="00FA2964" w:rsidRDefault="00FA2964" w:rsidP="0037762B">
      <w:pPr>
        <w:rPr>
          <w:b/>
          <w:bCs/>
        </w:rPr>
      </w:pPr>
    </w:p>
    <w:p w14:paraId="68A6671D" w14:textId="21083BD4" w:rsidR="00FA2964" w:rsidRPr="00FA2964" w:rsidRDefault="00FA2964" w:rsidP="0037762B">
      <w:pPr>
        <w:rPr>
          <w:i/>
          <w:iCs/>
        </w:rPr>
      </w:pPr>
      <w:r w:rsidRPr="00FA2964">
        <w:rPr>
          <w:i/>
          <w:iCs/>
        </w:rPr>
        <w:t xml:space="preserve">Link: </w:t>
      </w:r>
      <w:hyperlink r:id="rId10" w:history="1">
        <w:r w:rsidRPr="00FA2964">
          <w:rPr>
            <w:rStyle w:val="Hyperlink"/>
            <w:i/>
            <w:iCs/>
          </w:rPr>
          <w:t>https://doc.eyeplus.asyril.com/fanuc/en/1.1/fanuc/plugin_installation.html</w:t>
        </w:r>
      </w:hyperlink>
      <w:r w:rsidRPr="00FA2964">
        <w:rPr>
          <w:i/>
          <w:iCs/>
        </w:rPr>
        <w:t xml:space="preserve"> </w:t>
      </w:r>
    </w:p>
    <w:p w14:paraId="112B7075" w14:textId="76AC2C30" w:rsidR="00FA2964" w:rsidRDefault="00FA2964" w:rsidP="0037762B">
      <w:pPr>
        <w:rPr>
          <w:b/>
          <w:bCs/>
        </w:rPr>
      </w:pPr>
    </w:p>
    <w:p w14:paraId="6277658F" w14:textId="77777777" w:rsidR="00FA2964" w:rsidRPr="00FA2964" w:rsidRDefault="00FA2964" w:rsidP="00FA2964">
      <w:pPr>
        <w:ind w:left="216"/>
        <w:rPr>
          <w:b/>
          <w:bCs/>
        </w:rPr>
      </w:pPr>
      <w:r w:rsidRPr="00FA2964">
        <w:rPr>
          <w:b/>
          <w:bCs/>
        </w:rPr>
        <w:t>2 – Socket Messaging im Host-Communication-Menü überprüfen</w:t>
      </w:r>
    </w:p>
    <w:p w14:paraId="19800E25" w14:textId="5D41F1C4" w:rsidR="00FA2964" w:rsidRPr="00FA2964" w:rsidRDefault="00FA2964" w:rsidP="00FA2964">
      <w:r w:rsidRPr="00FA2964">
        <w:t>Nachdem die Softwareoptionen kontrolliert wurden, wird überprüft, ob die Socket-Messaging-Konfiguration zugänglich ist.</w:t>
      </w:r>
    </w:p>
    <w:p w14:paraId="6E1AA2A6" w14:textId="3EAD446F" w:rsidR="00BF693E" w:rsidRDefault="00BF693E" w:rsidP="0037762B">
      <w:pPr>
        <w:rPr>
          <w:b/>
          <w:bCs/>
        </w:rPr>
      </w:pPr>
      <w:r>
        <w:rPr>
          <w:noProof/>
        </w:rPr>
        <w:drawing>
          <wp:anchor distT="0" distB="0" distL="114300" distR="114300" simplePos="0" relativeHeight="251663360" behindDoc="1" locked="0" layoutInCell="1" allowOverlap="1" wp14:anchorId="66FA582D" wp14:editId="4DB05BA9">
            <wp:simplePos x="0" y="0"/>
            <wp:positionH relativeFrom="column">
              <wp:posOffset>875555</wp:posOffset>
            </wp:positionH>
            <wp:positionV relativeFrom="paragraph">
              <wp:posOffset>19961</wp:posOffset>
            </wp:positionV>
            <wp:extent cx="2781300" cy="3086100"/>
            <wp:effectExtent l="19050" t="19050" r="19050" b="19050"/>
            <wp:wrapNone/>
            <wp:docPr id="858087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87418" name=""/>
                    <pic:cNvPicPr/>
                  </pic:nvPicPr>
                  <pic:blipFill>
                    <a:blip r:embed="rId11">
                      <a:extLst>
                        <a:ext uri="{28A0092B-C50C-407E-A947-70E740481C1C}">
                          <a14:useLocalDpi xmlns:a14="http://schemas.microsoft.com/office/drawing/2010/main" val="0"/>
                        </a:ext>
                      </a:extLst>
                    </a:blip>
                    <a:stretch>
                      <a:fillRect/>
                    </a:stretch>
                  </pic:blipFill>
                  <pic:spPr>
                    <a:xfrm>
                      <a:off x="0" y="0"/>
                      <a:ext cx="2781300" cy="3086100"/>
                    </a:xfrm>
                    <a:prstGeom prst="rect">
                      <a:avLst/>
                    </a:prstGeom>
                    <a:ln>
                      <a:solidFill>
                        <a:schemeClr val="accent1"/>
                      </a:solidFill>
                    </a:ln>
                  </pic:spPr>
                </pic:pic>
              </a:graphicData>
            </a:graphic>
          </wp:anchor>
        </w:drawing>
      </w:r>
    </w:p>
    <w:p w14:paraId="0EA94161" w14:textId="3A838B18" w:rsidR="00BF693E" w:rsidRDefault="00BF693E" w:rsidP="0037762B">
      <w:pPr>
        <w:rPr>
          <w:b/>
          <w:bCs/>
        </w:rPr>
      </w:pPr>
    </w:p>
    <w:p w14:paraId="745D8417" w14:textId="0BBFAB09" w:rsidR="00BF693E" w:rsidRDefault="00BF693E" w:rsidP="0037762B">
      <w:pPr>
        <w:rPr>
          <w:b/>
          <w:bCs/>
        </w:rPr>
      </w:pPr>
    </w:p>
    <w:p w14:paraId="1083D94C" w14:textId="06712BE3" w:rsidR="00FA2964" w:rsidRDefault="00FA2964" w:rsidP="0037762B">
      <w:pPr>
        <w:rPr>
          <w:b/>
          <w:bCs/>
        </w:rPr>
      </w:pPr>
    </w:p>
    <w:p w14:paraId="31FC921B" w14:textId="77777777" w:rsidR="00BF693E" w:rsidRDefault="00BF693E" w:rsidP="0037762B">
      <w:pPr>
        <w:rPr>
          <w:b/>
          <w:bCs/>
        </w:rPr>
      </w:pPr>
    </w:p>
    <w:p w14:paraId="6413D3BE" w14:textId="77777777" w:rsidR="00BF693E" w:rsidRDefault="00BF693E" w:rsidP="0037762B">
      <w:pPr>
        <w:rPr>
          <w:b/>
          <w:bCs/>
        </w:rPr>
      </w:pPr>
    </w:p>
    <w:p w14:paraId="402CF404" w14:textId="06630A37" w:rsidR="00BF693E" w:rsidRDefault="00BF693E" w:rsidP="0037762B">
      <w:pPr>
        <w:rPr>
          <w:b/>
          <w:bCs/>
        </w:rPr>
      </w:pPr>
    </w:p>
    <w:p w14:paraId="0D00CF7B" w14:textId="77777777" w:rsidR="00BF693E" w:rsidRDefault="00BF693E" w:rsidP="0037762B">
      <w:pPr>
        <w:rPr>
          <w:b/>
          <w:bCs/>
        </w:rPr>
      </w:pPr>
    </w:p>
    <w:p w14:paraId="5761CF58" w14:textId="77777777" w:rsidR="00BF693E" w:rsidRDefault="00BF693E" w:rsidP="0037762B">
      <w:pPr>
        <w:rPr>
          <w:b/>
          <w:bCs/>
        </w:rPr>
      </w:pPr>
    </w:p>
    <w:p w14:paraId="16EE3C56" w14:textId="618347D7" w:rsidR="00BF693E" w:rsidRDefault="00BF693E" w:rsidP="0037762B">
      <w:pPr>
        <w:rPr>
          <w:b/>
          <w:bCs/>
        </w:rPr>
      </w:pPr>
    </w:p>
    <w:p w14:paraId="275A5A45" w14:textId="0031048F" w:rsidR="00BF693E" w:rsidRPr="00BF693E" w:rsidRDefault="00BF693E" w:rsidP="00BF693E">
      <w:pPr>
        <w:rPr>
          <w:b/>
          <w:bCs/>
        </w:rPr>
      </w:pPr>
      <w:r w:rsidRPr="00BF693E">
        <w:rPr>
          <w:b/>
          <w:bCs/>
        </w:rPr>
        <w:t>3 – Client Tag C1 überprüfen</w:t>
      </w:r>
    </w:p>
    <w:p w14:paraId="5045DABD" w14:textId="0CAAF34B" w:rsidR="00BF693E" w:rsidRPr="00BF693E" w:rsidRDefault="00BF693E" w:rsidP="00BF693E">
      <w:pPr>
        <w:pStyle w:val="Listenabsatz"/>
        <w:numPr>
          <w:ilvl w:val="0"/>
          <w:numId w:val="10"/>
        </w:numPr>
      </w:pPr>
      <w:r w:rsidRPr="00BF693E">
        <w:t>Im Menü Clients den Eintrag C1 auswählen und mit F3 [DETAIL] öffnen.</w:t>
      </w:r>
    </w:p>
    <w:p w14:paraId="22E55E0D" w14:textId="77777777" w:rsidR="00BF693E" w:rsidRPr="00BF693E" w:rsidRDefault="00BF693E" w:rsidP="00BF693E">
      <w:pPr>
        <w:pStyle w:val="Listenabsatz"/>
        <w:numPr>
          <w:ilvl w:val="0"/>
          <w:numId w:val="10"/>
        </w:numPr>
      </w:pPr>
      <w:r w:rsidRPr="00BF693E">
        <w:t>Die angezeigten Parameter kontrollieren.</w:t>
      </w:r>
    </w:p>
    <w:p w14:paraId="25006707" w14:textId="1FD9629B" w:rsidR="00BF693E" w:rsidRPr="00BF693E" w:rsidRDefault="00BF693E" w:rsidP="00BF693E">
      <w:r w:rsidRPr="00BF693E">
        <w:t>Besonders wichtig ist der Parameter Protocol Name:</w:t>
      </w:r>
    </w:p>
    <w:p w14:paraId="1B7D47FB" w14:textId="77777777" w:rsidR="00BF693E" w:rsidRPr="00BF693E" w:rsidRDefault="00BF693E" w:rsidP="00BF693E">
      <w:pPr>
        <w:numPr>
          <w:ilvl w:val="0"/>
          <w:numId w:val="11"/>
        </w:numPr>
      </w:pPr>
      <w:r w:rsidRPr="00BF693E">
        <w:t>SM: Socket Messaging ist für diesen Tag ausgewählt.</w:t>
      </w:r>
    </w:p>
    <w:p w14:paraId="303F2E81" w14:textId="40FA8599" w:rsidR="00BF693E" w:rsidRPr="00BF693E" w:rsidRDefault="00BF693E" w:rsidP="00BF693E">
      <w:pPr>
        <w:numPr>
          <w:ilvl w:val="0"/>
          <w:numId w:val="11"/>
        </w:numPr>
      </w:pPr>
      <w:r w:rsidRPr="00BF693E">
        <w:t>UNDEFINED: Für diesen Tag ist noch kein Kommunikationsprotokoll konfiguriert.</w:t>
      </w:r>
    </w:p>
    <w:p w14:paraId="02E7E38C" w14:textId="43363621" w:rsidR="00BF693E" w:rsidRPr="00BF693E" w:rsidRDefault="00BF693E" w:rsidP="00BF693E">
      <w:r w:rsidRPr="00BF693E">
        <w:t>Über F4 [CHOICE] kann geprüft werden, ob SM als Protokoll zur Auswahl steht. Zunächst keine Einstellungen verändern oder speichern.</w:t>
      </w:r>
    </w:p>
    <w:p w14:paraId="1243F380" w14:textId="470ABEFC" w:rsidR="00BF693E" w:rsidRDefault="00BF693E" w:rsidP="0037762B">
      <w:pPr>
        <w:rPr>
          <w:b/>
          <w:bCs/>
        </w:rPr>
      </w:pPr>
    </w:p>
    <w:p w14:paraId="786ACC97" w14:textId="77777777" w:rsidR="00BF693E" w:rsidRDefault="00BF693E" w:rsidP="0037762B">
      <w:pPr>
        <w:rPr>
          <w:b/>
          <w:bCs/>
        </w:rPr>
      </w:pPr>
    </w:p>
    <w:p w14:paraId="5588865F" w14:textId="11C76795" w:rsidR="00BF693E" w:rsidRDefault="00BF693E" w:rsidP="0037762B">
      <w:pPr>
        <w:rPr>
          <w:b/>
          <w:bCs/>
        </w:rPr>
      </w:pPr>
      <w:r>
        <w:rPr>
          <w:noProof/>
        </w:rPr>
        <w:lastRenderedPageBreak/>
        <w:drawing>
          <wp:anchor distT="0" distB="0" distL="114300" distR="114300" simplePos="0" relativeHeight="251664384" behindDoc="1" locked="0" layoutInCell="1" allowOverlap="1" wp14:anchorId="6176785D" wp14:editId="1ADE9235">
            <wp:simplePos x="0" y="0"/>
            <wp:positionH relativeFrom="margin">
              <wp:posOffset>-20707</wp:posOffset>
            </wp:positionH>
            <wp:positionV relativeFrom="paragraph">
              <wp:posOffset>-30728</wp:posOffset>
            </wp:positionV>
            <wp:extent cx="5760720" cy="1701800"/>
            <wp:effectExtent l="19050" t="19050" r="11430" b="12700"/>
            <wp:wrapNone/>
            <wp:docPr id="929299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9870"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1701800"/>
                    </a:xfrm>
                    <a:prstGeom prst="rect">
                      <a:avLst/>
                    </a:prstGeom>
                    <a:ln>
                      <a:solidFill>
                        <a:schemeClr val="accent1"/>
                      </a:solidFill>
                    </a:ln>
                  </pic:spPr>
                </pic:pic>
              </a:graphicData>
            </a:graphic>
          </wp:anchor>
        </w:drawing>
      </w:r>
    </w:p>
    <w:p w14:paraId="663AA387" w14:textId="77777777" w:rsidR="00BF693E" w:rsidRPr="00FA2964" w:rsidRDefault="00BF693E" w:rsidP="0037762B">
      <w:pPr>
        <w:rPr>
          <w:b/>
          <w:bCs/>
        </w:rPr>
      </w:pPr>
    </w:p>
    <w:sectPr w:rsidR="00BF693E" w:rsidRPr="00FA29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293"/>
    <w:multiLevelType w:val="multilevel"/>
    <w:tmpl w:val="25C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7A32"/>
    <w:multiLevelType w:val="multilevel"/>
    <w:tmpl w:val="327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40200"/>
    <w:multiLevelType w:val="multilevel"/>
    <w:tmpl w:val="B2B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9603E"/>
    <w:multiLevelType w:val="multilevel"/>
    <w:tmpl w:val="33B888FA"/>
    <w:lvl w:ilvl="0">
      <w:start w:val="1"/>
      <w:numFmt w:val="upperRoman"/>
      <w:pStyle w:val="berschrift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4DF6BCE"/>
    <w:multiLevelType w:val="hybridMultilevel"/>
    <w:tmpl w:val="26EC9D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8506BFC"/>
    <w:multiLevelType w:val="multilevel"/>
    <w:tmpl w:val="BCC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11DF3"/>
    <w:multiLevelType w:val="hybridMultilevel"/>
    <w:tmpl w:val="40FC54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0746E3"/>
    <w:multiLevelType w:val="multilevel"/>
    <w:tmpl w:val="471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D557B"/>
    <w:multiLevelType w:val="multilevel"/>
    <w:tmpl w:val="12F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76C53"/>
    <w:multiLevelType w:val="multilevel"/>
    <w:tmpl w:val="D49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06738">
    <w:abstractNumId w:val="3"/>
  </w:num>
  <w:num w:numId="2" w16cid:durableId="2062436754">
    <w:abstractNumId w:val="3"/>
  </w:num>
  <w:num w:numId="3" w16cid:durableId="1350714174">
    <w:abstractNumId w:val="0"/>
  </w:num>
  <w:num w:numId="4" w16cid:durableId="1628968096">
    <w:abstractNumId w:val="8"/>
  </w:num>
  <w:num w:numId="5" w16cid:durableId="2029258023">
    <w:abstractNumId w:val="5"/>
  </w:num>
  <w:num w:numId="6" w16cid:durableId="864711234">
    <w:abstractNumId w:val="1"/>
  </w:num>
  <w:num w:numId="7" w16cid:durableId="1352417380">
    <w:abstractNumId w:val="7"/>
  </w:num>
  <w:num w:numId="8" w16cid:durableId="133328652">
    <w:abstractNumId w:val="9"/>
  </w:num>
  <w:num w:numId="9" w16cid:durableId="677080627">
    <w:abstractNumId w:val="6"/>
  </w:num>
  <w:num w:numId="10" w16cid:durableId="1794711895">
    <w:abstractNumId w:val="4"/>
  </w:num>
  <w:num w:numId="11" w16cid:durableId="114177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D1"/>
    <w:rsid w:val="00024568"/>
    <w:rsid w:val="0013006C"/>
    <w:rsid w:val="002B788D"/>
    <w:rsid w:val="0037762B"/>
    <w:rsid w:val="00442BFA"/>
    <w:rsid w:val="004806E5"/>
    <w:rsid w:val="005A6564"/>
    <w:rsid w:val="00614A1C"/>
    <w:rsid w:val="006971EE"/>
    <w:rsid w:val="00B1790C"/>
    <w:rsid w:val="00B234C3"/>
    <w:rsid w:val="00BF693E"/>
    <w:rsid w:val="00CA6B09"/>
    <w:rsid w:val="00E71FD1"/>
    <w:rsid w:val="00F5595D"/>
    <w:rsid w:val="00FA2964"/>
    <w:rsid w:val="00FF7F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31FC"/>
  <w15:chartTrackingRefBased/>
  <w15:docId w15:val="{F56C00C3-75EA-4A72-873A-970DF213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qFormat/>
    <w:rsid w:val="0013006C"/>
    <w:pPr>
      <w:keepNext/>
      <w:keepLines/>
      <w:numPr>
        <w:numId w:val="2"/>
      </w:numPr>
      <w:tabs>
        <w:tab w:val="left" w:pos="216"/>
      </w:tabs>
      <w:spacing w:before="160" w:after="80" w:line="240" w:lineRule="auto"/>
      <w:jc w:val="center"/>
      <w:outlineLvl w:val="0"/>
    </w:pPr>
    <w:rPr>
      <w:rFonts w:ascii="Times New Roman" w:eastAsia="SimSun" w:hAnsi="Times New Roman" w:cs="Times New Roman"/>
      <w:smallCaps/>
      <w:noProof/>
      <w:kern w:val="0"/>
      <w:sz w:val="20"/>
      <w:szCs w:val="20"/>
      <w:lang w:val="en-US" w:eastAsia="en-US"/>
      <w14:ligatures w14:val="none"/>
    </w:rPr>
  </w:style>
  <w:style w:type="paragraph" w:styleId="berschrift2">
    <w:name w:val="heading 2"/>
    <w:basedOn w:val="Standard"/>
    <w:next w:val="Standard"/>
    <w:link w:val="berschrift2Zchn"/>
    <w:qFormat/>
    <w:rsid w:val="0013006C"/>
    <w:pPr>
      <w:keepNext/>
      <w:keepLines/>
      <w:numPr>
        <w:ilvl w:val="1"/>
        <w:numId w:val="2"/>
      </w:numPr>
      <w:tabs>
        <w:tab w:val="clear" w:pos="360"/>
        <w:tab w:val="num" w:pos="288"/>
      </w:tabs>
      <w:spacing w:before="120" w:after="60" w:line="240" w:lineRule="auto"/>
      <w:outlineLvl w:val="1"/>
    </w:pPr>
    <w:rPr>
      <w:rFonts w:ascii="Times New Roman" w:eastAsia="SimSun" w:hAnsi="Times New Roman" w:cs="Times New Roman"/>
      <w:i/>
      <w:iCs/>
      <w:noProof/>
      <w:kern w:val="0"/>
      <w:sz w:val="20"/>
      <w:szCs w:val="20"/>
      <w:lang w:val="en-US" w:eastAsia="en-US"/>
      <w14:ligatures w14:val="none"/>
    </w:rPr>
  </w:style>
  <w:style w:type="paragraph" w:styleId="berschrift3">
    <w:name w:val="heading 3"/>
    <w:basedOn w:val="Standard"/>
    <w:next w:val="Standard"/>
    <w:link w:val="berschrift3Zchn"/>
    <w:uiPriority w:val="9"/>
    <w:unhideWhenUsed/>
    <w:qFormat/>
    <w:rsid w:val="00E71FD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71FD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1FD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1FD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1FD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1FD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1FD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13006C"/>
    <w:rPr>
      <w:rFonts w:ascii="Times New Roman" w:eastAsia="SimSun" w:hAnsi="Times New Roman" w:cs="Times New Roman"/>
      <w:smallCaps/>
      <w:noProof/>
      <w:kern w:val="0"/>
      <w:sz w:val="20"/>
      <w:szCs w:val="20"/>
      <w:lang w:val="en-US" w:eastAsia="en-US"/>
      <w14:ligatures w14:val="none"/>
    </w:rPr>
  </w:style>
  <w:style w:type="character" w:customStyle="1" w:styleId="berschrift2Zchn">
    <w:name w:val="Überschrift 2 Zchn"/>
    <w:basedOn w:val="Absatz-Standardschriftart"/>
    <w:link w:val="berschrift2"/>
    <w:rsid w:val="0013006C"/>
    <w:rPr>
      <w:rFonts w:ascii="Times New Roman" w:eastAsia="SimSun" w:hAnsi="Times New Roman" w:cs="Times New Roman"/>
      <w:i/>
      <w:iCs/>
      <w:noProof/>
      <w:kern w:val="0"/>
      <w:sz w:val="20"/>
      <w:szCs w:val="20"/>
      <w:lang w:val="en-US" w:eastAsia="en-US"/>
      <w14:ligatures w14:val="none"/>
    </w:rPr>
  </w:style>
  <w:style w:type="character" w:customStyle="1" w:styleId="berschrift3Zchn">
    <w:name w:val="Überschrift 3 Zchn"/>
    <w:basedOn w:val="Absatz-Standardschriftart"/>
    <w:link w:val="berschrift3"/>
    <w:uiPriority w:val="9"/>
    <w:rsid w:val="00E71FD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71FD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1FD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1FD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1FD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1FD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1FD1"/>
    <w:rPr>
      <w:rFonts w:eastAsiaTheme="majorEastAsia" w:cstheme="majorBidi"/>
      <w:color w:val="272727" w:themeColor="text1" w:themeTint="D8"/>
    </w:rPr>
  </w:style>
  <w:style w:type="paragraph" w:styleId="Titel">
    <w:name w:val="Title"/>
    <w:basedOn w:val="Standard"/>
    <w:next w:val="Standard"/>
    <w:link w:val="TitelZchn"/>
    <w:uiPriority w:val="10"/>
    <w:qFormat/>
    <w:rsid w:val="00E7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1FD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1FD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1FD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1FD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1FD1"/>
    <w:rPr>
      <w:i/>
      <w:iCs/>
      <w:color w:val="404040" w:themeColor="text1" w:themeTint="BF"/>
    </w:rPr>
  </w:style>
  <w:style w:type="paragraph" w:styleId="Listenabsatz">
    <w:name w:val="List Paragraph"/>
    <w:basedOn w:val="Standard"/>
    <w:uiPriority w:val="34"/>
    <w:qFormat/>
    <w:rsid w:val="00E71FD1"/>
    <w:pPr>
      <w:ind w:left="720"/>
      <w:contextualSpacing/>
    </w:pPr>
  </w:style>
  <w:style w:type="character" w:styleId="IntensiveHervorhebung">
    <w:name w:val="Intense Emphasis"/>
    <w:basedOn w:val="Absatz-Standardschriftart"/>
    <w:uiPriority w:val="21"/>
    <w:qFormat/>
    <w:rsid w:val="00E71FD1"/>
    <w:rPr>
      <w:i/>
      <w:iCs/>
      <w:color w:val="0F4761" w:themeColor="accent1" w:themeShade="BF"/>
    </w:rPr>
  </w:style>
  <w:style w:type="paragraph" w:styleId="IntensivesZitat">
    <w:name w:val="Intense Quote"/>
    <w:basedOn w:val="Standard"/>
    <w:next w:val="Standard"/>
    <w:link w:val="IntensivesZitatZchn"/>
    <w:uiPriority w:val="30"/>
    <w:qFormat/>
    <w:rsid w:val="00E71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1FD1"/>
    <w:rPr>
      <w:i/>
      <w:iCs/>
      <w:color w:val="0F4761" w:themeColor="accent1" w:themeShade="BF"/>
    </w:rPr>
  </w:style>
  <w:style w:type="character" w:styleId="IntensiverVerweis">
    <w:name w:val="Intense Reference"/>
    <w:basedOn w:val="Absatz-Standardschriftart"/>
    <w:uiPriority w:val="32"/>
    <w:qFormat/>
    <w:rsid w:val="00E71FD1"/>
    <w:rPr>
      <w:b/>
      <w:bCs/>
      <w:smallCaps/>
      <w:color w:val="0F4761" w:themeColor="accent1" w:themeShade="BF"/>
      <w:spacing w:val="5"/>
    </w:rPr>
  </w:style>
  <w:style w:type="table" w:styleId="EinfacheTabelle1">
    <w:name w:val="Plain Table 1"/>
    <w:basedOn w:val="NormaleTabelle"/>
    <w:uiPriority w:val="41"/>
    <w:rsid w:val="00FA29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bsatz-Standardschriftart"/>
    <w:uiPriority w:val="99"/>
    <w:unhideWhenUsed/>
    <w:rsid w:val="00FA2964"/>
    <w:rPr>
      <w:color w:val="467886" w:themeColor="hyperlink"/>
      <w:u w:val="single"/>
    </w:rPr>
  </w:style>
  <w:style w:type="character" w:styleId="NichtaufgelsteErwhnung">
    <w:name w:val="Unresolved Mention"/>
    <w:basedOn w:val="Absatz-Standardschriftart"/>
    <w:uiPriority w:val="99"/>
    <w:semiHidden/>
    <w:unhideWhenUsed/>
    <w:rsid w:val="00FA2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doc.eyeplus.asyril.com/fanuc/en/1.1/fanuc/plugin_installation.html"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3431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Abdi</dc:creator>
  <cp:keywords/>
  <dc:description/>
  <cp:lastModifiedBy>Achraf Abdi</cp:lastModifiedBy>
  <cp:revision>3</cp:revision>
  <cp:lastPrinted>2026-10-08T19:32:00Z</cp:lastPrinted>
  <dcterms:created xsi:type="dcterms:W3CDTF">2026-10-08T11:57:00Z</dcterms:created>
  <dcterms:modified xsi:type="dcterms:W3CDTF">2026-10-08T19:36:00Z</dcterms:modified>
</cp:coreProperties>
</file>