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Procedure: Device History Record Compilation and Lot Release Review</w:t>
      </w:r>
    </w:p>
    <w:p/>
    <w:p>
      <w:r>
        <w:t>Document Number: SOP-QA-014</w:t>
      </w:r>
    </w:p>
    <w:p>
      <w:r>
        <w:t>Version: 3.2</w:t>
      </w:r>
    </w:p>
    <w:p>
      <w:r>
        <w:t>Effective Date: 02/10/2026</w:t>
      </w:r>
    </w:p>
    <w:p>
      <w:r>
        <w:t>Department: Quality Assurance</w:t>
      </w:r>
    </w:p>
    <w:p/>
    <w:p>
      <w:r>
        <w:t>PURPOSE:</w:t>
      </w:r>
    </w:p>
    <w:p>
      <w:r>
        <w:t>This Standard Operating Procedure establishes the method for compiling, reviewing, and</w:t>
      </w:r>
    </w:p>
    <w:p>
      <w:r>
        <w:t>approving the Device History Record (DHR) for each production lot of the Model 220</w:t>
      </w:r>
    </w:p>
    <w:p>
      <w:r>
        <w:t>Infusion Set prior to lot release, so that objective evidence exists that every unit was</w:t>
      </w:r>
    </w:p>
    <w:p>
      <w:r>
        <w:t>manufactured in accordance with the Device Master Record (DMR) as required by 21 CFR</w:t>
      </w:r>
    </w:p>
    <w:p>
      <w:r>
        <w:t>820.184 and ISO 13485 Section 7.5.8.</w:t>
      </w:r>
    </w:p>
    <w:p/>
    <w:p>
      <w:r>
        <w:t>SCOPE:</w:t>
      </w:r>
    </w:p>
    <w:p>
      <w:r>
        <w:t>This procedure applies to all finished-goods lots of the Model 220 Infusion Set built at</w:t>
      </w:r>
    </w:p>
    <w:p>
      <w:r>
        <w:t>the Building 3 assembly line, and to all Quality Engineers, Assembly Technicians, and QA</w:t>
      </w:r>
    </w:p>
    <w:p>
      <w:r>
        <w:t>Release Reviewers involved in compiling or approving the DHR. It does not cover component</w:t>
      </w:r>
    </w:p>
    <w:p>
      <w:r>
        <w:t>incoming inspection records, which are governed by SOP-QA-006.</w:t>
      </w:r>
    </w:p>
    <w:p/>
    <w:p>
      <w:r>
        <w:t>DEFINITIONS:</w:t>
      </w:r>
    </w:p>
    <w:p>
      <w:r>
        <w:t>Device History Record (DHR): The compiled set of records containing the production history of a specific finished device lot, including all in-process and final inspection results.</w:t>
      </w:r>
    </w:p>
    <w:p>
      <w:r>
        <w:t>Device Master Record (DMR): The compiled set of records containing the procedures and specifications for a finished device, including drawings, work instructions, and acceptance criteria.</w:t>
      </w:r>
    </w:p>
    <w:p>
      <w:r>
        <w:t>Lot: A defined quantity of finished units, not to exceed 500 units, manufactured under essentially the same conditions and assigned a single lot number.</w:t>
      </w:r>
    </w:p>
    <w:p>
      <w:r>
        <w:t>Nonconforming Material Report (NCMR): The controlled form used to document, disposition, and track any unit or component that fails to meet an acceptance criterion.</w:t>
      </w:r>
    </w:p>
    <w:p/>
    <w:p>
      <w:r>
        <w:t>RESPONSIBILITIES:</w:t>
      </w:r>
    </w:p>
    <w:p>
      <w:r>
        <w:t>- Assembly Technicians: Complete traveler entries and in-process checks at each station</w:t>
      </w:r>
    </w:p>
    <w:p>
      <w:r>
        <w:t>- Quality Engineers: Verify test records and reconcile component lot traceability</w:t>
      </w:r>
    </w:p>
    <w:p>
      <w:r>
        <w:t>- QA Release Reviewer: Perform the final DHR review and sign the lot release disposition</w:t>
      </w:r>
    </w:p>
    <w:p>
      <w:r>
        <w:t>- Document Control: Archive the approved DHR for the 7-year retention period</w:t>
      </w:r>
    </w:p>
    <w:p/>
    <w:p>
      <w:r>
        <w:t>SAFETY WARNINGS:</w:t>
      </w:r>
    </w:p>
    <w:p>
      <w:r>
        <w:t>WARNING: Do not release a lot for shipment until every line of the DHR checklist has been</w:t>
      </w:r>
    </w:p>
    <w:p>
      <w:r>
        <w:t>reviewed and initialed. A missing signature is treated as an open nonconformance.</w:t>
      </w:r>
    </w:p>
    <w:p>
      <w:r>
        <w:t>CAUTION: Components awaiting DHR review are electrostatic-discharge sensitive. Handle only</w:t>
      </w:r>
    </w:p>
    <w:p>
      <w:r>
        <w:t>at a grounded workstation wearing a wrist strap.</w:t>
      </w:r>
    </w:p>
    <w:p>
      <w:r>
        <w:t>WARNING: A lot with an open NCMR of any severity may not proceed to release review until</w:t>
      </w:r>
    </w:p>
    <w:p>
      <w:r>
        <w:t>the NCMR is closed and its disposition is recorded in the DHR.</w:t>
      </w:r>
    </w:p>
    <w:p/>
    <w:p>
      <w:r>
        <w:t>PROCEDURE:</w:t>
      </w:r>
    </w:p>
    <w:p/>
    <w:p>
      <w:r>
        <w:t>Step 1: Retrieve the Batch Traveler and Component Records</w:t>
      </w:r>
    </w:p>
    <w:p>
      <w:r>
        <w:t>Pull the completed batch traveler for the lot from the production floor and confirm the</w:t>
      </w:r>
    </w:p>
    <w:p>
      <w:r>
        <w:t>lot number, build date, and quantity built match the production schedule. Retrieve the</w:t>
      </w:r>
    </w:p>
    <w:p>
      <w:r>
        <w:t>component lot certificates of conformance for every component listed on the traveler's</w:t>
      </w:r>
    </w:p>
    <w:p>
      <w:r>
        <w:t>bill of materials.</w:t>
      </w:r>
    </w:p>
    <w:p>
      <w:r>
        <w:t>a. Confirm the traveler carries a signature and date at every station</w:t>
      </w:r>
    </w:p>
    <w:p>
      <w:r>
        <w:t>b. Confirm the quantity built does not exceed the 500-unit lot maximum</w:t>
      </w:r>
    </w:p>
    <w:p/>
    <w:p>
      <w:r>
        <w:t>Step 2: Reconcile Component Lot Traceability</w:t>
      </w:r>
    </w:p>
    <w:p>
      <w:r>
        <w:t>Cross-reference each component lot number recorded on the traveler against the incoming</w:t>
      </w:r>
    </w:p>
    <w:p>
      <w:r>
        <w:t>inspection release records to confirm every component was released prior to use. Flag any</w:t>
      </w:r>
    </w:p>
    <w:p>
      <w:r>
        <w:t>component whose incoming inspection record cannot be located.</w:t>
      </w:r>
    </w:p>
    <w:p/>
    <w:p>
      <w:r>
        <w:t>Step 3: Verify In-Process Test Results</w:t>
      </w:r>
    </w:p>
    <w:p>
      <w:r>
        <w:t>Review the in-process leak test results for the lot. Each unit must record a leak rate at</w:t>
      </w:r>
    </w:p>
    <w:p>
      <w:r>
        <w:t>or below 0.5 mL per minute at the 300 mmHg test pressure specified in the DMR. Confirm the</w:t>
      </w:r>
    </w:p>
    <w:p>
      <w:r>
        <w:t>test equipment calibration record was current on the test date.</w:t>
      </w:r>
    </w:p>
    <w:p>
      <w:r>
        <w:t>a. Spot-check 10 percent of the recorded leak values against the raw data printout</w:t>
      </w:r>
    </w:p>
    <w:p>
      <w:r>
        <w:t>b. Confirm the test technician's initials appear next to each recorded value</w:t>
      </w:r>
    </w:p>
    <w:p/>
    <w:p>
      <w:r>
        <w:t>Step 4: Verify Final Inspection Results</w:t>
      </w:r>
    </w:p>
    <w:p>
      <w:r>
        <w:t>Confirm the final visual and dimensional inspection was performed on a sample size of 32</w:t>
      </w:r>
    </w:p>
    <w:p>
      <w:r>
        <w:t>units per the AQL 1.0 sampling plan, and that zero rejects were recorded. If any reject was</w:t>
      </w:r>
    </w:p>
    <w:p>
      <w:r>
        <w:t>recorded, confirm an NCMR was opened and disposed before proceeding.</w:t>
      </w:r>
    </w:p>
    <w:p/>
    <w:p>
      <w:r>
        <w:t>Step 5: Review Any Nonconforming Material Reports</w:t>
      </w:r>
    </w:p>
    <w:p>
      <w:r>
        <w:t>Locate every NCMR referencing this lot number. Confirm each one carries a disposition of</w:t>
      </w:r>
    </w:p>
    <w:p>
      <w:r>
        <w:t>use-as-is, rework, or scrap, an approval signature, and that any rework was verified by a</w:t>
      </w:r>
    </w:p>
    <w:p>
      <w:r>
        <w:t>follow-up inspection recorded in the DHR.</w:t>
      </w:r>
    </w:p>
    <w:p/>
    <w:p>
      <w:r>
        <w:t>Step 6: Verify Labeling and Packaging Records</w:t>
      </w:r>
    </w:p>
    <w:p>
      <w:r>
        <w:t>Confirm the label reconciliation record shows the number of labels printed equals the</w:t>
      </w:r>
    </w:p>
    <w:p>
      <w:r>
        <w:t>number of labels used plus the number voided, with no unaccounted-for labels. Confirm the</w:t>
      </w:r>
    </w:p>
    <w:p>
      <w:r>
        <w:t>packaging record shows the correct catalog number and expiration date were applied.</w:t>
      </w:r>
    </w:p>
    <w:p/>
    <w:p>
      <w:r>
        <w:t>Step 7: Complete the DHR Checklist</w:t>
      </w:r>
    </w:p>
    <w:p>
      <w:r>
        <w:t>Complete the DHR compilation checklist, initialing each of the 14 line items to confirm the</w:t>
      </w:r>
    </w:p>
    <w:p>
      <w:r>
        <w:t>corresponding record is present, legible, and internally consistent. Note the location of</w:t>
      </w:r>
    </w:p>
    <w:p>
      <w:r>
        <w:t>the original record for any item stored outside the physical DHR binder.</w:t>
      </w:r>
    </w:p>
    <w:p/>
    <w:p>
      <w:r>
        <w:t>Step 8: Perform the QA Release Review</w:t>
      </w:r>
    </w:p>
    <w:p>
      <w:r>
        <w:t>The QA Release Reviewer independently reviews the compiled DHR against the checklist,</w:t>
      </w:r>
    </w:p>
    <w:p>
      <w:r>
        <w:t>resolves any discrepancy with the Quality Engineer, and signs and dates the lot</w:t>
      </w:r>
    </w:p>
    <w:p>
      <w:r>
        <w:t>disposition. Only a lot with a fully signed disposition may be transferred to finished</w:t>
      </w:r>
    </w:p>
    <w:p>
      <w:r>
        <w:t>goods inventory.</w:t>
      </w:r>
    </w:p>
    <w:p/>
    <w:p>
      <w:r>
        <w:t>REFERENCES:</w:t>
      </w:r>
    </w:p>
    <w:p>
      <w:r>
        <w:t>- SOP-QA-006: Incoming Component Inspection</w:t>
      </w:r>
    </w:p>
    <w:p>
      <w:r>
        <w:t>- SOP-QA-009: Nonconforming Material Report Process</w:t>
      </w:r>
    </w:p>
    <w:p>
      <w:r>
        <w:t>- 21 CFR 820.184: Device History Record</w:t>
      </w:r>
    </w:p>
    <w:p>
      <w:r>
        <w:t>- ISO 13485:2016 Section 7.5.8: Traceability</w:t>
      </w:r>
    </w:p>
    <w:p/>
    <w:p>
      <w:r>
        <w:t>RECORDS:</w:t>
      </w:r>
    </w:p>
    <w:p>
      <w:r>
        <w:t>- Completed DHR binder, retained 7 years from lot release</w:t>
      </w:r>
    </w:p>
    <w:p>
      <w:r>
        <w:t>- DHR Compilation Checklist (Form QA-014-A)</w:t>
      </w:r>
    </w:p>
    <w:p/>
    <w:p>
      <w:r>
        <w:t>REVISION HISTORY:</w:t>
      </w:r>
    </w:p>
    <w:p>
      <w:r>
        <w:t>Version 3.2 (02/10/2026): Clarified NCMR closure requirement before release review</w:t>
      </w:r>
    </w:p>
    <w:p>
      <w:r>
        <w:t>Version 3.1 (08/01/2025): Added label reconciliation step</w:t>
      </w:r>
    </w:p>
    <w:p>
      <w:r>
        <w:t>Version 3.0 (01/15/2024): Reformatted to current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