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Création de base de donnée: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436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090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97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34.2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Collection Livre </w:t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{</w:t>
      </w:r>
      <w:r/>
    </w:p>
    <w:p>
      <w:pPr>
        <w:pBdr/>
        <w:spacing/>
        <w:ind/>
        <w:rPr/>
      </w:pPr>
      <w:r>
        <w:rPr>
          <w:highlight w:val="none"/>
        </w:rPr>
        <w:t xml:space="preserve">  _id: ObjectId,</w:t>
      </w:r>
      <w:r/>
    </w:p>
    <w:p>
      <w:pPr>
        <w:pBdr/>
        <w:spacing/>
        <w:ind/>
        <w:rPr/>
      </w:pPr>
      <w:r>
        <w:rPr>
          <w:highlight w:val="none"/>
        </w:rPr>
        <w:t xml:space="preserve">  isbn: String,               // Identifiant unique du livre</w:t>
      </w:r>
      <w:r/>
    </w:p>
    <w:p>
      <w:pPr>
        <w:pBdr/>
        <w:spacing/>
        <w:ind/>
        <w:rPr/>
      </w:pPr>
      <w:r>
        <w:rPr>
          <w:highlight w:val="none"/>
        </w:rPr>
        <w:t xml:space="preserve">  titre: String,              // Titre du livre</w:t>
      </w:r>
      <w:r/>
    </w:p>
    <w:p>
      <w:pPr>
        <w:pBdr/>
        <w:spacing/>
        <w:ind/>
        <w:rPr/>
      </w:pPr>
      <w:r>
        <w:rPr>
          <w:highlight w:val="none"/>
        </w:rPr>
        <w:t xml:space="preserve">  auteur: String,             // Auteur principal</w:t>
      </w:r>
      <w:r/>
    </w:p>
    <w:p>
      <w:pPr>
        <w:pBdr/>
        <w:spacing/>
        <w:ind/>
        <w:rPr/>
      </w:pPr>
      <w:r>
        <w:rPr>
          <w:highlight w:val="none"/>
        </w:rPr>
        <w:t xml:space="preserve">  auteurs_secondaires: [String], // Liste des co-auteurs</w:t>
      </w:r>
      <w:r/>
    </w:p>
    <w:p>
      <w:pPr>
        <w:pBdr/>
        <w:spacing/>
        <w:ind/>
        <w:rPr/>
      </w:pPr>
      <w:r>
        <w:rPr>
          <w:highlight w:val="none"/>
        </w:rPr>
        <w:t xml:space="preserve">  editeur: String,            // Maison d'édition</w:t>
      </w:r>
      <w:r/>
    </w:p>
    <w:p>
      <w:pPr>
        <w:pBdr/>
        <w:spacing/>
        <w:ind/>
        <w:rPr/>
      </w:pPr>
      <w:r>
        <w:rPr>
          <w:highlight w:val="none"/>
        </w:rPr>
        <w:t xml:space="preserve">  annee_publication: Number,   // Année de publication</w:t>
      </w:r>
      <w:r/>
    </w:p>
    <w:p>
      <w:pPr>
        <w:pBdr/>
        <w:spacing/>
        <w:ind/>
        <w:rPr/>
      </w:pPr>
      <w:r>
        <w:rPr>
          <w:highlight w:val="none"/>
        </w:rPr>
        <w:t xml:space="preserve">  genres: [String],           // Catégories (roman, science-fiction, etc.)</w:t>
      </w:r>
      <w:r/>
    </w:p>
    <w:p>
      <w:pPr>
        <w:pBdr/>
        <w:spacing/>
        <w:ind/>
        <w:rPr/>
      </w:pPr>
      <w:r>
        <w:rPr>
          <w:highlight w:val="none"/>
        </w:rPr>
        <w:t xml:space="preserve">  pages: Number,              // Nombre de pages</w:t>
      </w:r>
      <w:r/>
    </w:p>
    <w:p>
      <w:pPr>
        <w:pBdr/>
        <w:spacing/>
        <w:ind/>
        <w:rPr/>
      </w:pPr>
      <w:r>
        <w:rPr>
          <w:highlight w:val="none"/>
        </w:rPr>
        <w:t xml:space="preserve">  langue: String,             // Langue du livre</w:t>
      </w:r>
      <w:r/>
    </w:p>
    <w:p>
      <w:pPr>
        <w:pBdr/>
        <w:spacing/>
        <w:ind/>
        <w:rPr/>
      </w:pPr>
      <w:r>
        <w:rPr>
          <w:highlight w:val="none"/>
        </w:rPr>
        <w:t xml:space="preserve">  disponible: Boolean,        // Disponibilité</w:t>
      </w:r>
      <w:r/>
    </w:p>
    <w:p>
      <w:pPr>
        <w:pBdr/>
        <w:spacing/>
        <w:ind/>
        <w:rPr/>
      </w:pPr>
      <w:r>
        <w:rPr>
          <w:highlight w:val="none"/>
        </w:rPr>
        <w:t xml:space="preserve">  exemplaires: Number,        // Nombre d'exemplaires</w:t>
      </w:r>
      <w:r/>
    </w:p>
    <w:p>
      <w:pPr>
        <w:pBdr/>
        <w:spacing/>
        <w:ind/>
        <w:rPr/>
      </w:pPr>
      <w:r>
        <w:rPr>
          <w:highlight w:val="none"/>
        </w:rPr>
        <w:t xml:space="preserve">  date_acquisition: Date,     // Date d'ajout à la bibliothèque</w:t>
      </w:r>
      <w:r/>
    </w:p>
    <w:p>
      <w:pPr>
        <w:pBdr/>
        <w:spacing/>
        <w:ind/>
        <w:rPr/>
      </w:pPr>
      <w:r>
        <w:rPr>
          <w:highlight w:val="none"/>
        </w:rPr>
        <w:t xml:space="preserve">  emprunts: [{               // Historique des emprunts</w:t>
      </w:r>
      <w:r/>
    </w:p>
    <w:p>
      <w:pPr>
        <w:pBdr/>
        <w:spacing/>
        <w:ind/>
        <w:rPr/>
      </w:pPr>
      <w:r>
        <w:rPr>
          <w:highlight w:val="none"/>
        </w:rPr>
        <w:t xml:space="preserve">    utilisateur_id: ObjectId,</w:t>
      </w:r>
      <w:r/>
    </w:p>
    <w:p>
      <w:pPr>
        <w:pBdr/>
        <w:spacing/>
        <w:ind/>
        <w:rPr/>
      </w:pPr>
      <w:r>
        <w:rPr>
          <w:highlight w:val="none"/>
        </w:rPr>
        <w:t xml:space="preserve">    date_emprunt: Date,</w:t>
      </w:r>
      <w:r/>
    </w:p>
    <w:p>
      <w:pPr>
        <w:pBdr/>
        <w:spacing/>
        <w:ind/>
        <w:rPr/>
      </w:pPr>
      <w:r>
        <w:rPr>
          <w:highlight w:val="none"/>
        </w:rPr>
        <w:t xml:space="preserve">    date_retour: Date</w:t>
      </w:r>
      <w:r/>
    </w:p>
    <w:p>
      <w:pPr>
        <w:pBdr/>
        <w:spacing/>
        <w:ind/>
        <w:rPr/>
      </w:pPr>
      <w:r>
        <w:rPr>
          <w:highlight w:val="none"/>
        </w:rPr>
        <w:t xml:space="preserve">  }]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}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Collection Utilisateurs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{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_id: ObjectId,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numero_adherent: String,    // Numéro unique d'adhérent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nom: String,                // Nom de famille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prenom: String,             // Prénom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email: String,              // Email (unique)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telephone: String,          // Numéro de téléphone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adresse: {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  rue: String,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  ville: String,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  code_postal: String,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  pays: String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},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date_inscription: Date,     // Date d'inscription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statut: String,             // "actif", "suspendu", "inactif"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emprunts_en_cours: [{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  livre_id: ObjectId,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  date_emprunt: Date,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  date_retour_prevue: Date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  }],</w:t>
      </w:r>
      <w:r>
        <w:rPr>
          <w:b w:val="0"/>
          <w:bCs w:val="0"/>
        </w:rPr>
      </w:r>
    </w:p>
    <w:p>
      <w:pPr>
        <w:pBdr/>
        <w:spacing/>
        <w:ind/>
        <w:rPr/>
      </w:pPr>
      <w:r>
        <w:rPr>
          <w:b w:val="0"/>
          <w:bCs w:val="0"/>
          <w:highlight w:val="none"/>
        </w:rPr>
        <w:t xml:space="preserve">  histo</w:t>
      </w:r>
      <w:r>
        <w:rPr>
          <w:b/>
          <w:bCs/>
          <w:highlight w:val="none"/>
        </w:rPr>
        <w:t xml:space="preserve">rique_emprunts: Number // Nombre total d'emprunts</w:t>
      </w:r>
      <w:r/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}</w:t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rFonts w:ascii="Courier New" w:hAnsi="Courier New" w:eastAsia="Courier New" w:cs="Courier New"/>
          <w:color w:val="000000"/>
          <w:sz w:val="20"/>
          <w:szCs w:val="20"/>
          <w:highlight w:val="none"/>
        </w:rPr>
      </w:pPr>
      <w:r>
        <w:rPr>
          <w:b/>
          <w:bCs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 Création des collections avec validation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Courier New" w:hAnsi="Courier New" w:eastAsia="Courier New" w:cs="Courier New"/>
          <w:b/>
          <w:bCs/>
          <w:color w:val="000000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4793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72741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3479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84.8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Courier New" w:hAnsi="Courier New" w:eastAsia="Courier New" w:cs="Courier New"/>
          <w:b/>
          <w:bCs/>
          <w:color w:val="000000"/>
          <w:sz w:val="20"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4793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4518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3479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84.8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Création des indexes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Les indexes (index) dans MongoDB sont des structures de données  spéciales qui améliorent considérablement les performances des requêtes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Permet  de </w:t>
      </w:r>
      <w:r>
        <w:rPr>
          <w:rFonts w:ascii="Times New Roman" w:hAnsi="Times New Roman" w:eastAsia="Times New Roman" w:cs="Times New Roman"/>
          <w:sz w:val="36"/>
        </w:rPr>
      </w:r>
      <w:r>
        <w:rPr>
          <w:highlight w:val="none"/>
        </w:rPr>
      </w:r>
    </w:p>
    <w:p>
      <w:pPr>
        <w:pStyle w:val="139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b w:val="0"/>
          <w:bCs w:val="0"/>
          <w:sz w:val="16"/>
          <w:szCs w:val="14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16"/>
          <w:szCs w:val="14"/>
        </w:rPr>
        <w:t xml:space="preserve">Amélioration des Performances des Requêtes</w:t>
      </w:r>
      <w:r>
        <w:rPr>
          <w:rFonts w:ascii="Times New Roman" w:hAnsi="Times New Roman" w:eastAsia="Times New Roman" w:cs="Times New Roman"/>
          <w:b w:val="0"/>
          <w:bCs w:val="0"/>
          <w:sz w:val="16"/>
          <w:szCs w:val="14"/>
        </w:rPr>
      </w:r>
      <w:r>
        <w:rPr>
          <w:rFonts w:ascii="Times New Roman" w:hAnsi="Times New Roman" w:eastAsia="Times New Roman" w:cs="Times New Roman"/>
          <w:b w:val="0"/>
          <w:bCs w:val="0"/>
          <w:sz w:val="16"/>
          <w:szCs w:val="14"/>
        </w:rPr>
      </w:r>
    </w:p>
    <w:p>
      <w:pPr>
        <w:pStyle w:val="139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b w:val="0"/>
          <w:bCs w:val="0"/>
          <w:sz w:val="16"/>
          <w:szCs w:val="16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16"/>
          <w:szCs w:val="16"/>
        </w:rPr>
        <w:t xml:space="preserve">Optimisation des Opérations de Tri</w:t>
      </w:r>
      <w:r>
        <w:rPr>
          <w:b w:val="0"/>
          <w:bCs w:val="0"/>
          <w:sz w:val="16"/>
          <w:szCs w:val="16"/>
        </w:rPr>
      </w:r>
    </w:p>
    <w:p>
      <w:pPr>
        <w:pStyle w:val="139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b w:val="0"/>
          <w:bCs w:val="0"/>
          <w:sz w:val="16"/>
          <w:szCs w:val="16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16"/>
          <w:szCs w:val="16"/>
        </w:rPr>
        <w:t xml:space="preserve">Accélération des Agrégations</w:t>
      </w:r>
      <w:r>
        <w:rPr>
          <w:b w:val="0"/>
          <w:bCs w:val="0"/>
          <w:sz w:val="16"/>
          <w:szCs w:val="16"/>
        </w:rPr>
      </w:r>
      <w:r/>
      <w:r/>
      <w:r>
        <w:rPr>
          <w:rFonts w:ascii="Times New Roman" w:hAnsi="Times New Roman" w:eastAsia="Times New Roman" w:cs="Times New Roman"/>
          <w:b w:val="0"/>
          <w:bCs w:val="0"/>
          <w:sz w:val="16"/>
          <w:szCs w:val="16"/>
        </w:rPr>
      </w:r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5207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417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9520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53.7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Insertion des données 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0957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19441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3095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181.8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9131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1639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791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98.5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9131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151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791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98.5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9131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5535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791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98.5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9131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87697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791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98.5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99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7902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299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59.8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36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36"/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 w:val="0"/>
          <w:bCs w:val="0"/>
          <w:color w:val="000000"/>
          <w:sz w:val="36"/>
          <w:szCs w:val="36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36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997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932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299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59.8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36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36"/>
          <w:szCs w:val="36"/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Requêtes de Base</w:t>
      </w:r>
      <w:r/>
    </w:p>
    <w:p>
      <w:pPr>
        <w:pBdr/>
        <w:spacing/>
        <w:ind/>
        <w:rPr>
          <w:highlight w:val="none"/>
        </w:rPr>
      </w:pPr>
      <w:r>
        <w:t xml:space="preserve">Affichage </w: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997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3481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299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59.8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 Trouver un livre par son ISBN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9455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9553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494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96.4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Meme commande avec projection 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4291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5736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342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105.7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Trouver les livres non disponibles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2181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8214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321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61.5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Trouver les utilisateurs de Paris avec pagination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0406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0115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604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283.78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 Recherche textuelle (après avoir créé l'index)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1444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2563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814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21.6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Mise à jour de documents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Mettre à jour le statut d'un utilisateur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5195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282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1551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122.2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Incrémenter le nombre d'exemplaires d'un livre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5195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25183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551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122.2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Ajouter un genre à un livre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5195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8048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551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122.2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Mettre à jour plusieurs documents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5195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5654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551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122.2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Suppression de documents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Supprimer un livre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827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58350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818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64.4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 Supprimer les utilisateurs inactifs depuis plus d'un an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6499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78239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164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91.73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Requêtes d'Agrégation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Statistiques des livres</w:t>
      </w:r>
      <w:r/>
    </w:p>
    <w:p>
      <w:pPr>
        <w:pBdr/>
        <w:spacing/>
        <w:ind/>
        <w:rPr>
          <w:rFonts w:ascii="Courier New" w:hAnsi="Courier New" w:eastAsia="Courier New" w:cs="Courier New"/>
          <w:color w:val="000000"/>
          <w:sz w:val="20"/>
          <w:szCs w:val="20"/>
          <w:highlight w:val="none"/>
        </w:rPr>
      </w:pPr>
      <w:r/>
      <w:r>
        <w:rPr>
          <w:rFonts w:ascii="Courier New" w:hAnsi="Courier New" w:eastAsia="Courier New" w:cs="Courier New"/>
          <w:color w:val="000000"/>
          <w:sz w:val="20"/>
        </w:rPr>
        <w:t xml:space="preserve">Nombre de livres par auteur</w:t>
      </w:r>
      <w:r/>
      <w:r/>
    </w:p>
    <w:p>
      <w:pPr>
        <w:pBdr/>
        <w:spacing/>
        <w:ind/>
        <w:rPr/>
      </w:pP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9525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9186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2195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172.8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Pages moyennes par genre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1940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03825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3719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7.75pt;height:292.87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Analyse des emprunts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Durée moyenne d'emprunt par livre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875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8256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2698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212.5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Analyse des utilisateurs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Utilisateurs les plus actifs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8892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1489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2938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231.41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Répartition géographique des utilisateurs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1719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7569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3017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237.57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Requêtes avec Opérateurs de Tableau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Trouver les livres qui ont exactement 2 genres spécifiques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95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15519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2694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212.2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rFonts w:ascii="Courier New" w:hAnsi="Courier New" w:eastAsia="Courier New" w:cs="Courier New"/>
          <w:color w:val="000000"/>
          <w:sz w:val="20"/>
          <w:szCs w:val="20"/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Mettre à jour tous les livres pour ajouter un champ "mots_cles"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69667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022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569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123.6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Ajouter un mot-clé à un livre s'il n'existe pas déjà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69667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0712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1569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7.75pt;height:123.6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Requêtes avec Opérateurs de Date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Emprunts en retard (date de retour prévue dépassée)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654367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216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857875" cy="6543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61.25pt;height:515.2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Statistiques mensuelles des nouvelles inscriptions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501289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63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6501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67.75pt;height:511.91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2025-03-25T14:42:32Z</dcterms:modified>
</cp:coreProperties>
</file>