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180" w:rsidRPr="001615C6" w:rsidRDefault="00660180" w:rsidP="00660180">
      <w:pPr>
        <w:pStyle w:val="NormalWeb"/>
        <w:shd w:val="clear" w:color="auto" w:fill="FFFFFF"/>
        <w:spacing w:before="0" w:beforeAutospacing="0" w:after="0" w:afterAutospacing="0"/>
        <w:rPr>
          <w:b/>
          <w:color w:val="333333"/>
        </w:rPr>
      </w:pPr>
      <w:bookmarkStart w:id="0" w:name="_GoBack"/>
      <w:r w:rsidRPr="001615C6">
        <w:rPr>
          <w:b/>
          <w:color w:val="333333"/>
        </w:rPr>
        <w:t>List several different types of end systems. Is a Web server an end system?</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Step 1:</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 A computer linked to a network is frequently referred to as an end system or end station. The end user interacts directly with a system that provides data or services.</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End systems connected to the Internet are also known as online hosts because they host (or run) internet programmes like a web browser or an email retrieval tool.</w:t>
      </w:r>
    </w:p>
    <w:p w:rsidR="00660180" w:rsidRPr="00A03A07" w:rsidRDefault="00660180" w:rsidP="00660180">
      <w:pPr>
        <w:rPr>
          <w:rFonts w:ascii="Times New Roman" w:hAnsi="Times New Roman" w:cs="Times New Roman"/>
          <w:sz w:val="24"/>
          <w:szCs w:val="24"/>
        </w:rPr>
      </w:pP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Step 2:</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Mail servers, web servers, and database servers are examples of these. Household goods (such as toasters and refrigerators), as well as portable, handheld computers and digital cameras, are all being connected to the internet as end systems with the rise of the internet of things.</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PCs, workstations, Web servers, mail servers, PDAs, Internet-connected game consoles, and other end devices are examples. R2.</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Step 3:</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The end systems of the Internet include some computers with which the end user does not interface directly. Mail servers, web servers, and database servers are examples of these.</w:t>
      </w:r>
    </w:p>
    <w:p w:rsidR="00660180" w:rsidRPr="00A03A07" w:rsidRDefault="00660180" w:rsidP="00660180">
      <w:pPr>
        <w:rPr>
          <w:rFonts w:ascii="Times New Roman" w:hAnsi="Times New Roman" w:cs="Times New Roman"/>
          <w:sz w:val="24"/>
          <w:szCs w:val="24"/>
        </w:rPr>
      </w:pPr>
      <w:r w:rsidRPr="00A03A07">
        <w:rPr>
          <w:rFonts w:ascii="Times New Roman" w:hAnsi="Times New Roman" w:cs="Times New Roman"/>
          <w:sz w:val="24"/>
          <w:szCs w:val="24"/>
        </w:rPr>
        <w:t>A web server is, thus, an end system.</w:t>
      </w:r>
    </w:p>
    <w:p w:rsidR="00660180" w:rsidRPr="00A03A07" w:rsidRDefault="00660180" w:rsidP="00660180">
      <w:pPr>
        <w:rPr>
          <w:rFonts w:ascii="Times New Roman" w:hAnsi="Times New Roman" w:cs="Times New Roman"/>
          <w:sz w:val="24"/>
          <w:szCs w:val="24"/>
        </w:rPr>
      </w:pPr>
    </w:p>
    <w:bookmarkEnd w:id="0"/>
    <w:p w:rsidR="00F55112" w:rsidRDefault="00F55112"/>
    <w:sectPr w:rsidR="00F5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80"/>
    <w:rsid w:val="001615C6"/>
    <w:rsid w:val="00660180"/>
    <w:rsid w:val="00F55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DC301-7884-43DA-B85F-845C7731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1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2022-07-04T17:12:00Z</dcterms:created>
  <dcterms:modified xsi:type="dcterms:W3CDTF">2022-08-30T09:18:00Z</dcterms:modified>
</cp:coreProperties>
</file>