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DA" w:rsidRPr="003B5227" w:rsidRDefault="0081314D">
      <w:pPr>
        <w:rPr>
          <w:rFonts w:ascii="Times New Roman" w:hAnsi="Times New Roman" w:cs="Times New Roman"/>
          <w:color w:val="333333"/>
          <w:sz w:val="24"/>
          <w:szCs w:val="24"/>
          <w:shd w:val="clear" w:color="auto" w:fill="FFFFFF"/>
        </w:rPr>
      </w:pPr>
      <w:bookmarkStart w:id="0" w:name="_GoBack"/>
      <w:r w:rsidRPr="003B5227">
        <w:rPr>
          <w:rFonts w:ascii="Times New Roman" w:hAnsi="Times New Roman" w:cs="Times New Roman"/>
          <w:color w:val="333333"/>
          <w:sz w:val="24"/>
          <w:szCs w:val="24"/>
          <w:shd w:val="clear" w:color="auto" w:fill="FFFFFF"/>
        </w:rPr>
        <w:t>What issues must be addressed when building an e-commerce presence?</w:t>
      </w:r>
    </w:p>
    <w:p w:rsidR="0081314D" w:rsidRPr="003B5227" w:rsidRDefault="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1: E-Commerce</w:t>
      </w:r>
    </w:p>
    <w:p w:rsidR="0081314D" w:rsidRPr="003B5227" w:rsidRDefault="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E-commerce (electronic commerce) refers to the purchasing and selling of goods and services, as well as the transmission of payments and data, over an electronic network, most commonly the internet. Business-to-business (B2B), business-to-consumer (B2C), consumer-to-consumer, and consumer-to-business transactions are all possible.</w:t>
      </w:r>
    </w:p>
    <w:p w:rsidR="0081314D" w:rsidRPr="003B5227" w:rsidRDefault="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2:</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Navigating Pages Is Difficult</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It's critical to address your users' concerns about the difficulty of browsing pages. Your ultimate goal is for your visitors to be able to explore your site's pages with just a few clicks.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It should not be necessary to burden your users with additional work. Instead, creating an easy-to-follow and browse website layout might be beneficial.</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Cybersecurity</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In order for a sale to go through, you expect to have access to your customer's private information, such as their name, physical address, financial information, and contact numbers.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 xml:space="preserve">As a result, website owners must invest in a secure </w:t>
      </w:r>
      <w:r w:rsidRPr="003B5227">
        <w:rPr>
          <w:rFonts w:ascii="Times New Roman" w:hAnsi="Times New Roman" w:cs="Times New Roman"/>
          <w:color w:val="333333"/>
          <w:sz w:val="24"/>
          <w:szCs w:val="24"/>
          <w:shd w:val="clear" w:color="auto" w:fill="FFFFFF"/>
        </w:rPr>
        <w:t xml:space="preserve">infrastructure for their sites. </w:t>
      </w:r>
      <w:r w:rsidRPr="003B5227">
        <w:rPr>
          <w:rFonts w:ascii="Times New Roman" w:hAnsi="Times New Roman" w:cs="Times New Roman"/>
          <w:color w:val="333333"/>
          <w:sz w:val="24"/>
          <w:szCs w:val="24"/>
          <w:shd w:val="clear" w:color="auto" w:fill="FFFFFF"/>
        </w:rPr>
        <w:t>This will aid in the prevention of cyberattacks and the retention of customer trust.</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Unavailability of Resources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 xml:space="preserve">The lack of resources on an </w:t>
      </w:r>
      <w:r w:rsidRPr="003B5227">
        <w:rPr>
          <w:rFonts w:ascii="Times New Roman" w:hAnsi="Times New Roman" w:cs="Times New Roman"/>
          <w:color w:val="333333"/>
          <w:sz w:val="24"/>
          <w:szCs w:val="24"/>
          <w:shd w:val="clear" w:color="auto" w:fill="FFFFFF"/>
        </w:rPr>
        <w:t>e-commerce</w:t>
      </w:r>
      <w:r w:rsidRPr="003B5227">
        <w:rPr>
          <w:rFonts w:ascii="Times New Roman" w:hAnsi="Times New Roman" w:cs="Times New Roman"/>
          <w:color w:val="333333"/>
          <w:sz w:val="24"/>
          <w:szCs w:val="24"/>
          <w:shd w:val="clear" w:color="auto" w:fill="FFFFFF"/>
        </w:rPr>
        <w:t xml:space="preserve"> website, particularly the absence of information about the products, services, or sector, is one of the main reasons for high bounce rates.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 xml:space="preserve">Online shoppers may abandon your website if you don't provide enough resources and information. Add resources to your pages, such as a FAQ page, </w:t>
      </w:r>
      <w:proofErr w:type="spellStart"/>
      <w:r w:rsidRPr="003B5227">
        <w:rPr>
          <w:rFonts w:ascii="Times New Roman" w:hAnsi="Times New Roman" w:cs="Times New Roman"/>
          <w:color w:val="333333"/>
          <w:sz w:val="24"/>
          <w:szCs w:val="24"/>
          <w:shd w:val="clear" w:color="auto" w:fill="FFFFFF"/>
        </w:rPr>
        <w:t>chatbot</w:t>
      </w:r>
      <w:proofErr w:type="spellEnd"/>
      <w:r w:rsidRPr="003B5227">
        <w:rPr>
          <w:rFonts w:ascii="Times New Roman" w:hAnsi="Times New Roman" w:cs="Times New Roman"/>
          <w:color w:val="333333"/>
          <w:sz w:val="24"/>
          <w:szCs w:val="24"/>
          <w:shd w:val="clear" w:color="auto" w:fill="FFFFFF"/>
        </w:rPr>
        <w:t>, contact information, blogs, and the like, to entice your users to do business with you.</w:t>
      </w:r>
    </w:p>
    <w:p w:rsidR="0081314D" w:rsidRPr="003B5227" w:rsidRDefault="0081314D" w:rsidP="0081314D">
      <w:pPr>
        <w:rPr>
          <w:rFonts w:ascii="Times New Roman" w:hAnsi="Times New Roman" w:cs="Times New Roman"/>
          <w:color w:val="333333"/>
          <w:sz w:val="24"/>
          <w:szCs w:val="24"/>
          <w:shd w:val="clear" w:color="auto" w:fill="FFFFFF"/>
        </w:rPr>
      </w:pP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 List and describe the four types of e-commerce presence.</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1:</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Web sites, e-mail, social media, and offline media are the four categories of e-commerce presence.</w:t>
      </w: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2:</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Traditional, smartphone, and tablet platforms are available on the website. Each of these has its own set of capabilities.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Internal and purchased e-mail lists allow you to get newsletters, updates, and sales.</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Facebook, Twitter, and blogs are examples of social media. Conversations, involvement, sharing, and advice can all be seen in this way.</w:t>
      </w:r>
    </w:p>
    <w:p w:rsidR="0081314D" w:rsidRPr="003B5227" w:rsidRDefault="0081314D"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lastRenderedPageBreak/>
        <w:t>Print, television, and radio are examples of offline media. This allows you to see information about education, exposure, and branding.</w:t>
      </w:r>
    </w:p>
    <w:p w:rsidR="003B5227" w:rsidRPr="003B5227" w:rsidRDefault="003B5227" w:rsidP="0081314D">
      <w:pPr>
        <w:rPr>
          <w:rFonts w:ascii="Times New Roman" w:hAnsi="Times New Roman" w:cs="Times New Roman"/>
          <w:color w:val="333333"/>
          <w:sz w:val="24"/>
          <w:szCs w:val="24"/>
          <w:shd w:val="clear" w:color="auto" w:fill="FFFFFF"/>
        </w:rPr>
      </w:pP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The Internet may not make corporations obsolete, but the corporations will have to change their business models. Do you agree? Why or why not?</w:t>
      </w: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1:</w:t>
      </w: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Some really large firms have already been rendered obsolete by the internet and internet business methods. Remember Palm, Blockbuster Video, Kodak, Garmin, and so on.... General technological advancements harmed these enterprises, and forward-thinking internet-connected business models created by corporations like Apple, Amazon, and Netflix effectively eliminated their ability to compete. The world is a different place today than it was when these titans vanished. New internet-based business models are emerging, but Internet behemoths like Amazon are still devouring traditional businesses who are unable to adapt to new Internet-led business models. Borders and Circuit City are just two examples of retailers that have succumbed to Amazon.</w:t>
      </w: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Step 2:</w:t>
      </w:r>
    </w:p>
    <w:p w:rsidR="003B5227" w:rsidRPr="003B5227" w:rsidRDefault="003B5227" w:rsidP="0081314D">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Massive legacy retailers like Walmart are feeling the pinch as well, and are attempting to make up ground by acquiring companies like Jet.com to assist them transform their brick-and-mortar stores into effective E-</w:t>
      </w:r>
      <w:proofErr w:type="spellStart"/>
      <w:r w:rsidRPr="003B5227">
        <w:rPr>
          <w:rFonts w:ascii="Times New Roman" w:hAnsi="Times New Roman" w:cs="Times New Roman"/>
          <w:color w:val="333333"/>
          <w:sz w:val="24"/>
          <w:szCs w:val="24"/>
          <w:shd w:val="clear" w:color="auto" w:fill="FFFFFF"/>
        </w:rPr>
        <w:t>tailers</w:t>
      </w:r>
      <w:proofErr w:type="spellEnd"/>
      <w:r w:rsidRPr="003B5227">
        <w:rPr>
          <w:rFonts w:ascii="Times New Roman" w:hAnsi="Times New Roman" w:cs="Times New Roman"/>
          <w:color w:val="333333"/>
          <w:sz w:val="24"/>
          <w:szCs w:val="24"/>
          <w:shd w:val="clear" w:color="auto" w:fill="FFFFFF"/>
        </w:rPr>
        <w:t>. The internet has radically transformed the game, with revenue streams, marketing, customer service, client acquisition, and scale plans all differing significantly from those of brick and mortar firms. The most difficult obstacle for businesses to overcome is selling themselves too strongly on their "unique" value proposition without adjusting, persuading themselves that they can keep doing what they've always done and survive. In today's wired society, people shop 24 hours a day, seven days a week, and Black Friday has been supplanted by Cyber Monday.</w:t>
      </w:r>
    </w:p>
    <w:p w:rsidR="003B5227" w:rsidRPr="003B5227" w:rsidRDefault="003B5227" w:rsidP="003B5227">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Despite the fact that Black Friday only trailed Cyber Monday by over a hundred million dollars in online sales, buyers spent 12.1 percent more online in 2016 than they did in 2015, with retail store foot traffic falling 10.4 percent. "Corporations" will not become obsolete, but corporations that we regard as cultural icons, such as Sears and GM, will continue to face competition from new entrants such as Amazon and Tesla.</w:t>
      </w:r>
    </w:p>
    <w:p w:rsidR="003B5227" w:rsidRPr="003B5227" w:rsidRDefault="003B5227" w:rsidP="003B5227">
      <w:pPr>
        <w:rPr>
          <w:rFonts w:ascii="Times New Roman" w:hAnsi="Times New Roman" w:cs="Times New Roman"/>
          <w:color w:val="333333"/>
          <w:sz w:val="24"/>
          <w:szCs w:val="24"/>
          <w:shd w:val="clear" w:color="auto" w:fill="FFFFFF"/>
        </w:rPr>
      </w:pPr>
      <w:r w:rsidRPr="003B5227">
        <w:rPr>
          <w:rFonts w:ascii="Times New Roman" w:hAnsi="Times New Roman" w:cs="Times New Roman"/>
          <w:color w:val="333333"/>
          <w:sz w:val="24"/>
          <w:szCs w:val="24"/>
          <w:shd w:val="clear" w:color="auto" w:fill="FFFFFF"/>
        </w:rPr>
        <w:t>I fully agree that it will be difficult for legacy companies that have been slow to adapt to a connected world to continue operating and expanding. Companies that identify as data-driven firms need to consider the data that is driving their business.</w:t>
      </w:r>
    </w:p>
    <w:bookmarkEnd w:id="0"/>
    <w:p w:rsidR="0081314D" w:rsidRPr="003B5227" w:rsidRDefault="0081314D">
      <w:pPr>
        <w:rPr>
          <w:rFonts w:ascii="Times New Roman" w:hAnsi="Times New Roman" w:cs="Times New Roman"/>
          <w:sz w:val="24"/>
          <w:szCs w:val="24"/>
        </w:rPr>
      </w:pPr>
    </w:p>
    <w:sectPr w:rsidR="0081314D" w:rsidRPr="003B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4D"/>
    <w:rsid w:val="003B5227"/>
    <w:rsid w:val="006F59DA"/>
    <w:rsid w:val="00813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BA3A"/>
  <w15:chartTrackingRefBased/>
  <w15:docId w15:val="{C1955B5B-B000-46D5-8627-3BDAF8EC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2022-06-22T03:49:00Z</dcterms:created>
  <dcterms:modified xsi:type="dcterms:W3CDTF">2022-06-22T04:13:00Z</dcterms:modified>
</cp:coreProperties>
</file>