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F19" w:rsidRDefault="001F7F19" w:rsidP="001F7F19">
      <w:pPr>
        <w:spacing w:after="0" w:line="240" w:lineRule="auto"/>
        <w:textAlignment w:val="baseline"/>
        <w:rPr>
          <w:rFonts w:ascii="inherit" w:eastAsia="Times New Roman" w:hAnsi="inherit" w:cs="Helvetica"/>
          <w:b/>
          <w:bCs/>
          <w:color w:val="000000"/>
          <w:sz w:val="24"/>
          <w:szCs w:val="24"/>
          <w:bdr w:val="none" w:sz="0" w:space="0" w:color="auto" w:frame="1"/>
          <w:lang w:eastAsia="en-IN"/>
        </w:rPr>
      </w:pPr>
      <w:bookmarkStart w:id="0" w:name="_GoBack"/>
      <w:r w:rsidRPr="001F7F19">
        <w:rPr>
          <w:rFonts w:ascii="Helvetica" w:hAnsi="Helvetica" w:cs="Helvetica"/>
          <w:b/>
          <w:color w:val="000000"/>
        </w:rPr>
        <w:t>Explain how your company which depends on local Active Directory authentication service can take advantage of Azure authentication service</w:t>
      </w:r>
      <w:r>
        <w:rPr>
          <w:rFonts w:ascii="Helvetica" w:hAnsi="Helvetica" w:cs="Helvetica"/>
          <w:color w:val="000000"/>
        </w:rPr>
        <w:t>. </w:t>
      </w:r>
    </w:p>
    <w:bookmarkEnd w:id="0"/>
    <w:p w:rsidR="001F7F19" w:rsidRDefault="001F7F19" w:rsidP="001F7F19">
      <w:pPr>
        <w:spacing w:after="0" w:line="240" w:lineRule="auto"/>
        <w:textAlignment w:val="baseline"/>
        <w:rPr>
          <w:rFonts w:ascii="inherit" w:eastAsia="Times New Roman" w:hAnsi="inherit" w:cs="Helvetica"/>
          <w:b/>
          <w:bCs/>
          <w:color w:val="000000"/>
          <w:sz w:val="24"/>
          <w:szCs w:val="24"/>
          <w:bdr w:val="none" w:sz="0" w:space="0" w:color="auto" w:frame="1"/>
          <w:lang w:eastAsia="en-IN"/>
        </w:rPr>
      </w:pP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r w:rsidRPr="001F7F19">
        <w:rPr>
          <w:rFonts w:ascii="inherit" w:eastAsia="Times New Roman" w:hAnsi="inherit" w:cs="Helvetica"/>
          <w:b/>
          <w:bCs/>
          <w:color w:val="000000"/>
          <w:sz w:val="24"/>
          <w:szCs w:val="24"/>
          <w:bdr w:val="none" w:sz="0" w:space="0" w:color="auto" w:frame="1"/>
          <w:lang w:eastAsia="en-IN"/>
        </w:rPr>
        <w:t>Active Directory (AD) authentication</w:t>
      </w: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r w:rsidRPr="001F7F19">
        <w:rPr>
          <w:rFonts w:ascii="Helvetica" w:eastAsia="Times New Roman" w:hAnsi="Helvetica" w:cs="Helvetica"/>
          <w:color w:val="000000"/>
          <w:sz w:val="24"/>
          <w:szCs w:val="24"/>
          <w:lang w:eastAsia="en-IN"/>
        </w:rPr>
        <w:t xml:space="preserve">One such tool you may use to manage people, programs, and other assets inside the company is Active Directory (AD) authentication. When implemented, Active Directory authentication can streamline IT management and improve the company's overall security posture. Find out more about AD authentication, how it functions, and how </w:t>
      </w:r>
      <w:proofErr w:type="spellStart"/>
      <w:r w:rsidRPr="001F7F19">
        <w:rPr>
          <w:rFonts w:ascii="Helvetica" w:eastAsia="Times New Roman" w:hAnsi="Helvetica" w:cs="Helvetica"/>
          <w:color w:val="000000"/>
          <w:sz w:val="24"/>
          <w:szCs w:val="24"/>
          <w:lang w:eastAsia="en-IN"/>
        </w:rPr>
        <w:t>JumpCloud</w:t>
      </w:r>
      <w:proofErr w:type="spellEnd"/>
      <w:r w:rsidRPr="001F7F19">
        <w:rPr>
          <w:rFonts w:ascii="Helvetica" w:eastAsia="Times New Roman" w:hAnsi="Helvetica" w:cs="Helvetica"/>
          <w:color w:val="000000"/>
          <w:sz w:val="24"/>
          <w:szCs w:val="24"/>
          <w:lang w:eastAsia="en-IN"/>
        </w:rPr>
        <w:t xml:space="preserve"> can assist you in optimizing it.</w:t>
      </w: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r w:rsidRPr="001F7F19">
        <w:rPr>
          <w:rFonts w:ascii="Helvetica" w:eastAsia="Times New Roman" w:hAnsi="Helvetica" w:cs="Helvetica"/>
          <w:color w:val="000000"/>
          <w:sz w:val="24"/>
          <w:szCs w:val="24"/>
          <w:lang w:eastAsia="en-IN"/>
        </w:rPr>
        <w:t>A Windows-based mechanism called AD authentication is used to authenticate and authorize users, endpoints, and services in Active Directory. Through the AD Group Policy functionality, IT teams may get centralized control over devices and user configurations while streamlining user and rights management using AD authentication.</w:t>
      </w: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r w:rsidRPr="001F7F19">
        <w:rPr>
          <w:rFonts w:ascii="Helvetica" w:eastAsia="Times New Roman" w:hAnsi="Helvetica" w:cs="Helvetica"/>
          <w:color w:val="000000"/>
          <w:sz w:val="24"/>
          <w:szCs w:val="24"/>
          <w:lang w:eastAsia="en-IN"/>
        </w:rPr>
        <w:t>Authentication in Azure Active Directory (Azure AD) entails more than merely confirming a login and password. Azure AD authentication contains the following elements to increase security and decrease the need for help desk assistance: Resetting a password on your own. Multi-Factor Authentication for Azure AD.</w:t>
      </w: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r w:rsidRPr="001F7F19">
        <w:rPr>
          <w:rFonts w:ascii="Helvetica" w:eastAsia="Times New Roman" w:hAnsi="Helvetica" w:cs="Helvetica"/>
          <w:color w:val="000000"/>
          <w:sz w:val="24"/>
          <w:szCs w:val="24"/>
          <w:lang w:eastAsia="en-IN"/>
        </w:rPr>
        <w:t>In your web application, RESTful API, and mobile back end, you can sign in users and access data by writing little to no code thanks to Azure App Service's built-in authentication and authorization capabilities.</w:t>
      </w:r>
    </w:p>
    <w:p w:rsidR="001F7F19" w:rsidRPr="001F7F19" w:rsidRDefault="001F7F19" w:rsidP="001F7F19">
      <w:pPr>
        <w:spacing w:after="150" w:line="270" w:lineRule="atLeast"/>
        <w:textAlignment w:val="baseline"/>
        <w:outlineLvl w:val="2"/>
        <w:rPr>
          <w:rFonts w:ascii="inherit" w:eastAsia="Times New Roman" w:hAnsi="inherit" w:cs="Helvetica"/>
          <w:color w:val="000000"/>
          <w:sz w:val="24"/>
          <w:szCs w:val="24"/>
          <w:lang w:eastAsia="en-IN"/>
        </w:rPr>
      </w:pPr>
      <w:r w:rsidRPr="001F7F19">
        <w:rPr>
          <w:rFonts w:ascii="inherit" w:eastAsia="Times New Roman" w:hAnsi="inherit" w:cs="Helvetica"/>
          <w:color w:val="000000"/>
          <w:sz w:val="24"/>
          <w:szCs w:val="24"/>
          <w:lang w:eastAsia="en-IN"/>
        </w:rPr>
        <w:t>Step 5 of 7</w:t>
      </w: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r w:rsidRPr="001F7F19">
        <w:rPr>
          <w:rFonts w:ascii="inherit" w:eastAsia="Times New Roman" w:hAnsi="inherit" w:cs="Helvetica"/>
          <w:b/>
          <w:bCs/>
          <w:color w:val="000000"/>
          <w:sz w:val="24"/>
          <w:szCs w:val="24"/>
          <w:bdr w:val="none" w:sz="0" w:space="0" w:color="auto" w:frame="1"/>
          <w:lang w:eastAsia="en-IN"/>
        </w:rPr>
        <w:t>Advantages:</w:t>
      </w: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r w:rsidRPr="001F7F19">
        <w:rPr>
          <w:rFonts w:ascii="Helvetica" w:eastAsia="Times New Roman" w:hAnsi="Helvetica" w:cs="Helvetica"/>
          <w:color w:val="000000"/>
          <w:sz w:val="24"/>
          <w:szCs w:val="24"/>
          <w:lang w:eastAsia="en-IN"/>
        </w:rPr>
        <w:t>You may build strong security measures with Azure AD to safeguard your data and satisfy compliance requirements. Azure AD offers capabilities like conditional access and multi-factor authentication that can help you secure your data and adhere to industry standards. Azure AD also offers extensive reporting and auditing features, which can assist you in meeting your compliance requirements.</w:t>
      </w: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r w:rsidRPr="001F7F19">
        <w:rPr>
          <w:rFonts w:ascii="Helvetica" w:eastAsia="Times New Roman" w:hAnsi="Helvetica" w:cs="Helvetica"/>
          <w:color w:val="000000"/>
          <w:sz w:val="24"/>
          <w:szCs w:val="24"/>
          <w:lang w:eastAsia="en-IN"/>
        </w:rPr>
        <w:t>By offering Single Sign-On (SSO) and multi-factor authentication (MFA), which make it simple to manage user identities and access management, Azure AD contributes to increased security. Users that use SSO can log into all of their applications using a single set of credentials. Lowering the number of passwords that users need to remember, can enhance security.</w:t>
      </w: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r w:rsidRPr="001F7F19">
        <w:rPr>
          <w:rFonts w:ascii="Helvetica" w:eastAsia="Times New Roman" w:hAnsi="Helvetica" w:cs="Helvetica"/>
          <w:color w:val="000000"/>
          <w:sz w:val="24"/>
          <w:szCs w:val="24"/>
          <w:lang w:eastAsia="en-IN"/>
        </w:rPr>
        <w:t>By asking users to verify their identity with a second factor, such as a phone call or text message, MFA adds an extra degree of protection.</w:t>
      </w: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r w:rsidRPr="001F7F19">
        <w:rPr>
          <w:rFonts w:ascii="Helvetica" w:eastAsia="Times New Roman" w:hAnsi="Helvetica" w:cs="Helvetica"/>
          <w:color w:val="000000"/>
          <w:sz w:val="24"/>
          <w:szCs w:val="24"/>
          <w:lang w:eastAsia="en-IN"/>
        </w:rPr>
        <w:t>By giving you a single spot to manage all of your users and applications, Azure AD helps streamline management. Create and manage user accounts, give permissions, and manage application access using Azure AD. Since password resets are the most common help desk request, Azure AD also offers a self-service password reset tool that can help lower IT support expenses.</w:t>
      </w: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r w:rsidRPr="001F7F19">
        <w:rPr>
          <w:rFonts w:ascii="Helvetica" w:eastAsia="Times New Roman" w:hAnsi="Helvetica" w:cs="Helvetica"/>
          <w:color w:val="000000"/>
          <w:sz w:val="24"/>
          <w:szCs w:val="24"/>
          <w:lang w:eastAsia="en-IN"/>
        </w:rPr>
        <w:t xml:space="preserve">Azure AD is a reasonably priced solution that streamlines your IT infrastructure and helps businesses save time and money. Its pay-as-you-go pricing structure for Azure </w:t>
      </w:r>
      <w:r w:rsidRPr="001F7F19">
        <w:rPr>
          <w:rFonts w:ascii="Helvetica" w:eastAsia="Times New Roman" w:hAnsi="Helvetica" w:cs="Helvetica"/>
          <w:color w:val="000000"/>
          <w:sz w:val="24"/>
          <w:szCs w:val="24"/>
          <w:lang w:eastAsia="en-IN"/>
        </w:rPr>
        <w:lastRenderedPageBreak/>
        <w:t>AD. With this price model, you only pay for the services you utilize, which could be a great way to save money when implementing Azure AD.</w:t>
      </w: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p>
    <w:p w:rsidR="001F7F19" w:rsidRPr="001F7F19" w:rsidRDefault="001F7F19" w:rsidP="001F7F19">
      <w:pPr>
        <w:spacing w:after="0" w:line="240" w:lineRule="auto"/>
        <w:textAlignment w:val="baseline"/>
        <w:rPr>
          <w:rFonts w:ascii="Helvetica" w:eastAsia="Times New Roman" w:hAnsi="Helvetica" w:cs="Helvetica"/>
          <w:color w:val="000000"/>
          <w:sz w:val="24"/>
          <w:szCs w:val="24"/>
          <w:lang w:eastAsia="en-IN"/>
        </w:rPr>
      </w:pPr>
      <w:r w:rsidRPr="001F7F19">
        <w:rPr>
          <w:rFonts w:ascii="Helvetica" w:eastAsia="Times New Roman" w:hAnsi="Helvetica" w:cs="Helvetica"/>
          <w:color w:val="000000"/>
          <w:sz w:val="24"/>
          <w:szCs w:val="24"/>
          <w:lang w:eastAsia="en-IN"/>
        </w:rPr>
        <w:t>Azure AD is a cloud-based service. As your business's demands change, Azure AD's great scalability makes it simple to grow your user base. If your company is moving more toward hybrid work, it also implies that Azure AD services will be delivered to your users with good performance wherever they may be. There is no complex virtual private network (VPN) management needed to connect users to the same network as the on-premises AD instance.</w:t>
      </w:r>
    </w:p>
    <w:p w:rsidR="004B6F08" w:rsidRDefault="004B6F08"/>
    <w:sectPr w:rsidR="004B6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19"/>
    <w:rsid w:val="001F7F19"/>
    <w:rsid w:val="004B6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FD65"/>
  <w15:chartTrackingRefBased/>
  <w15:docId w15:val="{A39E3B95-1C8F-48EA-B605-9C6EB4B0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7F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F1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F7F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650257">
      <w:bodyDiv w:val="1"/>
      <w:marLeft w:val="0"/>
      <w:marRight w:val="0"/>
      <w:marTop w:val="0"/>
      <w:marBottom w:val="0"/>
      <w:divBdr>
        <w:top w:val="none" w:sz="0" w:space="0" w:color="auto"/>
        <w:left w:val="none" w:sz="0" w:space="0" w:color="auto"/>
        <w:bottom w:val="none" w:sz="0" w:space="0" w:color="auto"/>
        <w:right w:val="none" w:sz="0" w:space="0" w:color="auto"/>
      </w:divBdr>
      <w:divsChild>
        <w:div w:id="1475298433">
          <w:marLeft w:val="0"/>
          <w:marRight w:val="0"/>
          <w:marTop w:val="0"/>
          <w:marBottom w:val="0"/>
          <w:divBdr>
            <w:top w:val="none" w:sz="0" w:space="0" w:color="auto"/>
            <w:left w:val="none" w:sz="0" w:space="0" w:color="auto"/>
            <w:bottom w:val="none" w:sz="0" w:space="0" w:color="auto"/>
            <w:right w:val="none" w:sz="0" w:space="0" w:color="auto"/>
          </w:divBdr>
          <w:divsChild>
            <w:div w:id="2143187037">
              <w:marLeft w:val="0"/>
              <w:marRight w:val="0"/>
              <w:marTop w:val="0"/>
              <w:marBottom w:val="0"/>
              <w:divBdr>
                <w:top w:val="none" w:sz="0" w:space="0" w:color="auto"/>
                <w:left w:val="none" w:sz="0" w:space="0" w:color="auto"/>
                <w:bottom w:val="none" w:sz="0" w:space="0" w:color="auto"/>
                <w:right w:val="none" w:sz="0" w:space="0" w:color="auto"/>
              </w:divBdr>
              <w:divsChild>
                <w:div w:id="837697727">
                  <w:marLeft w:val="0"/>
                  <w:marRight w:val="0"/>
                  <w:marTop w:val="0"/>
                  <w:marBottom w:val="0"/>
                  <w:divBdr>
                    <w:top w:val="none" w:sz="0" w:space="0" w:color="auto"/>
                    <w:left w:val="none" w:sz="0" w:space="0" w:color="auto"/>
                    <w:bottom w:val="none" w:sz="0" w:space="0" w:color="auto"/>
                    <w:right w:val="none" w:sz="0" w:space="0" w:color="auto"/>
                  </w:divBdr>
                  <w:divsChild>
                    <w:div w:id="1004629595">
                      <w:marLeft w:val="0"/>
                      <w:marRight w:val="0"/>
                      <w:marTop w:val="0"/>
                      <w:marBottom w:val="0"/>
                      <w:divBdr>
                        <w:top w:val="none" w:sz="0" w:space="0" w:color="auto"/>
                        <w:left w:val="none" w:sz="0" w:space="0" w:color="auto"/>
                        <w:bottom w:val="none" w:sz="0" w:space="0" w:color="auto"/>
                        <w:right w:val="none" w:sz="0" w:space="0" w:color="auto"/>
                      </w:divBdr>
                      <w:divsChild>
                        <w:div w:id="542524002">
                          <w:marLeft w:val="0"/>
                          <w:marRight w:val="0"/>
                          <w:marTop w:val="0"/>
                          <w:marBottom w:val="0"/>
                          <w:divBdr>
                            <w:top w:val="none" w:sz="0" w:space="0" w:color="auto"/>
                            <w:left w:val="none" w:sz="0" w:space="0" w:color="auto"/>
                            <w:bottom w:val="none" w:sz="0" w:space="0" w:color="auto"/>
                            <w:right w:val="none" w:sz="0" w:space="0" w:color="auto"/>
                          </w:divBdr>
                          <w:divsChild>
                            <w:div w:id="439881343">
                              <w:marLeft w:val="0"/>
                              <w:marRight w:val="0"/>
                              <w:marTop w:val="0"/>
                              <w:marBottom w:val="0"/>
                              <w:divBdr>
                                <w:top w:val="none" w:sz="0" w:space="0" w:color="auto"/>
                                <w:left w:val="none" w:sz="0" w:space="0" w:color="auto"/>
                                <w:bottom w:val="none" w:sz="0" w:space="0" w:color="auto"/>
                                <w:right w:val="none" w:sz="0" w:space="0" w:color="auto"/>
                              </w:divBdr>
                              <w:divsChild>
                                <w:div w:id="1263414139">
                                  <w:marLeft w:val="0"/>
                                  <w:marRight w:val="0"/>
                                  <w:marTop w:val="0"/>
                                  <w:marBottom w:val="0"/>
                                  <w:divBdr>
                                    <w:top w:val="none" w:sz="0" w:space="0" w:color="auto"/>
                                    <w:left w:val="none" w:sz="0" w:space="0" w:color="auto"/>
                                    <w:bottom w:val="none" w:sz="0" w:space="0" w:color="auto"/>
                                    <w:right w:val="none" w:sz="0" w:space="0" w:color="auto"/>
                                  </w:divBdr>
                                  <w:divsChild>
                                    <w:div w:id="687146336">
                                      <w:marLeft w:val="0"/>
                                      <w:marRight w:val="0"/>
                                      <w:marTop w:val="0"/>
                                      <w:marBottom w:val="0"/>
                                      <w:divBdr>
                                        <w:top w:val="none" w:sz="0" w:space="0" w:color="auto"/>
                                        <w:left w:val="none" w:sz="0" w:space="0" w:color="auto"/>
                                        <w:bottom w:val="none" w:sz="0" w:space="0" w:color="auto"/>
                                        <w:right w:val="none" w:sz="0" w:space="0" w:color="auto"/>
                                      </w:divBdr>
                                      <w:divsChild>
                                        <w:div w:id="724254760">
                                          <w:marLeft w:val="0"/>
                                          <w:marRight w:val="0"/>
                                          <w:marTop w:val="0"/>
                                          <w:marBottom w:val="0"/>
                                          <w:divBdr>
                                            <w:top w:val="none" w:sz="0" w:space="0" w:color="auto"/>
                                            <w:left w:val="none" w:sz="0" w:space="0" w:color="auto"/>
                                            <w:bottom w:val="none" w:sz="0" w:space="0" w:color="auto"/>
                                            <w:right w:val="none" w:sz="0" w:space="0" w:color="auto"/>
                                          </w:divBdr>
                                        </w:div>
                                        <w:div w:id="1509558145">
                                          <w:marLeft w:val="0"/>
                                          <w:marRight w:val="0"/>
                                          <w:marTop w:val="0"/>
                                          <w:marBottom w:val="0"/>
                                          <w:divBdr>
                                            <w:top w:val="none" w:sz="0" w:space="0" w:color="auto"/>
                                            <w:left w:val="none" w:sz="0" w:space="0" w:color="auto"/>
                                            <w:bottom w:val="none" w:sz="0" w:space="0" w:color="auto"/>
                                            <w:right w:val="none" w:sz="0" w:space="0" w:color="auto"/>
                                          </w:divBdr>
                                        </w:div>
                                        <w:div w:id="1623994758">
                                          <w:marLeft w:val="0"/>
                                          <w:marRight w:val="0"/>
                                          <w:marTop w:val="0"/>
                                          <w:marBottom w:val="0"/>
                                          <w:divBdr>
                                            <w:top w:val="none" w:sz="0" w:space="0" w:color="auto"/>
                                            <w:left w:val="none" w:sz="0" w:space="0" w:color="auto"/>
                                            <w:bottom w:val="none" w:sz="0" w:space="0" w:color="auto"/>
                                            <w:right w:val="none" w:sz="0" w:space="0" w:color="auto"/>
                                          </w:divBdr>
                                        </w:div>
                                        <w:div w:id="94137173">
                                          <w:marLeft w:val="0"/>
                                          <w:marRight w:val="0"/>
                                          <w:marTop w:val="0"/>
                                          <w:marBottom w:val="0"/>
                                          <w:divBdr>
                                            <w:top w:val="none" w:sz="0" w:space="0" w:color="auto"/>
                                            <w:left w:val="none" w:sz="0" w:space="0" w:color="auto"/>
                                            <w:bottom w:val="none" w:sz="0" w:space="0" w:color="auto"/>
                                            <w:right w:val="none" w:sz="0" w:space="0" w:color="auto"/>
                                          </w:divBdr>
                                        </w:div>
                                        <w:div w:id="952638427">
                                          <w:marLeft w:val="0"/>
                                          <w:marRight w:val="0"/>
                                          <w:marTop w:val="0"/>
                                          <w:marBottom w:val="0"/>
                                          <w:divBdr>
                                            <w:top w:val="none" w:sz="0" w:space="0" w:color="auto"/>
                                            <w:left w:val="none" w:sz="0" w:space="0" w:color="auto"/>
                                            <w:bottom w:val="none" w:sz="0" w:space="0" w:color="auto"/>
                                            <w:right w:val="none" w:sz="0" w:space="0" w:color="auto"/>
                                          </w:divBdr>
                                        </w:div>
                                        <w:div w:id="1048381244">
                                          <w:marLeft w:val="0"/>
                                          <w:marRight w:val="0"/>
                                          <w:marTop w:val="0"/>
                                          <w:marBottom w:val="0"/>
                                          <w:divBdr>
                                            <w:top w:val="none" w:sz="0" w:space="0" w:color="auto"/>
                                            <w:left w:val="none" w:sz="0" w:space="0" w:color="auto"/>
                                            <w:bottom w:val="none" w:sz="0" w:space="0" w:color="auto"/>
                                            <w:right w:val="none" w:sz="0" w:space="0" w:color="auto"/>
                                          </w:divBdr>
                                        </w:div>
                                        <w:div w:id="282811394">
                                          <w:marLeft w:val="0"/>
                                          <w:marRight w:val="0"/>
                                          <w:marTop w:val="0"/>
                                          <w:marBottom w:val="0"/>
                                          <w:divBdr>
                                            <w:top w:val="none" w:sz="0" w:space="0" w:color="auto"/>
                                            <w:left w:val="none" w:sz="0" w:space="0" w:color="auto"/>
                                            <w:bottom w:val="none" w:sz="0" w:space="0" w:color="auto"/>
                                            <w:right w:val="none" w:sz="0" w:space="0" w:color="auto"/>
                                          </w:divBdr>
                                        </w:div>
                                        <w:div w:id="1800881888">
                                          <w:marLeft w:val="0"/>
                                          <w:marRight w:val="0"/>
                                          <w:marTop w:val="0"/>
                                          <w:marBottom w:val="0"/>
                                          <w:divBdr>
                                            <w:top w:val="none" w:sz="0" w:space="0" w:color="auto"/>
                                            <w:left w:val="none" w:sz="0" w:space="0" w:color="auto"/>
                                            <w:bottom w:val="none" w:sz="0" w:space="0" w:color="auto"/>
                                            <w:right w:val="none" w:sz="0" w:space="0" w:color="auto"/>
                                          </w:divBdr>
                                        </w:div>
                                        <w:div w:id="2888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481983">
          <w:marLeft w:val="0"/>
          <w:marRight w:val="0"/>
          <w:marTop w:val="0"/>
          <w:marBottom w:val="0"/>
          <w:divBdr>
            <w:top w:val="none" w:sz="0" w:space="0" w:color="auto"/>
            <w:left w:val="none" w:sz="0" w:space="0" w:color="auto"/>
            <w:bottom w:val="none" w:sz="0" w:space="0" w:color="auto"/>
            <w:right w:val="none" w:sz="0" w:space="0" w:color="auto"/>
          </w:divBdr>
          <w:divsChild>
            <w:div w:id="1072393374">
              <w:marLeft w:val="0"/>
              <w:marRight w:val="0"/>
              <w:marTop w:val="0"/>
              <w:marBottom w:val="0"/>
              <w:divBdr>
                <w:top w:val="none" w:sz="0" w:space="0" w:color="auto"/>
                <w:left w:val="none" w:sz="0" w:space="0" w:color="auto"/>
                <w:bottom w:val="none" w:sz="0" w:space="0" w:color="auto"/>
                <w:right w:val="none" w:sz="0" w:space="0" w:color="auto"/>
              </w:divBdr>
              <w:divsChild>
                <w:div w:id="395208546">
                  <w:marLeft w:val="0"/>
                  <w:marRight w:val="0"/>
                  <w:marTop w:val="0"/>
                  <w:marBottom w:val="0"/>
                  <w:divBdr>
                    <w:top w:val="none" w:sz="0" w:space="0" w:color="auto"/>
                    <w:left w:val="none" w:sz="0" w:space="0" w:color="auto"/>
                    <w:bottom w:val="none" w:sz="0" w:space="0" w:color="auto"/>
                    <w:right w:val="none" w:sz="0" w:space="0" w:color="auto"/>
                  </w:divBdr>
                  <w:divsChild>
                    <w:div w:id="2143647616">
                      <w:marLeft w:val="0"/>
                      <w:marRight w:val="0"/>
                      <w:marTop w:val="0"/>
                      <w:marBottom w:val="0"/>
                      <w:divBdr>
                        <w:top w:val="none" w:sz="0" w:space="0" w:color="auto"/>
                        <w:left w:val="none" w:sz="0" w:space="0" w:color="auto"/>
                        <w:bottom w:val="none" w:sz="0" w:space="0" w:color="auto"/>
                        <w:right w:val="none" w:sz="0" w:space="0" w:color="auto"/>
                      </w:divBdr>
                      <w:divsChild>
                        <w:div w:id="674845288">
                          <w:marLeft w:val="0"/>
                          <w:marRight w:val="0"/>
                          <w:marTop w:val="0"/>
                          <w:marBottom w:val="0"/>
                          <w:divBdr>
                            <w:top w:val="none" w:sz="0" w:space="0" w:color="auto"/>
                            <w:left w:val="none" w:sz="0" w:space="0" w:color="auto"/>
                            <w:bottom w:val="none" w:sz="0" w:space="0" w:color="auto"/>
                            <w:right w:val="none" w:sz="0" w:space="0" w:color="auto"/>
                          </w:divBdr>
                          <w:divsChild>
                            <w:div w:id="1722363681">
                              <w:marLeft w:val="0"/>
                              <w:marRight w:val="0"/>
                              <w:marTop w:val="0"/>
                              <w:marBottom w:val="0"/>
                              <w:divBdr>
                                <w:top w:val="none" w:sz="0" w:space="0" w:color="auto"/>
                                <w:left w:val="none" w:sz="0" w:space="0" w:color="auto"/>
                                <w:bottom w:val="none" w:sz="0" w:space="0" w:color="auto"/>
                                <w:right w:val="none" w:sz="0" w:space="0" w:color="auto"/>
                              </w:divBdr>
                              <w:divsChild>
                                <w:div w:id="511798012">
                                  <w:marLeft w:val="0"/>
                                  <w:marRight w:val="0"/>
                                  <w:marTop w:val="0"/>
                                  <w:marBottom w:val="0"/>
                                  <w:divBdr>
                                    <w:top w:val="none" w:sz="0" w:space="0" w:color="auto"/>
                                    <w:left w:val="none" w:sz="0" w:space="0" w:color="auto"/>
                                    <w:bottom w:val="none" w:sz="0" w:space="0" w:color="auto"/>
                                    <w:right w:val="none" w:sz="0" w:space="0" w:color="auto"/>
                                  </w:divBdr>
                                  <w:divsChild>
                                    <w:div w:id="339311445">
                                      <w:marLeft w:val="0"/>
                                      <w:marRight w:val="0"/>
                                      <w:marTop w:val="0"/>
                                      <w:marBottom w:val="0"/>
                                      <w:divBdr>
                                        <w:top w:val="none" w:sz="0" w:space="0" w:color="auto"/>
                                        <w:left w:val="none" w:sz="0" w:space="0" w:color="auto"/>
                                        <w:bottom w:val="none" w:sz="0" w:space="0" w:color="auto"/>
                                        <w:right w:val="none" w:sz="0" w:space="0" w:color="auto"/>
                                      </w:divBdr>
                                      <w:divsChild>
                                        <w:div w:id="699864504">
                                          <w:marLeft w:val="0"/>
                                          <w:marRight w:val="0"/>
                                          <w:marTop w:val="0"/>
                                          <w:marBottom w:val="0"/>
                                          <w:divBdr>
                                            <w:top w:val="none" w:sz="0" w:space="0" w:color="auto"/>
                                            <w:left w:val="none" w:sz="0" w:space="0" w:color="auto"/>
                                            <w:bottom w:val="none" w:sz="0" w:space="0" w:color="auto"/>
                                            <w:right w:val="none" w:sz="0" w:space="0" w:color="auto"/>
                                          </w:divBdr>
                                        </w:div>
                                        <w:div w:id="1344014811">
                                          <w:marLeft w:val="0"/>
                                          <w:marRight w:val="0"/>
                                          <w:marTop w:val="0"/>
                                          <w:marBottom w:val="0"/>
                                          <w:divBdr>
                                            <w:top w:val="none" w:sz="0" w:space="0" w:color="auto"/>
                                            <w:left w:val="none" w:sz="0" w:space="0" w:color="auto"/>
                                            <w:bottom w:val="none" w:sz="0" w:space="0" w:color="auto"/>
                                            <w:right w:val="none" w:sz="0" w:space="0" w:color="auto"/>
                                          </w:divBdr>
                                        </w:div>
                                        <w:div w:id="797066616">
                                          <w:marLeft w:val="0"/>
                                          <w:marRight w:val="0"/>
                                          <w:marTop w:val="0"/>
                                          <w:marBottom w:val="0"/>
                                          <w:divBdr>
                                            <w:top w:val="none" w:sz="0" w:space="0" w:color="auto"/>
                                            <w:left w:val="none" w:sz="0" w:space="0" w:color="auto"/>
                                            <w:bottom w:val="none" w:sz="0" w:space="0" w:color="auto"/>
                                            <w:right w:val="none" w:sz="0" w:space="0" w:color="auto"/>
                                          </w:divBdr>
                                        </w:div>
                                        <w:div w:id="539629372">
                                          <w:marLeft w:val="0"/>
                                          <w:marRight w:val="0"/>
                                          <w:marTop w:val="0"/>
                                          <w:marBottom w:val="0"/>
                                          <w:divBdr>
                                            <w:top w:val="none" w:sz="0" w:space="0" w:color="auto"/>
                                            <w:left w:val="none" w:sz="0" w:space="0" w:color="auto"/>
                                            <w:bottom w:val="none" w:sz="0" w:space="0" w:color="auto"/>
                                            <w:right w:val="none" w:sz="0" w:space="0" w:color="auto"/>
                                          </w:divBdr>
                                        </w:div>
                                        <w:div w:id="1787458362">
                                          <w:marLeft w:val="0"/>
                                          <w:marRight w:val="0"/>
                                          <w:marTop w:val="0"/>
                                          <w:marBottom w:val="0"/>
                                          <w:divBdr>
                                            <w:top w:val="none" w:sz="0" w:space="0" w:color="auto"/>
                                            <w:left w:val="none" w:sz="0" w:space="0" w:color="auto"/>
                                            <w:bottom w:val="none" w:sz="0" w:space="0" w:color="auto"/>
                                            <w:right w:val="none" w:sz="0" w:space="0" w:color="auto"/>
                                          </w:divBdr>
                                        </w:div>
                                        <w:div w:id="470827339">
                                          <w:marLeft w:val="0"/>
                                          <w:marRight w:val="0"/>
                                          <w:marTop w:val="0"/>
                                          <w:marBottom w:val="0"/>
                                          <w:divBdr>
                                            <w:top w:val="none" w:sz="0" w:space="0" w:color="auto"/>
                                            <w:left w:val="none" w:sz="0" w:space="0" w:color="auto"/>
                                            <w:bottom w:val="none" w:sz="0" w:space="0" w:color="auto"/>
                                            <w:right w:val="none" w:sz="0" w:space="0" w:color="auto"/>
                                          </w:divBdr>
                                        </w:div>
                                        <w:div w:id="1978146522">
                                          <w:marLeft w:val="0"/>
                                          <w:marRight w:val="0"/>
                                          <w:marTop w:val="0"/>
                                          <w:marBottom w:val="0"/>
                                          <w:divBdr>
                                            <w:top w:val="none" w:sz="0" w:space="0" w:color="auto"/>
                                            <w:left w:val="none" w:sz="0" w:space="0" w:color="auto"/>
                                            <w:bottom w:val="none" w:sz="0" w:space="0" w:color="auto"/>
                                            <w:right w:val="none" w:sz="0" w:space="0" w:color="auto"/>
                                          </w:divBdr>
                                        </w:div>
                                        <w:div w:id="851602249">
                                          <w:marLeft w:val="0"/>
                                          <w:marRight w:val="0"/>
                                          <w:marTop w:val="0"/>
                                          <w:marBottom w:val="0"/>
                                          <w:divBdr>
                                            <w:top w:val="none" w:sz="0" w:space="0" w:color="auto"/>
                                            <w:left w:val="none" w:sz="0" w:space="0" w:color="auto"/>
                                            <w:bottom w:val="none" w:sz="0" w:space="0" w:color="auto"/>
                                            <w:right w:val="none" w:sz="0" w:space="0" w:color="auto"/>
                                          </w:divBdr>
                                        </w:div>
                                        <w:div w:id="116527574">
                                          <w:marLeft w:val="0"/>
                                          <w:marRight w:val="0"/>
                                          <w:marTop w:val="0"/>
                                          <w:marBottom w:val="0"/>
                                          <w:divBdr>
                                            <w:top w:val="none" w:sz="0" w:space="0" w:color="auto"/>
                                            <w:left w:val="none" w:sz="0" w:space="0" w:color="auto"/>
                                            <w:bottom w:val="none" w:sz="0" w:space="0" w:color="auto"/>
                                            <w:right w:val="none" w:sz="0" w:space="0" w:color="auto"/>
                                          </w:divBdr>
                                        </w:div>
                                        <w:div w:id="1354574822">
                                          <w:marLeft w:val="0"/>
                                          <w:marRight w:val="0"/>
                                          <w:marTop w:val="0"/>
                                          <w:marBottom w:val="0"/>
                                          <w:divBdr>
                                            <w:top w:val="none" w:sz="0" w:space="0" w:color="auto"/>
                                            <w:left w:val="none" w:sz="0" w:space="0" w:color="auto"/>
                                            <w:bottom w:val="none" w:sz="0" w:space="0" w:color="auto"/>
                                            <w:right w:val="none" w:sz="0" w:space="0" w:color="auto"/>
                                          </w:divBdr>
                                        </w:div>
                                        <w:div w:id="521433488">
                                          <w:marLeft w:val="0"/>
                                          <w:marRight w:val="0"/>
                                          <w:marTop w:val="0"/>
                                          <w:marBottom w:val="0"/>
                                          <w:divBdr>
                                            <w:top w:val="none" w:sz="0" w:space="0" w:color="auto"/>
                                            <w:left w:val="none" w:sz="0" w:space="0" w:color="auto"/>
                                            <w:bottom w:val="none" w:sz="0" w:space="0" w:color="auto"/>
                                            <w:right w:val="none" w:sz="0" w:space="0" w:color="auto"/>
                                          </w:divBdr>
                                        </w:div>
                                        <w:div w:id="9951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2022-12-15T16:50:00Z</dcterms:created>
  <dcterms:modified xsi:type="dcterms:W3CDTF">2022-12-15T16:52:00Z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804ca2a9-541d-4ea9-a05e-7886e4eb4dd4</vt:lpwstr>
  </property>
</Properties>
</file>