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8C3" w:rsidRDefault="008E08C3" w:rsidP="008E08C3">
      <w:pPr>
        <w:textAlignment w:val="baseline"/>
        <w:rPr>
          <w:rStyle w:val="Strong"/>
          <w:rFonts w:ascii="inherit" w:hAnsi="inherit" w:cs="Helvetica"/>
          <w:bdr w:val="none" w:sz="0" w:space="0" w:color="auto" w:frame="1"/>
        </w:rPr>
      </w:pPr>
      <w:bookmarkStart w:id="0" w:name="_GoBack"/>
      <w:r>
        <w:rPr>
          <w:rFonts w:ascii="Helvetica" w:hAnsi="Helvetica" w:cs="Helvetica"/>
          <w:color w:val="000000"/>
        </w:rPr>
        <w:t>How can data normalization be used to check the results of the E-R diagram-to-relational database conversion process</w:t>
      </w:r>
      <w:bookmarkEnd w:id="0"/>
      <w:r>
        <w:rPr>
          <w:rFonts w:ascii="Helvetica" w:hAnsi="Helvetica" w:cs="Helvetica"/>
          <w:color w:val="000000"/>
        </w:rPr>
        <w:t>? </w:t>
      </w:r>
      <w:r>
        <w:rPr>
          <w:rStyle w:val="Strong"/>
          <w:rFonts w:ascii="Helvetica" w:hAnsi="Helvetica" w:cs="Helvetica"/>
          <w:color w:val="000000"/>
          <w:bdr w:val="none" w:sz="0" w:space="0" w:color="auto" w:frame="1"/>
        </w:rPr>
        <w:t>THIS IS A DATABASE QUESTION</w:t>
      </w:r>
    </w:p>
    <w:p w:rsidR="008E08C3" w:rsidRDefault="008E08C3" w:rsidP="008E08C3">
      <w:pPr>
        <w:textAlignment w:val="baseline"/>
        <w:rPr>
          <w:rFonts w:ascii="Helvetica" w:hAnsi="Helvetica" w:cs="Helvetica"/>
        </w:rPr>
      </w:pPr>
      <w:r>
        <w:rPr>
          <w:rStyle w:val="Strong"/>
          <w:rFonts w:ascii="inherit" w:hAnsi="inherit" w:cs="Helvetica"/>
          <w:bdr w:val="none" w:sz="0" w:space="0" w:color="auto" w:frame="1"/>
        </w:rPr>
        <w:t>Data normalization;</w:t>
      </w:r>
    </w:p>
    <w:p w:rsidR="008E08C3" w:rsidRDefault="008E08C3" w:rsidP="008E08C3">
      <w:pPr>
        <w:textAlignment w:val="baseline"/>
        <w:rPr>
          <w:rFonts w:ascii="Helvetica" w:hAnsi="Helvetica" w:cs="Helvetica"/>
        </w:rPr>
      </w:pPr>
      <w:r>
        <w:rPr>
          <w:rFonts w:ascii="Helvetica" w:hAnsi="Helvetica" w:cs="Helvetica"/>
        </w:rPr>
        <w:t>Data organisation in a database is done by normalisation. This entails building tables and linking those tables together in accordance with principles intended to safeguard the data and increase the database's adaptability by removing duplication and inconsistent reliance.</w:t>
      </w:r>
    </w:p>
    <w:p w:rsidR="008E08C3" w:rsidRDefault="008E08C3" w:rsidP="008E08C3">
      <w:pPr>
        <w:textAlignment w:val="baseline"/>
        <w:rPr>
          <w:rFonts w:ascii="Helvetica" w:hAnsi="Helvetica" w:cs="Helvetica"/>
        </w:rPr>
      </w:pPr>
    </w:p>
    <w:p w:rsidR="008E08C3" w:rsidRDefault="008E08C3" w:rsidP="008E08C3">
      <w:pPr>
        <w:textAlignment w:val="baseline"/>
        <w:rPr>
          <w:rFonts w:ascii="Helvetica" w:hAnsi="Helvetica" w:cs="Helvetica"/>
        </w:rPr>
      </w:pPr>
      <w:r>
        <w:rPr>
          <w:rStyle w:val="Strong"/>
          <w:rFonts w:ascii="inherit" w:hAnsi="inherit" w:cs="Helvetica"/>
          <w:bdr w:val="none" w:sz="0" w:space="0" w:color="auto" w:frame="1"/>
        </w:rPr>
        <w:t>ER diagram</w:t>
      </w:r>
    </w:p>
    <w:p w:rsidR="008E08C3" w:rsidRDefault="008E08C3" w:rsidP="008E08C3">
      <w:pPr>
        <w:textAlignment w:val="baseline"/>
        <w:rPr>
          <w:rFonts w:ascii="Helvetica" w:hAnsi="Helvetica" w:cs="Helvetica"/>
        </w:rPr>
      </w:pPr>
    </w:p>
    <w:p w:rsidR="008E08C3" w:rsidRDefault="008E08C3" w:rsidP="008E08C3">
      <w:pPr>
        <w:textAlignment w:val="baseline"/>
        <w:rPr>
          <w:rFonts w:ascii="Helvetica" w:hAnsi="Helvetica" w:cs="Helvetica"/>
        </w:rPr>
      </w:pPr>
      <w:r>
        <w:rPr>
          <w:rFonts w:ascii="Helvetica" w:hAnsi="Helvetica" w:cs="Helvetica"/>
        </w:rPr>
        <w:t>A graphical representation that shows relationships between individuals, things, locations, concepts, or events within an information technology (IT) system is called an entity relationship diagram (ERD), also known as an entity relationship model.</w:t>
      </w:r>
    </w:p>
    <w:p w:rsidR="008E08C3" w:rsidRDefault="008E08C3" w:rsidP="008E08C3">
      <w:pPr>
        <w:textAlignment w:val="baseline"/>
        <w:rPr>
          <w:rFonts w:ascii="Helvetica" w:hAnsi="Helvetica" w:cs="Helvetica"/>
        </w:rPr>
      </w:pPr>
    </w:p>
    <w:p w:rsidR="008E08C3" w:rsidRPr="008E08C3" w:rsidRDefault="008E08C3" w:rsidP="008E08C3">
      <w:pPr>
        <w:textAlignment w:val="baseline"/>
        <w:rPr>
          <w:rFonts w:ascii="Helvetica" w:hAnsi="Helvetica" w:cs="Helvetica"/>
          <w:sz w:val="24"/>
          <w:szCs w:val="24"/>
        </w:rPr>
      </w:pPr>
      <w:r>
        <w:rPr>
          <w:rFonts w:ascii="Helvetica" w:hAnsi="Helvetica" w:cs="Helvetica"/>
        </w:rPr>
        <w:t>Entity-relationship diagrams are typically converted to relational tables nowadays, and those tables are then checked for compliance with the requirements of data normalization technique.</w:t>
      </w:r>
    </w:p>
    <w:p w:rsidR="008E08C3" w:rsidRDefault="008E08C3" w:rsidP="008E08C3">
      <w:pPr>
        <w:textAlignment w:val="baseline"/>
        <w:rPr>
          <w:rFonts w:ascii="Helvetica" w:hAnsi="Helvetica" w:cs="Helvetica"/>
        </w:rPr>
      </w:pPr>
    </w:p>
    <w:p w:rsidR="008E08C3" w:rsidRDefault="008E08C3" w:rsidP="008E08C3">
      <w:pPr>
        <w:pStyle w:val="Heading3"/>
        <w:spacing w:before="0" w:after="150" w:line="270" w:lineRule="atLeast"/>
        <w:textAlignment w:val="baseline"/>
        <w:rPr>
          <w:rFonts w:ascii="inherit" w:hAnsi="inherit" w:cs="Times New Roman"/>
        </w:rPr>
      </w:pPr>
      <w:r>
        <w:rPr>
          <w:rFonts w:ascii="inherit" w:hAnsi="inherit"/>
          <w:b/>
          <w:bCs/>
        </w:rPr>
        <w:t>Explanation</w:t>
      </w:r>
    </w:p>
    <w:p w:rsidR="008E08C3" w:rsidRDefault="008E08C3" w:rsidP="008E08C3">
      <w:pPr>
        <w:textAlignment w:val="baseline"/>
        <w:rPr>
          <w:rFonts w:ascii="Helvetica" w:hAnsi="Helvetica" w:cs="Helvetica"/>
          <w:sz w:val="24"/>
          <w:szCs w:val="24"/>
        </w:rPr>
      </w:pPr>
      <w:r>
        <w:rPr>
          <w:rFonts w:ascii="Helvetica" w:hAnsi="Helvetica" w:cs="Helvetica"/>
        </w:rPr>
        <w:t>The fundamental concept behind using data normalisation rules to evaluate the structural soundness of relational tables is to look for any partial functional dependencies.</w:t>
      </w:r>
    </w:p>
    <w:p w:rsidR="008E08C3" w:rsidRDefault="008E08C3" w:rsidP="008E08C3">
      <w:pPr>
        <w:textAlignment w:val="baseline"/>
        <w:rPr>
          <w:rFonts w:ascii="Helvetica" w:hAnsi="Helvetica" w:cs="Helvetica"/>
        </w:rPr>
      </w:pPr>
      <w:r>
        <w:rPr>
          <w:rFonts w:ascii="Helvetica" w:hAnsi="Helvetica" w:cs="Helvetica"/>
        </w:rPr>
        <w:t xml:space="preserve">Check to see if any </w:t>
      </w:r>
      <w:proofErr w:type="spellStart"/>
      <w:r>
        <w:rPr>
          <w:rFonts w:ascii="Helvetica" w:hAnsi="Helvetica" w:cs="Helvetica"/>
        </w:rPr>
        <w:t>nonkey</w:t>
      </w:r>
      <w:proofErr w:type="spellEnd"/>
      <w:r>
        <w:rPr>
          <w:rFonts w:ascii="Helvetica" w:hAnsi="Helvetica" w:cs="Helvetica"/>
        </w:rPr>
        <w:t xml:space="preserve"> characteristics depend on or are defined by only a portion of the primary key for the table.</w:t>
      </w:r>
    </w:p>
    <w:p w:rsidR="008E08C3" w:rsidRDefault="008E08C3" w:rsidP="008E08C3">
      <w:pPr>
        <w:textAlignment w:val="baseline"/>
        <w:rPr>
          <w:rFonts w:ascii="Helvetica" w:hAnsi="Helvetica" w:cs="Helvetica"/>
        </w:rPr>
      </w:pPr>
    </w:p>
    <w:p w:rsidR="008E08C3" w:rsidRDefault="008E08C3" w:rsidP="008E08C3">
      <w:pPr>
        <w:textAlignment w:val="baseline"/>
        <w:rPr>
          <w:rFonts w:ascii="Helvetica" w:hAnsi="Helvetica" w:cs="Helvetica"/>
        </w:rPr>
      </w:pPr>
      <w:r>
        <w:rPr>
          <w:rFonts w:ascii="Helvetica" w:hAnsi="Helvetica" w:cs="Helvetica"/>
        </w:rPr>
        <w:t xml:space="preserve">See whether there are any </w:t>
      </w:r>
      <w:proofErr w:type="spellStart"/>
      <w:r>
        <w:rPr>
          <w:rFonts w:ascii="Helvetica" w:hAnsi="Helvetica" w:cs="Helvetica"/>
        </w:rPr>
        <w:t>reliants</w:t>
      </w:r>
      <w:proofErr w:type="spellEnd"/>
      <w:r>
        <w:rPr>
          <w:rFonts w:ascii="Helvetica" w:hAnsi="Helvetica" w:cs="Helvetica"/>
        </w:rPr>
        <w:t xml:space="preserve"> on other things. To determine whether any non-key attributes are reliant on or affected by other non-key attributes (other </w:t>
      </w:r>
      <w:proofErr w:type="spellStart"/>
      <w:r>
        <w:rPr>
          <w:rFonts w:ascii="Helvetica" w:hAnsi="Helvetica" w:cs="Helvetica"/>
        </w:rPr>
        <w:t>tan</w:t>
      </w:r>
      <w:proofErr w:type="spellEnd"/>
      <w:r>
        <w:rPr>
          <w:rFonts w:ascii="Helvetica" w:hAnsi="Helvetica" w:cs="Helvetica"/>
        </w:rPr>
        <w:t xml:space="preserve"> candidate keys)</w:t>
      </w:r>
    </w:p>
    <w:p w:rsidR="008E08C3" w:rsidRDefault="008E08C3" w:rsidP="008E08C3">
      <w:pPr>
        <w:textAlignment w:val="baseline"/>
        <w:rPr>
          <w:rFonts w:ascii="Helvetica" w:hAnsi="Helvetica" w:cs="Helvetica"/>
          <w:color w:val="000000"/>
          <w:sz w:val="24"/>
          <w:szCs w:val="24"/>
        </w:rPr>
      </w:pPr>
      <w:r>
        <w:rPr>
          <w:rStyle w:val="Strong"/>
          <w:rFonts w:ascii="inherit" w:hAnsi="inherit" w:cs="Helvetica"/>
          <w:color w:val="000000"/>
          <w:u w:val="single"/>
          <w:bdr w:val="none" w:sz="0" w:space="0" w:color="auto" w:frame="1"/>
        </w:rPr>
        <w:t>Explanation for given term</w:t>
      </w:r>
    </w:p>
    <w:p w:rsidR="008E08C3" w:rsidRDefault="008E08C3" w:rsidP="008E08C3">
      <w:pPr>
        <w:textAlignment w:val="baseline"/>
        <w:rPr>
          <w:rFonts w:ascii="Helvetica" w:hAnsi="Helvetica" w:cs="Helvetica"/>
          <w:color w:val="000000"/>
        </w:rPr>
      </w:pPr>
    </w:p>
    <w:p w:rsidR="008E08C3" w:rsidRDefault="008E08C3" w:rsidP="008E08C3">
      <w:pPr>
        <w:textAlignment w:val="baseline"/>
        <w:rPr>
          <w:rFonts w:ascii="Helvetica" w:hAnsi="Helvetica" w:cs="Helvetica"/>
          <w:color w:val="000000"/>
        </w:rPr>
      </w:pPr>
      <w:r>
        <w:rPr>
          <w:rStyle w:val="Strong"/>
          <w:rFonts w:ascii="inherit" w:hAnsi="inherit" w:cs="Helvetica"/>
          <w:color w:val="000000"/>
          <w:bdr w:val="none" w:sz="0" w:space="0" w:color="auto" w:frame="1"/>
        </w:rPr>
        <w:t xml:space="preserve">Partial dependency: </w:t>
      </w:r>
    </w:p>
    <w:p w:rsidR="008E08C3" w:rsidRDefault="008E08C3" w:rsidP="008E08C3">
      <w:pPr>
        <w:textAlignment w:val="baseline"/>
        <w:rPr>
          <w:rFonts w:ascii="Helvetica" w:hAnsi="Helvetica" w:cs="Helvetica"/>
          <w:color w:val="000000"/>
        </w:rPr>
      </w:pPr>
      <w:r>
        <w:rPr>
          <w:rFonts w:ascii="Helvetica" w:hAnsi="Helvetica" w:cs="Helvetica"/>
          <w:color w:val="000000"/>
        </w:rPr>
        <w:t>A relational reliance If Y is functionally dependent on X and Y may be determined by any appropriate subset of X, then X-&gt;Y is a partial dependency. As an illustration, consider the relationships AC-&gt;B, A-&gt;D, and D-&gt;B.</w:t>
      </w:r>
    </w:p>
    <w:p w:rsidR="008E08C3" w:rsidRDefault="008E08C3" w:rsidP="008E08C3">
      <w:pPr>
        <w:textAlignment w:val="baseline"/>
        <w:rPr>
          <w:rFonts w:ascii="Helvetica" w:hAnsi="Helvetica" w:cs="Helvetica"/>
          <w:color w:val="000000"/>
        </w:rPr>
      </w:pPr>
    </w:p>
    <w:p w:rsidR="008E08C3" w:rsidRDefault="008E08C3" w:rsidP="008E08C3">
      <w:pPr>
        <w:spacing w:after="0" w:line="240" w:lineRule="auto"/>
        <w:textAlignment w:val="baseline"/>
        <w:rPr>
          <w:rFonts w:ascii="inherit" w:eastAsia="Times New Roman" w:hAnsi="inherit" w:cs="Helvetica"/>
          <w:b/>
          <w:bCs/>
          <w:color w:val="000000"/>
          <w:sz w:val="24"/>
          <w:szCs w:val="24"/>
          <w:bdr w:val="none" w:sz="0" w:space="0" w:color="auto" w:frame="1"/>
          <w:lang w:eastAsia="en-IN"/>
        </w:rPr>
      </w:pPr>
    </w:p>
    <w:p w:rsidR="008E08C3" w:rsidRPr="008E08C3" w:rsidRDefault="008E08C3" w:rsidP="008E08C3">
      <w:pPr>
        <w:spacing w:after="0" w:line="240" w:lineRule="auto"/>
        <w:textAlignment w:val="baseline"/>
        <w:rPr>
          <w:rFonts w:ascii="Helvetica" w:eastAsia="Times New Roman" w:hAnsi="Helvetica" w:cs="Helvetica"/>
          <w:color w:val="000000"/>
          <w:sz w:val="24"/>
          <w:szCs w:val="24"/>
          <w:lang w:eastAsia="en-IN"/>
        </w:rPr>
      </w:pPr>
      <w:r w:rsidRPr="008E08C3">
        <w:rPr>
          <w:rFonts w:ascii="inherit" w:eastAsia="Times New Roman" w:hAnsi="inherit" w:cs="Helvetica"/>
          <w:b/>
          <w:bCs/>
          <w:color w:val="000000"/>
          <w:sz w:val="24"/>
          <w:szCs w:val="24"/>
          <w:bdr w:val="none" w:sz="0" w:space="0" w:color="auto" w:frame="1"/>
          <w:lang w:eastAsia="en-IN"/>
        </w:rPr>
        <w:t>Primary key:</w:t>
      </w:r>
    </w:p>
    <w:p w:rsidR="008E08C3" w:rsidRPr="008E08C3" w:rsidRDefault="008E08C3" w:rsidP="008E08C3">
      <w:pPr>
        <w:spacing w:after="0" w:line="240" w:lineRule="auto"/>
        <w:textAlignment w:val="baseline"/>
        <w:rPr>
          <w:rFonts w:ascii="Helvetica" w:eastAsia="Times New Roman" w:hAnsi="Helvetica" w:cs="Helvetica"/>
          <w:color w:val="000000"/>
          <w:sz w:val="24"/>
          <w:szCs w:val="24"/>
          <w:lang w:eastAsia="en-IN"/>
        </w:rPr>
      </w:pPr>
      <w:r w:rsidRPr="008E08C3">
        <w:rPr>
          <w:rFonts w:ascii="Helvetica" w:eastAsia="Times New Roman" w:hAnsi="Helvetica" w:cs="Helvetica"/>
          <w:color w:val="000000"/>
          <w:sz w:val="24"/>
          <w:szCs w:val="24"/>
          <w:lang w:eastAsia="en-IN"/>
        </w:rPr>
        <w:t xml:space="preserve">The column or columns that each row in a table uses to uniquely identify itself is known as the primary key. For </w:t>
      </w:r>
      <w:proofErr w:type="spellStart"/>
      <w:r w:rsidRPr="008E08C3">
        <w:rPr>
          <w:rFonts w:ascii="Helvetica" w:eastAsia="Times New Roman" w:hAnsi="Helvetica" w:cs="Helvetica"/>
          <w:color w:val="000000"/>
          <w:sz w:val="24"/>
          <w:szCs w:val="24"/>
          <w:lang w:eastAsia="en-IN"/>
        </w:rPr>
        <w:t>Optim</w:t>
      </w:r>
      <w:proofErr w:type="spellEnd"/>
      <w:r w:rsidRPr="008E08C3">
        <w:rPr>
          <w:rFonts w:ascii="Helvetica" w:eastAsia="Times New Roman" w:hAnsi="Helvetica" w:cs="Helvetica"/>
          <w:color w:val="000000"/>
          <w:sz w:val="24"/>
          <w:szCs w:val="24"/>
          <w:lang w:eastAsia="en-IN"/>
        </w:rPr>
        <w:t xml:space="preserve"> to insert, update, restore, or delete data from a database table, the table must contain a primary key.</w:t>
      </w:r>
    </w:p>
    <w:p w:rsidR="008E08C3" w:rsidRPr="008E08C3" w:rsidRDefault="008E08C3" w:rsidP="008E08C3">
      <w:pPr>
        <w:spacing w:after="0" w:line="240" w:lineRule="auto"/>
        <w:textAlignment w:val="baseline"/>
        <w:rPr>
          <w:rFonts w:ascii="Helvetica" w:eastAsia="Times New Roman" w:hAnsi="Helvetica" w:cs="Helvetica"/>
          <w:color w:val="000000"/>
          <w:sz w:val="24"/>
          <w:szCs w:val="24"/>
          <w:lang w:eastAsia="en-IN"/>
        </w:rPr>
      </w:pPr>
    </w:p>
    <w:p w:rsidR="008E08C3" w:rsidRPr="008E08C3" w:rsidRDefault="008E08C3" w:rsidP="008E08C3">
      <w:pPr>
        <w:spacing w:after="0" w:line="240" w:lineRule="auto"/>
        <w:textAlignment w:val="baseline"/>
        <w:rPr>
          <w:rFonts w:ascii="Helvetica" w:eastAsia="Times New Roman" w:hAnsi="Helvetica" w:cs="Helvetica"/>
          <w:color w:val="000000"/>
          <w:sz w:val="24"/>
          <w:szCs w:val="24"/>
          <w:lang w:eastAsia="en-IN"/>
        </w:rPr>
      </w:pPr>
      <w:r w:rsidRPr="008E08C3">
        <w:rPr>
          <w:rFonts w:ascii="inherit" w:eastAsia="Times New Roman" w:hAnsi="inherit" w:cs="Helvetica"/>
          <w:b/>
          <w:bCs/>
          <w:color w:val="000000"/>
          <w:sz w:val="24"/>
          <w:szCs w:val="24"/>
          <w:bdr w:val="none" w:sz="0" w:space="0" w:color="auto" w:frame="1"/>
          <w:lang w:eastAsia="en-IN"/>
        </w:rPr>
        <w:t>Transitive Dependency:</w:t>
      </w:r>
    </w:p>
    <w:p w:rsidR="008E08C3" w:rsidRPr="008E08C3" w:rsidRDefault="008E08C3" w:rsidP="008E08C3">
      <w:pPr>
        <w:spacing w:after="0" w:line="240" w:lineRule="auto"/>
        <w:textAlignment w:val="baseline"/>
        <w:rPr>
          <w:rFonts w:ascii="Helvetica" w:eastAsia="Times New Roman" w:hAnsi="Helvetica" w:cs="Helvetica"/>
          <w:color w:val="000000"/>
          <w:sz w:val="24"/>
          <w:szCs w:val="24"/>
          <w:lang w:eastAsia="en-IN"/>
        </w:rPr>
      </w:pPr>
      <w:r w:rsidRPr="008E08C3">
        <w:rPr>
          <w:rFonts w:ascii="Helvetica" w:eastAsia="Times New Roman" w:hAnsi="Helvetica" w:cs="Helvetica"/>
          <w:color w:val="000000"/>
          <w:sz w:val="24"/>
          <w:szCs w:val="24"/>
          <w:lang w:eastAsia="en-IN"/>
        </w:rPr>
        <w:lastRenderedPageBreak/>
        <w:t>It is the term for any indirect link that results in functional dependency (FC). As a result, A -&gt; C is a transitive dependency if A -&gt; B and B -&gt; C are true. Thus, the Transitive Dependency must be removed in order to obtain 3NF.</w:t>
      </w:r>
    </w:p>
    <w:p w:rsidR="008E08C3" w:rsidRPr="008E08C3" w:rsidRDefault="008E08C3" w:rsidP="008E08C3">
      <w:pPr>
        <w:spacing w:after="0" w:line="240" w:lineRule="auto"/>
        <w:textAlignment w:val="baseline"/>
        <w:rPr>
          <w:rFonts w:ascii="Helvetica" w:eastAsia="Times New Roman" w:hAnsi="Helvetica" w:cs="Helvetica"/>
          <w:color w:val="000000"/>
          <w:sz w:val="24"/>
          <w:szCs w:val="24"/>
          <w:lang w:eastAsia="en-IN"/>
        </w:rPr>
      </w:pPr>
    </w:p>
    <w:p w:rsidR="008E08C3" w:rsidRPr="008E08C3" w:rsidRDefault="008E08C3" w:rsidP="008E08C3">
      <w:pPr>
        <w:spacing w:after="0" w:line="240" w:lineRule="auto"/>
        <w:textAlignment w:val="baseline"/>
        <w:rPr>
          <w:rFonts w:ascii="Helvetica" w:eastAsia="Times New Roman" w:hAnsi="Helvetica" w:cs="Helvetica"/>
          <w:color w:val="000000"/>
          <w:sz w:val="24"/>
          <w:szCs w:val="24"/>
          <w:lang w:eastAsia="en-IN"/>
        </w:rPr>
      </w:pPr>
      <w:r w:rsidRPr="008E08C3">
        <w:rPr>
          <w:rFonts w:ascii="inherit" w:eastAsia="Times New Roman" w:hAnsi="inherit" w:cs="Helvetica"/>
          <w:b/>
          <w:bCs/>
          <w:color w:val="000000"/>
          <w:sz w:val="24"/>
          <w:szCs w:val="24"/>
          <w:bdr w:val="none" w:sz="0" w:space="0" w:color="auto" w:frame="1"/>
          <w:lang w:eastAsia="en-IN"/>
        </w:rPr>
        <w:t>Non-key attribute</w:t>
      </w:r>
    </w:p>
    <w:p w:rsidR="008E08C3" w:rsidRPr="008E08C3" w:rsidRDefault="008E08C3" w:rsidP="008E08C3">
      <w:pPr>
        <w:spacing w:after="0" w:line="240" w:lineRule="auto"/>
        <w:textAlignment w:val="baseline"/>
        <w:rPr>
          <w:rFonts w:ascii="Helvetica" w:eastAsia="Times New Roman" w:hAnsi="Helvetica" w:cs="Helvetica"/>
          <w:color w:val="000000"/>
          <w:sz w:val="24"/>
          <w:szCs w:val="24"/>
          <w:lang w:eastAsia="en-IN"/>
        </w:rPr>
      </w:pPr>
      <w:r w:rsidRPr="008E08C3">
        <w:rPr>
          <w:rFonts w:ascii="Helvetica" w:eastAsia="Times New Roman" w:hAnsi="Helvetica" w:cs="Helvetica"/>
          <w:color w:val="000000"/>
          <w:sz w:val="24"/>
          <w:szCs w:val="24"/>
          <w:lang w:eastAsia="en-IN"/>
        </w:rPr>
        <w:t>It is one that is not included in any key. The majority of qualities often fit into this category because they are merely descriptive. Choosing key and non-key features is a crucial modelling task that needs considerable thought.</w:t>
      </w:r>
    </w:p>
    <w:p w:rsidR="008E08C3" w:rsidRPr="008E08C3" w:rsidRDefault="008E08C3" w:rsidP="008E08C3">
      <w:pPr>
        <w:spacing w:after="0" w:line="240" w:lineRule="auto"/>
        <w:textAlignment w:val="baseline"/>
        <w:rPr>
          <w:rFonts w:ascii="Helvetica" w:eastAsia="Times New Roman" w:hAnsi="Helvetica" w:cs="Helvetica"/>
          <w:color w:val="000000"/>
          <w:sz w:val="24"/>
          <w:szCs w:val="24"/>
          <w:lang w:eastAsia="en-IN"/>
        </w:rPr>
      </w:pPr>
    </w:p>
    <w:p w:rsidR="008E08C3" w:rsidRPr="008E08C3" w:rsidRDefault="008E08C3" w:rsidP="008E08C3">
      <w:pPr>
        <w:spacing w:after="0" w:line="240" w:lineRule="auto"/>
        <w:textAlignment w:val="baseline"/>
        <w:rPr>
          <w:rFonts w:ascii="Helvetica" w:eastAsia="Times New Roman" w:hAnsi="Helvetica" w:cs="Helvetica"/>
          <w:color w:val="000000"/>
          <w:sz w:val="24"/>
          <w:szCs w:val="24"/>
          <w:lang w:eastAsia="en-IN"/>
        </w:rPr>
      </w:pPr>
      <w:r w:rsidRPr="008E08C3">
        <w:rPr>
          <w:rFonts w:ascii="inherit" w:eastAsia="Times New Roman" w:hAnsi="inherit" w:cs="Helvetica"/>
          <w:b/>
          <w:bCs/>
          <w:color w:val="000000"/>
          <w:sz w:val="24"/>
          <w:szCs w:val="24"/>
          <w:bdr w:val="none" w:sz="0" w:space="0" w:color="auto" w:frame="1"/>
          <w:lang w:eastAsia="en-IN"/>
        </w:rPr>
        <w:t>Candidate key</w:t>
      </w:r>
    </w:p>
    <w:p w:rsidR="008E08C3" w:rsidRPr="008E08C3" w:rsidRDefault="008E08C3" w:rsidP="008E08C3">
      <w:pPr>
        <w:spacing w:after="0" w:line="240" w:lineRule="auto"/>
        <w:textAlignment w:val="baseline"/>
        <w:rPr>
          <w:rFonts w:ascii="Helvetica" w:eastAsia="Times New Roman" w:hAnsi="Helvetica" w:cs="Helvetica"/>
          <w:color w:val="000000"/>
          <w:sz w:val="24"/>
          <w:szCs w:val="24"/>
          <w:lang w:eastAsia="en-IN"/>
        </w:rPr>
      </w:pPr>
      <w:r w:rsidRPr="008E08C3">
        <w:rPr>
          <w:rFonts w:ascii="Helvetica" w:eastAsia="Times New Roman" w:hAnsi="Helvetica" w:cs="Helvetica"/>
          <w:color w:val="000000"/>
          <w:sz w:val="24"/>
          <w:szCs w:val="24"/>
          <w:lang w:eastAsia="en-IN"/>
        </w:rPr>
        <w:t>It is a single key or a collection of keys that collectively and specifically identify rows in a database. A Candidate key is a subset of Super keys and is free of any extraneous characteristics that are not necessary for tuple identification. For all tuples, the Candidate key value is distinct and non-null.</w:t>
      </w:r>
    </w:p>
    <w:p w:rsidR="008E08C3" w:rsidRPr="008E08C3" w:rsidRDefault="008E08C3" w:rsidP="008E08C3">
      <w:pPr>
        <w:shd w:val="clear" w:color="auto" w:fill="EEF8FC"/>
        <w:spacing w:after="0" w:line="240" w:lineRule="auto"/>
        <w:textAlignment w:val="baseline"/>
        <w:outlineLvl w:val="4"/>
        <w:rPr>
          <w:rFonts w:ascii="Helvetica" w:eastAsia="Times New Roman" w:hAnsi="Helvetica" w:cs="Helvetica"/>
          <w:b/>
          <w:bCs/>
          <w:color w:val="000000"/>
          <w:sz w:val="20"/>
          <w:szCs w:val="20"/>
          <w:lang w:eastAsia="en-IN"/>
        </w:rPr>
      </w:pPr>
      <w:r w:rsidRPr="008E08C3">
        <w:rPr>
          <w:rFonts w:ascii="Helvetica" w:eastAsia="Times New Roman" w:hAnsi="Helvetica" w:cs="Helvetica"/>
          <w:b/>
          <w:bCs/>
          <w:color w:val="000000"/>
          <w:sz w:val="20"/>
          <w:szCs w:val="20"/>
          <w:lang w:eastAsia="en-IN"/>
        </w:rPr>
        <w:t>Final Answer</w:t>
      </w:r>
    </w:p>
    <w:p w:rsidR="008E08C3" w:rsidRPr="008E08C3" w:rsidRDefault="008E08C3" w:rsidP="008E08C3">
      <w:pPr>
        <w:spacing w:after="0" w:line="240" w:lineRule="auto"/>
        <w:textAlignment w:val="baseline"/>
        <w:rPr>
          <w:rFonts w:ascii="Helvetica" w:eastAsia="Times New Roman" w:hAnsi="Helvetica" w:cs="Helvetica"/>
          <w:color w:val="000000"/>
          <w:sz w:val="24"/>
          <w:szCs w:val="24"/>
          <w:lang w:eastAsia="en-IN"/>
        </w:rPr>
      </w:pPr>
      <w:r w:rsidRPr="008E08C3">
        <w:rPr>
          <w:rFonts w:ascii="inherit" w:eastAsia="Times New Roman" w:hAnsi="inherit" w:cs="Helvetica"/>
          <w:b/>
          <w:bCs/>
          <w:color w:val="000000"/>
          <w:sz w:val="24"/>
          <w:szCs w:val="24"/>
          <w:bdr w:val="none" w:sz="0" w:space="0" w:color="auto" w:frame="1"/>
          <w:lang w:eastAsia="en-IN"/>
        </w:rPr>
        <w:t>Conclusion:</w:t>
      </w:r>
    </w:p>
    <w:p w:rsidR="008E08C3" w:rsidRPr="008E08C3" w:rsidRDefault="008E08C3" w:rsidP="008E08C3">
      <w:pPr>
        <w:spacing w:after="0" w:line="240" w:lineRule="auto"/>
        <w:textAlignment w:val="baseline"/>
        <w:rPr>
          <w:rFonts w:ascii="Helvetica" w:eastAsia="Times New Roman" w:hAnsi="Helvetica" w:cs="Helvetica"/>
          <w:color w:val="000000"/>
          <w:sz w:val="24"/>
          <w:szCs w:val="24"/>
          <w:lang w:eastAsia="en-IN"/>
        </w:rPr>
      </w:pPr>
    </w:p>
    <w:p w:rsidR="008E08C3" w:rsidRPr="008E08C3" w:rsidRDefault="008E08C3" w:rsidP="008E08C3">
      <w:pPr>
        <w:spacing w:after="0" w:line="240" w:lineRule="auto"/>
        <w:textAlignment w:val="baseline"/>
        <w:rPr>
          <w:rFonts w:ascii="Helvetica" w:eastAsia="Times New Roman" w:hAnsi="Helvetica" w:cs="Helvetica"/>
          <w:color w:val="000000"/>
          <w:sz w:val="24"/>
          <w:szCs w:val="24"/>
          <w:lang w:eastAsia="en-IN"/>
        </w:rPr>
      </w:pPr>
      <w:r w:rsidRPr="008E08C3">
        <w:rPr>
          <w:rFonts w:ascii="Helvetica" w:eastAsia="Times New Roman" w:hAnsi="Helvetica" w:cs="Helvetica"/>
          <w:color w:val="000000"/>
          <w:sz w:val="24"/>
          <w:szCs w:val="24"/>
          <w:lang w:eastAsia="en-IN"/>
        </w:rPr>
        <w:t>Entity-relationship diagrams are typically converted to relational tables nowadays, and those tables are then checked for compliance with the requirements of data normalization technique.</w:t>
      </w:r>
    </w:p>
    <w:p w:rsidR="008A5FF2" w:rsidRDefault="008A5FF2"/>
    <w:sectPr w:rsidR="008A5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8C3"/>
    <w:rsid w:val="008A5FF2"/>
    <w:rsid w:val="008E08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ED6C"/>
  <w15:chartTrackingRefBased/>
  <w15:docId w15:val="{035461DF-1698-4B13-B18F-8DEE7F69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E08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8E08C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E08C3"/>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8E08C3"/>
    <w:rPr>
      <w:b/>
      <w:bCs/>
    </w:rPr>
  </w:style>
  <w:style w:type="character" w:customStyle="1" w:styleId="Heading3Char">
    <w:name w:val="Heading 3 Char"/>
    <w:basedOn w:val="DefaultParagraphFont"/>
    <w:link w:val="Heading3"/>
    <w:uiPriority w:val="9"/>
    <w:semiHidden/>
    <w:rsid w:val="008E08C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373968">
      <w:bodyDiv w:val="1"/>
      <w:marLeft w:val="0"/>
      <w:marRight w:val="0"/>
      <w:marTop w:val="0"/>
      <w:marBottom w:val="0"/>
      <w:divBdr>
        <w:top w:val="none" w:sz="0" w:space="0" w:color="auto"/>
        <w:left w:val="none" w:sz="0" w:space="0" w:color="auto"/>
        <w:bottom w:val="none" w:sz="0" w:space="0" w:color="auto"/>
        <w:right w:val="none" w:sz="0" w:space="0" w:color="auto"/>
      </w:divBdr>
      <w:divsChild>
        <w:div w:id="1350643810">
          <w:marLeft w:val="0"/>
          <w:marRight w:val="0"/>
          <w:marTop w:val="0"/>
          <w:marBottom w:val="0"/>
          <w:divBdr>
            <w:top w:val="none" w:sz="0" w:space="0" w:color="auto"/>
            <w:left w:val="none" w:sz="0" w:space="0" w:color="auto"/>
            <w:bottom w:val="none" w:sz="0" w:space="0" w:color="auto"/>
            <w:right w:val="none" w:sz="0" w:space="0" w:color="auto"/>
          </w:divBdr>
          <w:divsChild>
            <w:div w:id="326133382">
              <w:marLeft w:val="0"/>
              <w:marRight w:val="0"/>
              <w:marTop w:val="0"/>
              <w:marBottom w:val="0"/>
              <w:divBdr>
                <w:top w:val="none" w:sz="0" w:space="0" w:color="auto"/>
                <w:left w:val="none" w:sz="0" w:space="0" w:color="auto"/>
                <w:bottom w:val="none" w:sz="0" w:space="0" w:color="auto"/>
                <w:right w:val="none" w:sz="0" w:space="0" w:color="auto"/>
              </w:divBdr>
              <w:divsChild>
                <w:div w:id="513157040">
                  <w:marLeft w:val="0"/>
                  <w:marRight w:val="0"/>
                  <w:marTop w:val="0"/>
                  <w:marBottom w:val="0"/>
                  <w:divBdr>
                    <w:top w:val="none" w:sz="0" w:space="0" w:color="auto"/>
                    <w:left w:val="none" w:sz="0" w:space="0" w:color="auto"/>
                    <w:bottom w:val="none" w:sz="0" w:space="0" w:color="auto"/>
                    <w:right w:val="none" w:sz="0" w:space="0" w:color="auto"/>
                  </w:divBdr>
                  <w:divsChild>
                    <w:div w:id="535317927">
                      <w:marLeft w:val="0"/>
                      <w:marRight w:val="0"/>
                      <w:marTop w:val="0"/>
                      <w:marBottom w:val="0"/>
                      <w:divBdr>
                        <w:top w:val="none" w:sz="0" w:space="0" w:color="auto"/>
                        <w:left w:val="none" w:sz="0" w:space="0" w:color="auto"/>
                        <w:bottom w:val="none" w:sz="0" w:space="0" w:color="auto"/>
                        <w:right w:val="none" w:sz="0" w:space="0" w:color="auto"/>
                      </w:divBdr>
                      <w:divsChild>
                        <w:div w:id="1500731619">
                          <w:marLeft w:val="0"/>
                          <w:marRight w:val="0"/>
                          <w:marTop w:val="0"/>
                          <w:marBottom w:val="0"/>
                          <w:divBdr>
                            <w:top w:val="none" w:sz="0" w:space="0" w:color="auto"/>
                            <w:left w:val="none" w:sz="0" w:space="0" w:color="auto"/>
                            <w:bottom w:val="none" w:sz="0" w:space="0" w:color="auto"/>
                            <w:right w:val="none" w:sz="0" w:space="0" w:color="auto"/>
                          </w:divBdr>
                          <w:divsChild>
                            <w:div w:id="1758867175">
                              <w:marLeft w:val="0"/>
                              <w:marRight w:val="0"/>
                              <w:marTop w:val="0"/>
                              <w:marBottom w:val="0"/>
                              <w:divBdr>
                                <w:top w:val="none" w:sz="0" w:space="0" w:color="auto"/>
                                <w:left w:val="none" w:sz="0" w:space="0" w:color="auto"/>
                                <w:bottom w:val="none" w:sz="0" w:space="0" w:color="auto"/>
                                <w:right w:val="none" w:sz="0" w:space="0" w:color="auto"/>
                              </w:divBdr>
                              <w:divsChild>
                                <w:div w:id="993610690">
                                  <w:marLeft w:val="0"/>
                                  <w:marRight w:val="0"/>
                                  <w:marTop w:val="0"/>
                                  <w:marBottom w:val="0"/>
                                  <w:divBdr>
                                    <w:top w:val="none" w:sz="0" w:space="0" w:color="auto"/>
                                    <w:left w:val="none" w:sz="0" w:space="0" w:color="auto"/>
                                    <w:bottom w:val="none" w:sz="0" w:space="0" w:color="auto"/>
                                    <w:right w:val="none" w:sz="0" w:space="0" w:color="auto"/>
                                  </w:divBdr>
                                  <w:divsChild>
                                    <w:div w:id="762382395">
                                      <w:marLeft w:val="0"/>
                                      <w:marRight w:val="0"/>
                                      <w:marTop w:val="0"/>
                                      <w:marBottom w:val="0"/>
                                      <w:divBdr>
                                        <w:top w:val="none" w:sz="0" w:space="0" w:color="auto"/>
                                        <w:left w:val="none" w:sz="0" w:space="0" w:color="auto"/>
                                        <w:bottom w:val="none" w:sz="0" w:space="0" w:color="auto"/>
                                        <w:right w:val="none" w:sz="0" w:space="0" w:color="auto"/>
                                      </w:divBdr>
                                      <w:divsChild>
                                        <w:div w:id="1727337695">
                                          <w:marLeft w:val="0"/>
                                          <w:marRight w:val="0"/>
                                          <w:marTop w:val="0"/>
                                          <w:marBottom w:val="0"/>
                                          <w:divBdr>
                                            <w:top w:val="none" w:sz="0" w:space="0" w:color="auto"/>
                                            <w:left w:val="none" w:sz="0" w:space="0" w:color="auto"/>
                                            <w:bottom w:val="none" w:sz="0" w:space="0" w:color="auto"/>
                                            <w:right w:val="none" w:sz="0" w:space="0" w:color="auto"/>
                                          </w:divBdr>
                                          <w:divsChild>
                                            <w:div w:id="2038198186">
                                              <w:marLeft w:val="0"/>
                                              <w:marRight w:val="0"/>
                                              <w:marTop w:val="0"/>
                                              <w:marBottom w:val="0"/>
                                              <w:divBdr>
                                                <w:top w:val="none" w:sz="0" w:space="0" w:color="auto"/>
                                                <w:left w:val="none" w:sz="0" w:space="0" w:color="auto"/>
                                                <w:bottom w:val="none" w:sz="0" w:space="0" w:color="auto"/>
                                                <w:right w:val="none" w:sz="0" w:space="0" w:color="auto"/>
                                              </w:divBdr>
                                              <w:divsChild>
                                                <w:div w:id="118424887">
                                                  <w:marLeft w:val="0"/>
                                                  <w:marRight w:val="0"/>
                                                  <w:marTop w:val="0"/>
                                                  <w:marBottom w:val="0"/>
                                                  <w:divBdr>
                                                    <w:top w:val="none" w:sz="0" w:space="0" w:color="auto"/>
                                                    <w:left w:val="none" w:sz="0" w:space="0" w:color="auto"/>
                                                    <w:bottom w:val="none" w:sz="0" w:space="0" w:color="auto"/>
                                                    <w:right w:val="none" w:sz="0" w:space="0" w:color="auto"/>
                                                  </w:divBdr>
                                                </w:div>
                                                <w:div w:id="225192789">
                                                  <w:marLeft w:val="0"/>
                                                  <w:marRight w:val="0"/>
                                                  <w:marTop w:val="0"/>
                                                  <w:marBottom w:val="0"/>
                                                  <w:divBdr>
                                                    <w:top w:val="none" w:sz="0" w:space="0" w:color="auto"/>
                                                    <w:left w:val="none" w:sz="0" w:space="0" w:color="auto"/>
                                                    <w:bottom w:val="none" w:sz="0" w:space="0" w:color="auto"/>
                                                    <w:right w:val="none" w:sz="0" w:space="0" w:color="auto"/>
                                                  </w:divBdr>
                                                </w:div>
                                                <w:div w:id="2076201630">
                                                  <w:marLeft w:val="0"/>
                                                  <w:marRight w:val="0"/>
                                                  <w:marTop w:val="0"/>
                                                  <w:marBottom w:val="0"/>
                                                  <w:divBdr>
                                                    <w:top w:val="none" w:sz="0" w:space="0" w:color="auto"/>
                                                    <w:left w:val="none" w:sz="0" w:space="0" w:color="auto"/>
                                                    <w:bottom w:val="none" w:sz="0" w:space="0" w:color="auto"/>
                                                    <w:right w:val="none" w:sz="0" w:space="0" w:color="auto"/>
                                                  </w:divBdr>
                                                </w:div>
                                                <w:div w:id="697925072">
                                                  <w:marLeft w:val="0"/>
                                                  <w:marRight w:val="0"/>
                                                  <w:marTop w:val="0"/>
                                                  <w:marBottom w:val="0"/>
                                                  <w:divBdr>
                                                    <w:top w:val="none" w:sz="0" w:space="0" w:color="auto"/>
                                                    <w:left w:val="none" w:sz="0" w:space="0" w:color="auto"/>
                                                    <w:bottom w:val="none" w:sz="0" w:space="0" w:color="auto"/>
                                                    <w:right w:val="none" w:sz="0" w:space="0" w:color="auto"/>
                                                  </w:divBdr>
                                                </w:div>
                                                <w:div w:id="886792469">
                                                  <w:marLeft w:val="0"/>
                                                  <w:marRight w:val="0"/>
                                                  <w:marTop w:val="0"/>
                                                  <w:marBottom w:val="0"/>
                                                  <w:divBdr>
                                                    <w:top w:val="none" w:sz="0" w:space="0" w:color="auto"/>
                                                    <w:left w:val="none" w:sz="0" w:space="0" w:color="auto"/>
                                                    <w:bottom w:val="none" w:sz="0" w:space="0" w:color="auto"/>
                                                    <w:right w:val="none" w:sz="0" w:space="0" w:color="auto"/>
                                                  </w:divBdr>
                                                </w:div>
                                                <w:div w:id="2003192368">
                                                  <w:marLeft w:val="0"/>
                                                  <w:marRight w:val="0"/>
                                                  <w:marTop w:val="0"/>
                                                  <w:marBottom w:val="0"/>
                                                  <w:divBdr>
                                                    <w:top w:val="none" w:sz="0" w:space="0" w:color="auto"/>
                                                    <w:left w:val="none" w:sz="0" w:space="0" w:color="auto"/>
                                                    <w:bottom w:val="none" w:sz="0" w:space="0" w:color="auto"/>
                                                    <w:right w:val="none" w:sz="0" w:space="0" w:color="auto"/>
                                                  </w:divBdr>
                                                </w:div>
                                                <w:div w:id="1069502623">
                                                  <w:marLeft w:val="0"/>
                                                  <w:marRight w:val="0"/>
                                                  <w:marTop w:val="0"/>
                                                  <w:marBottom w:val="0"/>
                                                  <w:divBdr>
                                                    <w:top w:val="none" w:sz="0" w:space="0" w:color="auto"/>
                                                    <w:left w:val="none" w:sz="0" w:space="0" w:color="auto"/>
                                                    <w:bottom w:val="none" w:sz="0" w:space="0" w:color="auto"/>
                                                    <w:right w:val="none" w:sz="0" w:space="0" w:color="auto"/>
                                                  </w:divBdr>
                                                </w:div>
                                                <w:div w:id="2039162878">
                                                  <w:marLeft w:val="0"/>
                                                  <w:marRight w:val="0"/>
                                                  <w:marTop w:val="0"/>
                                                  <w:marBottom w:val="0"/>
                                                  <w:divBdr>
                                                    <w:top w:val="none" w:sz="0" w:space="0" w:color="auto"/>
                                                    <w:left w:val="none" w:sz="0" w:space="0" w:color="auto"/>
                                                    <w:bottom w:val="none" w:sz="0" w:space="0" w:color="auto"/>
                                                    <w:right w:val="none" w:sz="0" w:space="0" w:color="auto"/>
                                                  </w:divBdr>
                                                </w:div>
                                                <w:div w:id="1252667258">
                                                  <w:marLeft w:val="0"/>
                                                  <w:marRight w:val="0"/>
                                                  <w:marTop w:val="0"/>
                                                  <w:marBottom w:val="0"/>
                                                  <w:divBdr>
                                                    <w:top w:val="none" w:sz="0" w:space="0" w:color="auto"/>
                                                    <w:left w:val="none" w:sz="0" w:space="0" w:color="auto"/>
                                                    <w:bottom w:val="none" w:sz="0" w:space="0" w:color="auto"/>
                                                    <w:right w:val="none" w:sz="0" w:space="0" w:color="auto"/>
                                                  </w:divBdr>
                                                </w:div>
                                                <w:div w:id="1766685783">
                                                  <w:marLeft w:val="0"/>
                                                  <w:marRight w:val="0"/>
                                                  <w:marTop w:val="0"/>
                                                  <w:marBottom w:val="0"/>
                                                  <w:divBdr>
                                                    <w:top w:val="none" w:sz="0" w:space="0" w:color="auto"/>
                                                    <w:left w:val="none" w:sz="0" w:space="0" w:color="auto"/>
                                                    <w:bottom w:val="none" w:sz="0" w:space="0" w:color="auto"/>
                                                    <w:right w:val="none" w:sz="0" w:space="0" w:color="auto"/>
                                                  </w:divBdr>
                                                </w:div>
                                                <w:div w:id="13178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2840685">
          <w:marLeft w:val="0"/>
          <w:marRight w:val="0"/>
          <w:marTop w:val="0"/>
          <w:marBottom w:val="0"/>
          <w:divBdr>
            <w:top w:val="none" w:sz="0" w:space="0" w:color="auto"/>
            <w:left w:val="none" w:sz="0" w:space="0" w:color="auto"/>
            <w:bottom w:val="none" w:sz="0" w:space="0" w:color="auto"/>
            <w:right w:val="none" w:sz="0" w:space="0" w:color="auto"/>
          </w:divBdr>
          <w:divsChild>
            <w:div w:id="1313098162">
              <w:marLeft w:val="0"/>
              <w:marRight w:val="0"/>
              <w:marTop w:val="0"/>
              <w:marBottom w:val="0"/>
              <w:divBdr>
                <w:top w:val="none" w:sz="0" w:space="0" w:color="auto"/>
                <w:left w:val="none" w:sz="0" w:space="0" w:color="auto"/>
                <w:bottom w:val="none" w:sz="0" w:space="0" w:color="auto"/>
                <w:right w:val="none" w:sz="0" w:space="0" w:color="auto"/>
              </w:divBdr>
              <w:divsChild>
                <w:div w:id="563181058">
                  <w:marLeft w:val="0"/>
                  <w:marRight w:val="0"/>
                  <w:marTop w:val="0"/>
                  <w:marBottom w:val="0"/>
                  <w:divBdr>
                    <w:top w:val="none" w:sz="0" w:space="0" w:color="auto"/>
                    <w:left w:val="none" w:sz="0" w:space="0" w:color="auto"/>
                    <w:bottom w:val="none" w:sz="0" w:space="0" w:color="auto"/>
                    <w:right w:val="none" w:sz="0" w:space="0" w:color="auto"/>
                  </w:divBdr>
                  <w:divsChild>
                    <w:div w:id="1288388980">
                      <w:marLeft w:val="0"/>
                      <w:marRight w:val="0"/>
                      <w:marTop w:val="0"/>
                      <w:marBottom w:val="0"/>
                      <w:divBdr>
                        <w:top w:val="none" w:sz="0" w:space="0" w:color="auto"/>
                        <w:left w:val="none" w:sz="0" w:space="0" w:color="auto"/>
                        <w:bottom w:val="none" w:sz="0" w:space="0" w:color="auto"/>
                        <w:right w:val="none" w:sz="0" w:space="0" w:color="auto"/>
                      </w:divBdr>
                      <w:divsChild>
                        <w:div w:id="686492438">
                          <w:marLeft w:val="0"/>
                          <w:marRight w:val="0"/>
                          <w:marTop w:val="0"/>
                          <w:marBottom w:val="0"/>
                          <w:divBdr>
                            <w:top w:val="none" w:sz="0" w:space="0" w:color="auto"/>
                            <w:left w:val="none" w:sz="0" w:space="0" w:color="auto"/>
                            <w:bottom w:val="none" w:sz="0" w:space="0" w:color="auto"/>
                            <w:right w:val="none" w:sz="0" w:space="0" w:color="auto"/>
                          </w:divBdr>
                          <w:divsChild>
                            <w:div w:id="948899231">
                              <w:marLeft w:val="0"/>
                              <w:marRight w:val="0"/>
                              <w:marTop w:val="0"/>
                              <w:marBottom w:val="0"/>
                              <w:divBdr>
                                <w:top w:val="none" w:sz="0" w:space="0" w:color="auto"/>
                                <w:left w:val="none" w:sz="0" w:space="0" w:color="auto"/>
                                <w:bottom w:val="none" w:sz="0" w:space="0" w:color="auto"/>
                                <w:right w:val="none" w:sz="0" w:space="0" w:color="auto"/>
                              </w:divBdr>
                              <w:divsChild>
                                <w:div w:id="1229729370">
                                  <w:marLeft w:val="0"/>
                                  <w:marRight w:val="0"/>
                                  <w:marTop w:val="0"/>
                                  <w:marBottom w:val="0"/>
                                  <w:divBdr>
                                    <w:top w:val="none" w:sz="0" w:space="0" w:color="auto"/>
                                    <w:left w:val="none" w:sz="0" w:space="0" w:color="auto"/>
                                    <w:bottom w:val="none" w:sz="0" w:space="0" w:color="auto"/>
                                    <w:right w:val="none" w:sz="0" w:space="0" w:color="auto"/>
                                  </w:divBdr>
                                  <w:divsChild>
                                    <w:div w:id="524026929">
                                      <w:marLeft w:val="0"/>
                                      <w:marRight w:val="0"/>
                                      <w:marTop w:val="0"/>
                                      <w:marBottom w:val="0"/>
                                      <w:divBdr>
                                        <w:top w:val="none" w:sz="0" w:space="0" w:color="auto"/>
                                        <w:left w:val="none" w:sz="0" w:space="0" w:color="auto"/>
                                        <w:bottom w:val="none" w:sz="0" w:space="0" w:color="auto"/>
                                        <w:right w:val="none" w:sz="0" w:space="0" w:color="auto"/>
                                      </w:divBdr>
                                      <w:divsChild>
                                        <w:div w:id="613172493">
                                          <w:marLeft w:val="0"/>
                                          <w:marRight w:val="0"/>
                                          <w:marTop w:val="0"/>
                                          <w:marBottom w:val="0"/>
                                          <w:divBdr>
                                            <w:top w:val="none" w:sz="0" w:space="0" w:color="auto"/>
                                            <w:left w:val="none" w:sz="0" w:space="0" w:color="auto"/>
                                            <w:bottom w:val="none" w:sz="0" w:space="0" w:color="auto"/>
                                            <w:right w:val="none" w:sz="0" w:space="0" w:color="auto"/>
                                          </w:divBdr>
                                        </w:div>
                                        <w:div w:id="306671015">
                                          <w:marLeft w:val="0"/>
                                          <w:marRight w:val="0"/>
                                          <w:marTop w:val="0"/>
                                          <w:marBottom w:val="0"/>
                                          <w:divBdr>
                                            <w:top w:val="none" w:sz="0" w:space="0" w:color="auto"/>
                                            <w:left w:val="none" w:sz="0" w:space="0" w:color="auto"/>
                                            <w:bottom w:val="none" w:sz="0" w:space="0" w:color="auto"/>
                                            <w:right w:val="none" w:sz="0" w:space="0" w:color="auto"/>
                                          </w:divBdr>
                                        </w:div>
                                        <w:div w:id="10113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428844">
      <w:bodyDiv w:val="1"/>
      <w:marLeft w:val="0"/>
      <w:marRight w:val="0"/>
      <w:marTop w:val="0"/>
      <w:marBottom w:val="0"/>
      <w:divBdr>
        <w:top w:val="none" w:sz="0" w:space="0" w:color="auto"/>
        <w:left w:val="none" w:sz="0" w:space="0" w:color="auto"/>
        <w:bottom w:val="none" w:sz="0" w:space="0" w:color="auto"/>
        <w:right w:val="none" w:sz="0" w:space="0" w:color="auto"/>
      </w:divBdr>
      <w:divsChild>
        <w:div w:id="214703399">
          <w:marLeft w:val="0"/>
          <w:marRight w:val="0"/>
          <w:marTop w:val="0"/>
          <w:marBottom w:val="0"/>
          <w:divBdr>
            <w:top w:val="none" w:sz="0" w:space="0" w:color="auto"/>
            <w:left w:val="none" w:sz="0" w:space="0" w:color="auto"/>
            <w:bottom w:val="none" w:sz="0" w:space="0" w:color="auto"/>
            <w:right w:val="none" w:sz="0" w:space="0" w:color="auto"/>
          </w:divBdr>
          <w:divsChild>
            <w:div w:id="494953182">
              <w:marLeft w:val="0"/>
              <w:marRight w:val="0"/>
              <w:marTop w:val="0"/>
              <w:marBottom w:val="0"/>
              <w:divBdr>
                <w:top w:val="none" w:sz="0" w:space="0" w:color="auto"/>
                <w:left w:val="none" w:sz="0" w:space="0" w:color="auto"/>
                <w:bottom w:val="none" w:sz="0" w:space="0" w:color="auto"/>
                <w:right w:val="none" w:sz="0" w:space="0" w:color="auto"/>
              </w:divBdr>
              <w:divsChild>
                <w:div w:id="1229924385">
                  <w:marLeft w:val="0"/>
                  <w:marRight w:val="0"/>
                  <w:marTop w:val="0"/>
                  <w:marBottom w:val="0"/>
                  <w:divBdr>
                    <w:top w:val="none" w:sz="0" w:space="0" w:color="auto"/>
                    <w:left w:val="none" w:sz="0" w:space="0" w:color="auto"/>
                    <w:bottom w:val="none" w:sz="0" w:space="0" w:color="auto"/>
                    <w:right w:val="none" w:sz="0" w:space="0" w:color="auto"/>
                  </w:divBdr>
                  <w:divsChild>
                    <w:div w:id="662858438">
                      <w:marLeft w:val="0"/>
                      <w:marRight w:val="0"/>
                      <w:marTop w:val="0"/>
                      <w:marBottom w:val="0"/>
                      <w:divBdr>
                        <w:top w:val="none" w:sz="0" w:space="0" w:color="auto"/>
                        <w:left w:val="none" w:sz="0" w:space="0" w:color="auto"/>
                        <w:bottom w:val="none" w:sz="0" w:space="0" w:color="auto"/>
                        <w:right w:val="none" w:sz="0" w:space="0" w:color="auto"/>
                      </w:divBdr>
                      <w:divsChild>
                        <w:div w:id="15542783">
                          <w:marLeft w:val="0"/>
                          <w:marRight w:val="0"/>
                          <w:marTop w:val="0"/>
                          <w:marBottom w:val="0"/>
                          <w:divBdr>
                            <w:top w:val="none" w:sz="0" w:space="0" w:color="auto"/>
                            <w:left w:val="none" w:sz="0" w:space="0" w:color="auto"/>
                            <w:bottom w:val="none" w:sz="0" w:space="0" w:color="auto"/>
                            <w:right w:val="none" w:sz="0" w:space="0" w:color="auto"/>
                          </w:divBdr>
                          <w:divsChild>
                            <w:div w:id="724718234">
                              <w:marLeft w:val="0"/>
                              <w:marRight w:val="0"/>
                              <w:marTop w:val="0"/>
                              <w:marBottom w:val="0"/>
                              <w:divBdr>
                                <w:top w:val="none" w:sz="0" w:space="0" w:color="auto"/>
                                <w:left w:val="none" w:sz="0" w:space="0" w:color="auto"/>
                                <w:bottom w:val="none" w:sz="0" w:space="0" w:color="auto"/>
                                <w:right w:val="none" w:sz="0" w:space="0" w:color="auto"/>
                              </w:divBdr>
                              <w:divsChild>
                                <w:div w:id="2098745954">
                                  <w:marLeft w:val="0"/>
                                  <w:marRight w:val="0"/>
                                  <w:marTop w:val="0"/>
                                  <w:marBottom w:val="0"/>
                                  <w:divBdr>
                                    <w:top w:val="none" w:sz="0" w:space="0" w:color="auto"/>
                                    <w:left w:val="none" w:sz="0" w:space="0" w:color="auto"/>
                                    <w:bottom w:val="none" w:sz="0" w:space="0" w:color="auto"/>
                                    <w:right w:val="none" w:sz="0" w:space="0" w:color="auto"/>
                                  </w:divBdr>
                                  <w:divsChild>
                                    <w:div w:id="1169753585">
                                      <w:marLeft w:val="0"/>
                                      <w:marRight w:val="0"/>
                                      <w:marTop w:val="0"/>
                                      <w:marBottom w:val="0"/>
                                      <w:divBdr>
                                        <w:top w:val="none" w:sz="0" w:space="0" w:color="auto"/>
                                        <w:left w:val="none" w:sz="0" w:space="0" w:color="auto"/>
                                        <w:bottom w:val="none" w:sz="0" w:space="0" w:color="auto"/>
                                        <w:right w:val="none" w:sz="0" w:space="0" w:color="auto"/>
                                      </w:divBdr>
                                      <w:divsChild>
                                        <w:div w:id="1936859247">
                                          <w:marLeft w:val="0"/>
                                          <w:marRight w:val="0"/>
                                          <w:marTop w:val="0"/>
                                          <w:marBottom w:val="0"/>
                                          <w:divBdr>
                                            <w:top w:val="none" w:sz="0" w:space="0" w:color="auto"/>
                                            <w:left w:val="none" w:sz="0" w:space="0" w:color="auto"/>
                                            <w:bottom w:val="none" w:sz="0" w:space="0" w:color="auto"/>
                                            <w:right w:val="none" w:sz="0" w:space="0" w:color="auto"/>
                                          </w:divBdr>
                                        </w:div>
                                        <w:div w:id="1168133925">
                                          <w:marLeft w:val="0"/>
                                          <w:marRight w:val="0"/>
                                          <w:marTop w:val="0"/>
                                          <w:marBottom w:val="0"/>
                                          <w:divBdr>
                                            <w:top w:val="none" w:sz="0" w:space="0" w:color="auto"/>
                                            <w:left w:val="none" w:sz="0" w:space="0" w:color="auto"/>
                                            <w:bottom w:val="none" w:sz="0" w:space="0" w:color="auto"/>
                                            <w:right w:val="none" w:sz="0" w:space="0" w:color="auto"/>
                                          </w:divBdr>
                                        </w:div>
                                        <w:div w:id="1708094846">
                                          <w:marLeft w:val="0"/>
                                          <w:marRight w:val="0"/>
                                          <w:marTop w:val="0"/>
                                          <w:marBottom w:val="0"/>
                                          <w:divBdr>
                                            <w:top w:val="none" w:sz="0" w:space="0" w:color="auto"/>
                                            <w:left w:val="none" w:sz="0" w:space="0" w:color="auto"/>
                                            <w:bottom w:val="none" w:sz="0" w:space="0" w:color="auto"/>
                                            <w:right w:val="none" w:sz="0" w:space="0" w:color="auto"/>
                                          </w:divBdr>
                                        </w:div>
                                        <w:div w:id="72316297">
                                          <w:marLeft w:val="0"/>
                                          <w:marRight w:val="0"/>
                                          <w:marTop w:val="0"/>
                                          <w:marBottom w:val="0"/>
                                          <w:divBdr>
                                            <w:top w:val="none" w:sz="0" w:space="0" w:color="auto"/>
                                            <w:left w:val="none" w:sz="0" w:space="0" w:color="auto"/>
                                            <w:bottom w:val="none" w:sz="0" w:space="0" w:color="auto"/>
                                            <w:right w:val="none" w:sz="0" w:space="0" w:color="auto"/>
                                          </w:divBdr>
                                        </w:div>
                                        <w:div w:id="1084033829">
                                          <w:marLeft w:val="0"/>
                                          <w:marRight w:val="0"/>
                                          <w:marTop w:val="0"/>
                                          <w:marBottom w:val="0"/>
                                          <w:divBdr>
                                            <w:top w:val="none" w:sz="0" w:space="0" w:color="auto"/>
                                            <w:left w:val="none" w:sz="0" w:space="0" w:color="auto"/>
                                            <w:bottom w:val="none" w:sz="0" w:space="0" w:color="auto"/>
                                            <w:right w:val="none" w:sz="0" w:space="0" w:color="auto"/>
                                          </w:divBdr>
                                        </w:div>
                                        <w:div w:id="358549494">
                                          <w:marLeft w:val="0"/>
                                          <w:marRight w:val="0"/>
                                          <w:marTop w:val="0"/>
                                          <w:marBottom w:val="0"/>
                                          <w:divBdr>
                                            <w:top w:val="none" w:sz="0" w:space="0" w:color="auto"/>
                                            <w:left w:val="none" w:sz="0" w:space="0" w:color="auto"/>
                                            <w:bottom w:val="none" w:sz="0" w:space="0" w:color="auto"/>
                                            <w:right w:val="none" w:sz="0" w:space="0" w:color="auto"/>
                                          </w:divBdr>
                                        </w:div>
                                        <w:div w:id="202959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863558">
          <w:marLeft w:val="0"/>
          <w:marRight w:val="0"/>
          <w:marTop w:val="0"/>
          <w:marBottom w:val="0"/>
          <w:divBdr>
            <w:top w:val="none" w:sz="0" w:space="0" w:color="auto"/>
            <w:left w:val="none" w:sz="0" w:space="0" w:color="auto"/>
            <w:bottom w:val="none" w:sz="0" w:space="0" w:color="auto"/>
            <w:right w:val="none" w:sz="0" w:space="0" w:color="auto"/>
          </w:divBdr>
          <w:divsChild>
            <w:div w:id="456217549">
              <w:marLeft w:val="0"/>
              <w:marRight w:val="0"/>
              <w:marTop w:val="0"/>
              <w:marBottom w:val="0"/>
              <w:divBdr>
                <w:top w:val="none" w:sz="0" w:space="0" w:color="auto"/>
                <w:left w:val="none" w:sz="0" w:space="0" w:color="auto"/>
                <w:bottom w:val="none" w:sz="0" w:space="0" w:color="auto"/>
                <w:right w:val="none" w:sz="0" w:space="0" w:color="auto"/>
              </w:divBdr>
              <w:divsChild>
                <w:div w:id="647516149">
                  <w:marLeft w:val="0"/>
                  <w:marRight w:val="0"/>
                  <w:marTop w:val="0"/>
                  <w:marBottom w:val="0"/>
                  <w:divBdr>
                    <w:top w:val="none" w:sz="0" w:space="0" w:color="auto"/>
                    <w:left w:val="none" w:sz="0" w:space="0" w:color="auto"/>
                    <w:bottom w:val="none" w:sz="0" w:space="0" w:color="auto"/>
                    <w:right w:val="none" w:sz="0" w:space="0" w:color="auto"/>
                  </w:divBdr>
                  <w:divsChild>
                    <w:div w:id="1383017926">
                      <w:marLeft w:val="0"/>
                      <w:marRight w:val="0"/>
                      <w:marTop w:val="0"/>
                      <w:marBottom w:val="0"/>
                      <w:divBdr>
                        <w:top w:val="none" w:sz="0" w:space="0" w:color="auto"/>
                        <w:left w:val="none" w:sz="0" w:space="0" w:color="auto"/>
                        <w:bottom w:val="none" w:sz="0" w:space="0" w:color="auto"/>
                        <w:right w:val="none" w:sz="0" w:space="0" w:color="auto"/>
                      </w:divBdr>
                      <w:divsChild>
                        <w:div w:id="706150776">
                          <w:marLeft w:val="0"/>
                          <w:marRight w:val="0"/>
                          <w:marTop w:val="0"/>
                          <w:marBottom w:val="0"/>
                          <w:divBdr>
                            <w:top w:val="none" w:sz="0" w:space="0" w:color="auto"/>
                            <w:left w:val="none" w:sz="0" w:space="0" w:color="auto"/>
                            <w:bottom w:val="none" w:sz="0" w:space="0" w:color="auto"/>
                            <w:right w:val="none" w:sz="0" w:space="0" w:color="auto"/>
                          </w:divBdr>
                          <w:divsChild>
                            <w:div w:id="1590263324">
                              <w:marLeft w:val="0"/>
                              <w:marRight w:val="0"/>
                              <w:marTop w:val="0"/>
                              <w:marBottom w:val="0"/>
                              <w:divBdr>
                                <w:top w:val="none" w:sz="0" w:space="0" w:color="auto"/>
                                <w:left w:val="none" w:sz="0" w:space="0" w:color="auto"/>
                                <w:bottom w:val="none" w:sz="0" w:space="0" w:color="auto"/>
                                <w:right w:val="none" w:sz="0" w:space="0" w:color="auto"/>
                              </w:divBdr>
                              <w:divsChild>
                                <w:div w:id="1572352423">
                                  <w:marLeft w:val="0"/>
                                  <w:marRight w:val="0"/>
                                  <w:marTop w:val="0"/>
                                  <w:marBottom w:val="0"/>
                                  <w:divBdr>
                                    <w:top w:val="none" w:sz="0" w:space="0" w:color="auto"/>
                                    <w:left w:val="none" w:sz="0" w:space="0" w:color="auto"/>
                                    <w:bottom w:val="none" w:sz="0" w:space="0" w:color="auto"/>
                                    <w:right w:val="none" w:sz="0" w:space="0" w:color="auto"/>
                                  </w:divBdr>
                                  <w:divsChild>
                                    <w:div w:id="359160093">
                                      <w:marLeft w:val="0"/>
                                      <w:marRight w:val="0"/>
                                      <w:marTop w:val="0"/>
                                      <w:marBottom w:val="0"/>
                                      <w:divBdr>
                                        <w:top w:val="none" w:sz="0" w:space="0" w:color="auto"/>
                                        <w:left w:val="none" w:sz="0" w:space="0" w:color="auto"/>
                                        <w:bottom w:val="none" w:sz="0" w:space="0" w:color="auto"/>
                                        <w:right w:val="none" w:sz="0" w:space="0" w:color="auto"/>
                                      </w:divBdr>
                                      <w:divsChild>
                                        <w:div w:id="63531309">
                                          <w:marLeft w:val="0"/>
                                          <w:marRight w:val="0"/>
                                          <w:marTop w:val="0"/>
                                          <w:marBottom w:val="0"/>
                                          <w:divBdr>
                                            <w:top w:val="none" w:sz="0" w:space="0" w:color="auto"/>
                                            <w:left w:val="none" w:sz="0" w:space="0" w:color="auto"/>
                                            <w:bottom w:val="none" w:sz="0" w:space="0" w:color="auto"/>
                                            <w:right w:val="none" w:sz="0" w:space="0" w:color="auto"/>
                                          </w:divBdr>
                                        </w:div>
                                        <w:div w:id="2056465110">
                                          <w:marLeft w:val="0"/>
                                          <w:marRight w:val="0"/>
                                          <w:marTop w:val="0"/>
                                          <w:marBottom w:val="0"/>
                                          <w:divBdr>
                                            <w:top w:val="none" w:sz="0" w:space="0" w:color="auto"/>
                                            <w:left w:val="none" w:sz="0" w:space="0" w:color="auto"/>
                                            <w:bottom w:val="none" w:sz="0" w:space="0" w:color="auto"/>
                                            <w:right w:val="none" w:sz="0" w:space="0" w:color="auto"/>
                                          </w:divBdr>
                                        </w:div>
                                        <w:div w:id="20457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588563">
              <w:marLeft w:val="0"/>
              <w:marRight w:val="0"/>
              <w:marTop w:val="210"/>
              <w:marBottom w:val="0"/>
              <w:divBdr>
                <w:top w:val="none" w:sz="0" w:space="0" w:color="auto"/>
                <w:left w:val="none" w:sz="0" w:space="0" w:color="auto"/>
                <w:bottom w:val="none" w:sz="0" w:space="0" w:color="auto"/>
                <w:right w:val="none" w:sz="0" w:space="0" w:color="auto"/>
              </w:divBdr>
              <w:divsChild>
                <w:div w:id="1403719118">
                  <w:marLeft w:val="0"/>
                  <w:marRight w:val="0"/>
                  <w:marTop w:val="0"/>
                  <w:marBottom w:val="0"/>
                  <w:divBdr>
                    <w:top w:val="none" w:sz="0" w:space="0" w:color="auto"/>
                    <w:left w:val="none" w:sz="0" w:space="0" w:color="auto"/>
                    <w:bottom w:val="none" w:sz="0" w:space="0" w:color="auto"/>
                    <w:right w:val="none" w:sz="0" w:space="0" w:color="auto"/>
                  </w:divBdr>
                  <w:divsChild>
                    <w:div w:id="552472245">
                      <w:marLeft w:val="0"/>
                      <w:marRight w:val="0"/>
                      <w:marTop w:val="210"/>
                      <w:marBottom w:val="0"/>
                      <w:divBdr>
                        <w:top w:val="none" w:sz="0" w:space="0" w:color="auto"/>
                        <w:left w:val="none" w:sz="0" w:space="0" w:color="auto"/>
                        <w:bottom w:val="none" w:sz="0" w:space="0" w:color="auto"/>
                        <w:right w:val="none" w:sz="0" w:space="0" w:color="auto"/>
                      </w:divBdr>
                      <w:divsChild>
                        <w:div w:id="1598757554">
                          <w:marLeft w:val="0"/>
                          <w:marRight w:val="0"/>
                          <w:marTop w:val="0"/>
                          <w:marBottom w:val="0"/>
                          <w:divBdr>
                            <w:top w:val="none" w:sz="0" w:space="0" w:color="auto"/>
                            <w:left w:val="none" w:sz="0" w:space="0" w:color="auto"/>
                            <w:bottom w:val="none" w:sz="0" w:space="0" w:color="auto"/>
                            <w:right w:val="none" w:sz="0" w:space="0" w:color="auto"/>
                          </w:divBdr>
                          <w:divsChild>
                            <w:div w:id="1403139915">
                              <w:marLeft w:val="0"/>
                              <w:marRight w:val="0"/>
                              <w:marTop w:val="0"/>
                              <w:marBottom w:val="0"/>
                              <w:divBdr>
                                <w:top w:val="none" w:sz="0" w:space="0" w:color="auto"/>
                                <w:left w:val="none" w:sz="0" w:space="0" w:color="auto"/>
                                <w:bottom w:val="none" w:sz="0" w:space="0" w:color="auto"/>
                                <w:right w:val="none" w:sz="0" w:space="0" w:color="auto"/>
                              </w:divBdr>
                              <w:divsChild>
                                <w:div w:id="1961717576">
                                  <w:marLeft w:val="0"/>
                                  <w:marRight w:val="0"/>
                                  <w:marTop w:val="0"/>
                                  <w:marBottom w:val="0"/>
                                  <w:divBdr>
                                    <w:top w:val="none" w:sz="0" w:space="0" w:color="auto"/>
                                    <w:left w:val="none" w:sz="0" w:space="0" w:color="auto"/>
                                    <w:bottom w:val="none" w:sz="0" w:space="0" w:color="auto"/>
                                    <w:right w:val="none" w:sz="0" w:space="0" w:color="auto"/>
                                  </w:divBdr>
                                  <w:divsChild>
                                    <w:div w:id="1952475029">
                                      <w:marLeft w:val="0"/>
                                      <w:marRight w:val="0"/>
                                      <w:marTop w:val="0"/>
                                      <w:marBottom w:val="0"/>
                                      <w:divBdr>
                                        <w:top w:val="none" w:sz="0" w:space="0" w:color="auto"/>
                                        <w:left w:val="none" w:sz="0" w:space="0" w:color="auto"/>
                                        <w:bottom w:val="none" w:sz="0" w:space="0" w:color="auto"/>
                                        <w:right w:val="none" w:sz="0" w:space="0" w:color="auto"/>
                                      </w:divBdr>
                                    </w:div>
                                    <w:div w:id="1638797261">
                                      <w:marLeft w:val="0"/>
                                      <w:marRight w:val="0"/>
                                      <w:marTop w:val="0"/>
                                      <w:marBottom w:val="0"/>
                                      <w:divBdr>
                                        <w:top w:val="none" w:sz="0" w:space="0" w:color="auto"/>
                                        <w:left w:val="none" w:sz="0" w:space="0" w:color="auto"/>
                                        <w:bottom w:val="none" w:sz="0" w:space="0" w:color="auto"/>
                                        <w:right w:val="none" w:sz="0" w:space="0" w:color="auto"/>
                                      </w:divBdr>
                                    </w:div>
                                    <w:div w:id="898706295">
                                      <w:marLeft w:val="0"/>
                                      <w:marRight w:val="0"/>
                                      <w:marTop w:val="0"/>
                                      <w:marBottom w:val="0"/>
                                      <w:divBdr>
                                        <w:top w:val="none" w:sz="0" w:space="0" w:color="auto"/>
                                        <w:left w:val="none" w:sz="0" w:space="0" w:color="auto"/>
                                        <w:bottom w:val="none" w:sz="0" w:space="0" w:color="auto"/>
                                        <w:right w:val="none" w:sz="0" w:space="0" w:color="auto"/>
                                      </w:divBdr>
                                    </w:div>
                                    <w:div w:id="20662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958433">
          <w:marLeft w:val="0"/>
          <w:marRight w:val="0"/>
          <w:marTop w:val="0"/>
          <w:marBottom w:val="0"/>
          <w:divBdr>
            <w:top w:val="none" w:sz="0" w:space="0" w:color="auto"/>
            <w:left w:val="none" w:sz="0" w:space="0" w:color="auto"/>
            <w:bottom w:val="none" w:sz="0" w:space="0" w:color="auto"/>
            <w:right w:val="none" w:sz="0" w:space="0" w:color="auto"/>
          </w:divBdr>
          <w:divsChild>
            <w:div w:id="318853661">
              <w:marLeft w:val="0"/>
              <w:marRight w:val="0"/>
              <w:marTop w:val="0"/>
              <w:marBottom w:val="0"/>
              <w:divBdr>
                <w:top w:val="none" w:sz="0" w:space="0" w:color="auto"/>
                <w:left w:val="none" w:sz="0" w:space="0" w:color="auto"/>
                <w:bottom w:val="none" w:sz="0" w:space="0" w:color="auto"/>
                <w:right w:val="none" w:sz="0" w:space="0" w:color="auto"/>
              </w:divBdr>
              <w:divsChild>
                <w:div w:id="40255413">
                  <w:marLeft w:val="0"/>
                  <w:marRight w:val="0"/>
                  <w:marTop w:val="0"/>
                  <w:marBottom w:val="0"/>
                  <w:divBdr>
                    <w:top w:val="none" w:sz="0" w:space="0" w:color="auto"/>
                    <w:left w:val="none" w:sz="0" w:space="0" w:color="auto"/>
                    <w:bottom w:val="none" w:sz="0" w:space="0" w:color="auto"/>
                    <w:right w:val="none" w:sz="0" w:space="0" w:color="auto"/>
                  </w:divBdr>
                  <w:divsChild>
                    <w:div w:id="1593468962">
                      <w:marLeft w:val="0"/>
                      <w:marRight w:val="0"/>
                      <w:marTop w:val="0"/>
                      <w:marBottom w:val="0"/>
                      <w:divBdr>
                        <w:top w:val="none" w:sz="0" w:space="0" w:color="auto"/>
                        <w:left w:val="none" w:sz="0" w:space="0" w:color="auto"/>
                        <w:bottom w:val="none" w:sz="0" w:space="0" w:color="auto"/>
                        <w:right w:val="none" w:sz="0" w:space="0" w:color="auto"/>
                      </w:divBdr>
                      <w:divsChild>
                        <w:div w:id="20205339">
                          <w:marLeft w:val="0"/>
                          <w:marRight w:val="0"/>
                          <w:marTop w:val="0"/>
                          <w:marBottom w:val="0"/>
                          <w:divBdr>
                            <w:top w:val="none" w:sz="0" w:space="0" w:color="auto"/>
                            <w:left w:val="none" w:sz="0" w:space="0" w:color="auto"/>
                            <w:bottom w:val="none" w:sz="0" w:space="0" w:color="auto"/>
                            <w:right w:val="none" w:sz="0" w:space="0" w:color="auto"/>
                          </w:divBdr>
                          <w:divsChild>
                            <w:div w:id="1887255459">
                              <w:marLeft w:val="0"/>
                              <w:marRight w:val="0"/>
                              <w:marTop w:val="0"/>
                              <w:marBottom w:val="0"/>
                              <w:divBdr>
                                <w:top w:val="none" w:sz="0" w:space="0" w:color="auto"/>
                                <w:left w:val="none" w:sz="0" w:space="0" w:color="auto"/>
                                <w:bottom w:val="none" w:sz="0" w:space="0" w:color="auto"/>
                                <w:right w:val="none" w:sz="0" w:space="0" w:color="auto"/>
                              </w:divBdr>
                              <w:divsChild>
                                <w:div w:id="1616599192">
                                  <w:marLeft w:val="0"/>
                                  <w:marRight w:val="0"/>
                                  <w:marTop w:val="0"/>
                                  <w:marBottom w:val="0"/>
                                  <w:divBdr>
                                    <w:top w:val="none" w:sz="0" w:space="0" w:color="auto"/>
                                    <w:left w:val="none" w:sz="0" w:space="0" w:color="auto"/>
                                    <w:bottom w:val="none" w:sz="0" w:space="0" w:color="auto"/>
                                    <w:right w:val="none" w:sz="0" w:space="0" w:color="auto"/>
                                  </w:divBdr>
                                  <w:divsChild>
                                    <w:div w:id="1912887368">
                                      <w:marLeft w:val="0"/>
                                      <w:marRight w:val="0"/>
                                      <w:marTop w:val="0"/>
                                      <w:marBottom w:val="0"/>
                                      <w:divBdr>
                                        <w:top w:val="none" w:sz="0" w:space="0" w:color="auto"/>
                                        <w:left w:val="none" w:sz="0" w:space="0" w:color="auto"/>
                                        <w:bottom w:val="none" w:sz="0" w:space="0" w:color="auto"/>
                                        <w:right w:val="none" w:sz="0" w:space="0" w:color="auto"/>
                                      </w:divBdr>
                                      <w:divsChild>
                                        <w:div w:id="1669862914">
                                          <w:marLeft w:val="0"/>
                                          <w:marRight w:val="0"/>
                                          <w:marTop w:val="0"/>
                                          <w:marBottom w:val="0"/>
                                          <w:divBdr>
                                            <w:top w:val="none" w:sz="0" w:space="0" w:color="auto"/>
                                            <w:left w:val="none" w:sz="0" w:space="0" w:color="auto"/>
                                            <w:bottom w:val="none" w:sz="0" w:space="0" w:color="auto"/>
                                            <w:right w:val="none" w:sz="0" w:space="0" w:color="auto"/>
                                          </w:divBdr>
                                        </w:div>
                                        <w:div w:id="1507358865">
                                          <w:marLeft w:val="0"/>
                                          <w:marRight w:val="0"/>
                                          <w:marTop w:val="0"/>
                                          <w:marBottom w:val="0"/>
                                          <w:divBdr>
                                            <w:top w:val="none" w:sz="0" w:space="0" w:color="auto"/>
                                            <w:left w:val="none" w:sz="0" w:space="0" w:color="auto"/>
                                            <w:bottom w:val="none" w:sz="0" w:space="0" w:color="auto"/>
                                            <w:right w:val="none" w:sz="0" w:space="0" w:color="auto"/>
                                          </w:divBdr>
                                        </w:div>
                                        <w:div w:id="1928886164">
                                          <w:marLeft w:val="0"/>
                                          <w:marRight w:val="0"/>
                                          <w:marTop w:val="0"/>
                                          <w:marBottom w:val="0"/>
                                          <w:divBdr>
                                            <w:top w:val="none" w:sz="0" w:space="0" w:color="auto"/>
                                            <w:left w:val="none" w:sz="0" w:space="0" w:color="auto"/>
                                            <w:bottom w:val="none" w:sz="0" w:space="0" w:color="auto"/>
                                            <w:right w:val="none" w:sz="0" w:space="0" w:color="auto"/>
                                          </w:divBdr>
                                        </w:div>
                                        <w:div w:id="269049470">
                                          <w:marLeft w:val="0"/>
                                          <w:marRight w:val="0"/>
                                          <w:marTop w:val="0"/>
                                          <w:marBottom w:val="0"/>
                                          <w:divBdr>
                                            <w:top w:val="none" w:sz="0" w:space="0" w:color="auto"/>
                                            <w:left w:val="none" w:sz="0" w:space="0" w:color="auto"/>
                                            <w:bottom w:val="none" w:sz="0" w:space="0" w:color="auto"/>
                                            <w:right w:val="none" w:sz="0" w:space="0" w:color="auto"/>
                                          </w:divBdr>
                                        </w:div>
                                        <w:div w:id="43772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2022-11-14T16:06:00Z</dcterms:created>
  <dcterms:modified xsi:type="dcterms:W3CDTF">2022-11-14T16:08:00Z</dcterms:modified>
</cp:coreProperties>
</file>